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8F" w:rsidRPr="00CD02D9" w:rsidRDefault="00CD02D9" w:rsidP="00CD02D9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02D9">
        <w:rPr>
          <w:rFonts w:ascii="Times New Roman" w:hAnsi="Times New Roman"/>
          <w:b/>
          <w:sz w:val="24"/>
          <w:szCs w:val="24"/>
          <w:lang w:val="kk-KZ"/>
        </w:rPr>
        <w:t>7М10103 – «Общественное здравоохранение»</w:t>
      </w:r>
    </w:p>
    <w:p w:rsidR="00CD02D9" w:rsidRPr="00CD02D9" w:rsidRDefault="00CD02D9" w:rsidP="00CD0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2D9">
        <w:rPr>
          <w:rFonts w:ascii="Times New Roman" w:hAnsi="Times New Roman"/>
          <w:b/>
          <w:sz w:val="24"/>
          <w:szCs w:val="24"/>
          <w:lang w:val="kk-KZ"/>
        </w:rPr>
        <w:t>Научно-педагогическое направление</w:t>
      </w:r>
      <w:r w:rsidR="00B5283E">
        <w:rPr>
          <w:rFonts w:ascii="Times New Roman" w:hAnsi="Times New Roman"/>
          <w:b/>
          <w:sz w:val="24"/>
          <w:szCs w:val="24"/>
          <w:lang w:val="kk-KZ"/>
        </w:rPr>
        <w:t xml:space="preserve"> (2 года)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8895"/>
      </w:tblGrid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895" w:type="dxa"/>
          </w:tcPr>
          <w:p w:rsidR="00817D8F" w:rsidRPr="00A07D9D" w:rsidRDefault="00C4791F" w:rsidP="00475FE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здравоохранение</w:t>
            </w:r>
            <w:r w:rsidR="009E2C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7М10103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Вид ОП (действующая, новая, инновационная)</w:t>
            </w:r>
          </w:p>
        </w:tc>
        <w:tc>
          <w:tcPr>
            <w:tcW w:w="8895" w:type="dxa"/>
          </w:tcPr>
          <w:p w:rsidR="00817D8F" w:rsidRPr="00CC60D0" w:rsidRDefault="00A07D9D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действующая</w:t>
            </w:r>
          </w:p>
        </w:tc>
      </w:tr>
      <w:tr w:rsidR="00817D8F" w:rsidRPr="00E22228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Цель ОП</w:t>
            </w:r>
          </w:p>
        </w:tc>
        <w:tc>
          <w:tcPr>
            <w:tcW w:w="8895" w:type="dxa"/>
          </w:tcPr>
          <w:p w:rsidR="00817D8F" w:rsidRPr="00E22228" w:rsidRDefault="00C4791F" w:rsidP="00817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BCD">
              <w:rPr>
                <w:rFonts w:ascii="Times New Roman" w:hAnsi="Times New Roman"/>
                <w:bCs/>
                <w:sz w:val="24"/>
                <w:szCs w:val="24"/>
              </w:rPr>
              <w:t>Цель данной ОП является подготовка компетентных специалистов общественного здравоохранения, лидеров общественного здравоохранения, обладающие навыками стратегического, аналитического и системного мышления и оценки, которые могут демонстрировать способность разрабатывать политику в области ОЗ и эффективно управлять ею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 xml:space="preserve">Особенности ОП (нет, совместная, </w:t>
            </w:r>
            <w:proofErr w:type="spellStart"/>
            <w:r w:rsidRPr="00CC60D0">
              <w:rPr>
                <w:rFonts w:ascii="Times New Roman" w:hAnsi="Times New Roman"/>
                <w:sz w:val="24"/>
                <w:szCs w:val="24"/>
              </w:rPr>
              <w:t>двудипломная</w:t>
            </w:r>
            <w:proofErr w:type="spellEnd"/>
            <w:r w:rsidRPr="00CC60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95" w:type="dxa"/>
          </w:tcPr>
          <w:p w:rsidR="00817D8F" w:rsidRPr="00764DA8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Вуз-партнер</w:t>
            </w:r>
          </w:p>
        </w:tc>
        <w:tc>
          <w:tcPr>
            <w:tcW w:w="8895" w:type="dxa"/>
          </w:tcPr>
          <w:p w:rsidR="00817D8F" w:rsidRPr="00764DA8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Результаты обучения (не менее 8 РО)</w:t>
            </w:r>
          </w:p>
        </w:tc>
        <w:tc>
          <w:tcPr>
            <w:tcW w:w="8895" w:type="dxa"/>
          </w:tcPr>
          <w:p w:rsidR="00C4791F" w:rsidRPr="00764DA8" w:rsidRDefault="00C4791F" w:rsidP="00C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  <w:lang w:val="kk-KZ"/>
              </w:rPr>
              <w:t>РО 1 -</w:t>
            </w:r>
            <w:r w:rsidRPr="00764DA8">
              <w:rPr>
                <w:rFonts w:ascii="Times New Roman" w:hAnsi="Times New Roman"/>
                <w:sz w:val="24"/>
                <w:szCs w:val="24"/>
              </w:rPr>
              <w:t xml:space="preserve"> Уметь оценивать здоровье населения и его отдельных групп и выявлять проблемы общественного здравоохранения</w:t>
            </w:r>
            <w:r w:rsidRPr="00764D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791F" w:rsidRPr="00764DA8" w:rsidRDefault="00C4791F" w:rsidP="00C479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</w:rPr>
              <w:t>РО 2 – Уметь обосновывать приоритеты общественного здравоохранения, ставить цели и задачи, организовывать сбор данных, проводить их анализ, интерпретацию и распространение. Уметь проводить оценку системы общественного здравоохранения</w:t>
            </w:r>
            <w:r w:rsidRPr="00764D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4791F" w:rsidRPr="00764DA8" w:rsidRDefault="00C4791F" w:rsidP="00C479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</w:rPr>
              <w:t>РО 3- Оценить влияние окружающей среды на здоровье общества и отдельных групп общества, предложить способы управления им</w:t>
            </w:r>
            <w:r w:rsidRPr="00764D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A6C26" w:rsidRPr="00764DA8" w:rsidRDefault="002A6C26" w:rsidP="002A6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  <w:lang w:val="kk-KZ"/>
              </w:rPr>
              <w:t>РО 4 –</w:t>
            </w:r>
            <w:r w:rsidRPr="0076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D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Располагает </w:t>
            </w:r>
            <w:r w:rsidRPr="00764DA8">
              <w:rPr>
                <w:rFonts w:ascii="Times New Roman" w:hAnsi="Times New Roman"/>
                <w:sz w:val="24"/>
                <w:szCs w:val="24"/>
              </w:rPr>
              <w:t>навыками продвинутого мышления</w:t>
            </w:r>
            <w:r w:rsidRPr="00764D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в том числе </w:t>
            </w:r>
            <w:r w:rsidRPr="00764DA8">
              <w:rPr>
                <w:rFonts w:ascii="Times New Roman" w:eastAsia="Calibri" w:hAnsi="Times New Roman"/>
                <w:sz w:val="24"/>
                <w:szCs w:val="24"/>
              </w:rPr>
              <w:t>способен идентифицировать, оценивать и предоставлять структурированные аргументы. Постоянно ищет новые идеи и творческие решения, и способен определять значимость и важность идей, связанных с работой, обладает способностью отображать собственные убеждения и ценности, связанные с профессиональной деятельностью, демонстрирует непредвзятое отношение к здравоохранению и способствует ее изменениям при необходимости</w:t>
            </w:r>
            <w:r w:rsidRPr="00764D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A6C26" w:rsidRPr="00764DA8" w:rsidRDefault="002A6C26" w:rsidP="002A6C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</w:rPr>
              <w:t xml:space="preserve">РО 5 – </w:t>
            </w:r>
            <w:r w:rsidRPr="00764DA8">
              <w:rPr>
                <w:rFonts w:ascii="Times New Roman" w:eastAsia="Calibri" w:hAnsi="Times New Roman"/>
                <w:sz w:val="24"/>
                <w:szCs w:val="24"/>
              </w:rPr>
              <w:t>Знает, как обеспечить постоянное обновление знаний и расширение профессиональных способностей и навыков. Расширяет и углубляет знания, необходимые для профессиональной деятельности и непрерывного профессионального образования, демонстрирует ценность обучения на протяжении всей жизни на собственном примере. Магистрант способен интегрировать знания разных дисциплин для решения задач в новых незнакомых условиях</w:t>
            </w:r>
            <w:r w:rsidRPr="00764DA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A6C26" w:rsidRPr="00764DA8" w:rsidRDefault="002A6C26" w:rsidP="002A6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color w:val="000000"/>
                <w:sz w:val="24"/>
                <w:szCs w:val="24"/>
              </w:rPr>
              <w:t>РО 6 – Способен интегрировать различные функциональные аспекты менеджмента, исходя из знания теории, современных исследований и требований практики;</w:t>
            </w:r>
          </w:p>
          <w:p w:rsidR="002A6C26" w:rsidRPr="00764DA8" w:rsidRDefault="002A6C26" w:rsidP="002A6C26">
            <w:pPr>
              <w:pStyle w:val="a4"/>
              <w:tabs>
                <w:tab w:val="left" w:pos="426"/>
                <w:tab w:val="left" w:pos="720"/>
              </w:tabs>
              <w:spacing w:after="0" w:line="240" w:lineRule="auto"/>
              <w:ind w:left="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DA8">
              <w:rPr>
                <w:rFonts w:ascii="Times New Roman" w:hAnsi="Times New Roman"/>
                <w:sz w:val="24"/>
                <w:szCs w:val="24"/>
              </w:rPr>
              <w:t>РО 7 – Может проектировать, внедрить, управлять и оценивать стратегии укрепления здоровья и развития общин для определенного сообщества, используя стандартные средства в сфере здравоохранения и принимая во внимание вопросы власти и политики, обеспечивая случаи для выбранного варианта вмешательства;</w:t>
            </w:r>
          </w:p>
          <w:p w:rsidR="00817D8F" w:rsidRPr="00764DA8" w:rsidRDefault="00C4791F" w:rsidP="00C4791F">
            <w:pPr>
              <w:tabs>
                <w:tab w:val="left" w:pos="31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4DA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8 –</w:t>
            </w:r>
            <w:r w:rsidRPr="0076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DA8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Организация, проведение и оценка укрепления здоровья и образования на основе доказательных методов в общественном здравоохранении.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8895" w:type="dxa"/>
          </w:tcPr>
          <w:p w:rsidR="00817D8F" w:rsidRPr="00CC60D0" w:rsidRDefault="00817D8F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Очн</w:t>
            </w:r>
            <w:r w:rsidR="00C4791F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8895" w:type="dxa"/>
          </w:tcPr>
          <w:p w:rsidR="00817D8F" w:rsidRPr="00CC60D0" w:rsidRDefault="00817D8F" w:rsidP="00773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Объем кредитов (120 н/</w:t>
            </w:r>
            <w:proofErr w:type="spellStart"/>
            <w:proofErr w:type="gramStart"/>
            <w:r w:rsidRPr="00CC60D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CC60D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CC60D0">
              <w:rPr>
                <w:rFonts w:ascii="Times New Roman" w:hAnsi="Times New Roman"/>
                <w:sz w:val="24"/>
                <w:szCs w:val="24"/>
              </w:rPr>
              <w:t xml:space="preserve"> проф.-60 </w:t>
            </w:r>
            <w:proofErr w:type="spellStart"/>
            <w:r w:rsidRPr="00CC60D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CC60D0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8895" w:type="dxa"/>
          </w:tcPr>
          <w:p w:rsidR="00817D8F" w:rsidRPr="00CC60D0" w:rsidRDefault="00BF7133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12</w:t>
            </w:r>
            <w:r w:rsidR="00817D8F" w:rsidRPr="00CC60D0">
              <w:rPr>
                <w:rFonts w:ascii="Times New Roman" w:hAnsi="Times New Roman"/>
                <w:sz w:val="24"/>
                <w:szCs w:val="24"/>
              </w:rPr>
              <w:t xml:space="preserve">0 кредитов </w:t>
            </w:r>
          </w:p>
        </w:tc>
      </w:tr>
      <w:tr w:rsidR="00817D8F" w:rsidRPr="00CC60D0" w:rsidTr="00475FE2">
        <w:tc>
          <w:tcPr>
            <w:tcW w:w="562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17D8F" w:rsidRPr="00CC60D0" w:rsidRDefault="00817D8F" w:rsidP="00475FE2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 xml:space="preserve">Присуждаемая академическая степень магистр </w:t>
            </w:r>
          </w:p>
        </w:tc>
        <w:tc>
          <w:tcPr>
            <w:tcW w:w="8895" w:type="dxa"/>
          </w:tcPr>
          <w:p w:rsidR="00817D8F" w:rsidRPr="00CC60D0" w:rsidRDefault="00817D8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Магистр</w:t>
            </w:r>
            <w:r w:rsidR="00C4791F">
              <w:rPr>
                <w:rFonts w:ascii="Times New Roman" w:hAnsi="Times New Roman"/>
                <w:sz w:val="24"/>
                <w:szCs w:val="24"/>
              </w:rPr>
              <w:t xml:space="preserve"> медицинских наук по образовательной программе «Общественное здравоохранение»</w:t>
            </w:r>
          </w:p>
        </w:tc>
      </w:tr>
    </w:tbl>
    <w:p w:rsidR="00817D8F" w:rsidRPr="00CC60D0" w:rsidRDefault="00817D8F" w:rsidP="00817D8F">
      <w:pPr>
        <w:rPr>
          <w:rFonts w:ascii="Times New Roman" w:hAnsi="Times New Roman"/>
          <w:b/>
          <w:sz w:val="24"/>
          <w:szCs w:val="24"/>
        </w:rPr>
      </w:pPr>
    </w:p>
    <w:p w:rsidR="00817D8F" w:rsidRPr="00CC60D0" w:rsidRDefault="00817D8F" w:rsidP="00817D8F">
      <w:pPr>
        <w:rPr>
          <w:rFonts w:ascii="Times New Roman" w:hAnsi="Times New Roman"/>
          <w:b/>
          <w:sz w:val="24"/>
          <w:szCs w:val="24"/>
        </w:rPr>
      </w:pPr>
      <w:r w:rsidRPr="00CC60D0">
        <w:rPr>
          <w:rFonts w:ascii="Times New Roman" w:hAnsi="Times New Roman"/>
          <w:b/>
          <w:sz w:val="24"/>
          <w:szCs w:val="24"/>
        </w:rPr>
        <w:t>Сведения о дисциплинах: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850"/>
        <w:gridCol w:w="1418"/>
        <w:gridCol w:w="992"/>
        <w:gridCol w:w="567"/>
        <w:gridCol w:w="567"/>
        <w:gridCol w:w="567"/>
        <w:gridCol w:w="567"/>
        <w:gridCol w:w="567"/>
        <w:gridCol w:w="567"/>
        <w:gridCol w:w="709"/>
        <w:gridCol w:w="709"/>
        <w:gridCol w:w="1417"/>
      </w:tblGrid>
      <w:tr w:rsidR="00C4791F" w:rsidRPr="00CC60D0" w:rsidTr="00C4791F">
        <w:tc>
          <w:tcPr>
            <w:tcW w:w="1838" w:type="dxa"/>
            <w:vMerge w:val="restart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4111" w:type="dxa"/>
            <w:vMerge w:val="restart"/>
          </w:tcPr>
          <w:p w:rsidR="00C4791F" w:rsidRPr="008E7047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91F" w:rsidRPr="008E7047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047">
              <w:rPr>
                <w:rFonts w:ascii="Times New Roman" w:hAnsi="Times New Roman"/>
                <w:b/>
                <w:sz w:val="24"/>
                <w:szCs w:val="24"/>
              </w:rPr>
              <w:t>Краткое содержание дисциплины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992" w:type="dxa"/>
            <w:vMerge w:val="restart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Креди</w:t>
            </w:r>
            <w:proofErr w:type="spellEnd"/>
          </w:p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4820" w:type="dxa"/>
            <w:gridSpan w:val="8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Формируемые результаты обучения (коды)</w:t>
            </w:r>
          </w:p>
        </w:tc>
        <w:tc>
          <w:tcPr>
            <w:tcW w:w="1417" w:type="dxa"/>
            <w:vMerge w:val="restart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C4791F" w:rsidRPr="00CC60D0" w:rsidTr="00C4791F">
        <w:tc>
          <w:tcPr>
            <w:tcW w:w="1838" w:type="dxa"/>
            <w:vMerge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4791F" w:rsidRPr="008E7047" w:rsidRDefault="00C4791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</w:p>
        </w:tc>
        <w:tc>
          <w:tcPr>
            <w:tcW w:w="567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</w:p>
        </w:tc>
        <w:tc>
          <w:tcPr>
            <w:tcW w:w="567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3</w:t>
            </w:r>
          </w:p>
        </w:tc>
        <w:tc>
          <w:tcPr>
            <w:tcW w:w="567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</w:p>
        </w:tc>
        <w:tc>
          <w:tcPr>
            <w:tcW w:w="567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5</w:t>
            </w:r>
          </w:p>
        </w:tc>
        <w:tc>
          <w:tcPr>
            <w:tcW w:w="567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6</w:t>
            </w:r>
          </w:p>
        </w:tc>
        <w:tc>
          <w:tcPr>
            <w:tcW w:w="709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7</w:t>
            </w:r>
          </w:p>
        </w:tc>
        <w:tc>
          <w:tcPr>
            <w:tcW w:w="709" w:type="dxa"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0D0">
              <w:rPr>
                <w:rFonts w:ascii="Times New Roman" w:hAnsi="Times New Roman"/>
                <w:b/>
                <w:sz w:val="24"/>
                <w:szCs w:val="24"/>
              </w:rPr>
              <w:t>РО 8</w:t>
            </w:r>
          </w:p>
        </w:tc>
        <w:tc>
          <w:tcPr>
            <w:tcW w:w="1417" w:type="dxa"/>
            <w:vMerge/>
          </w:tcPr>
          <w:p w:rsidR="00C4791F" w:rsidRPr="00CC60D0" w:rsidRDefault="00C4791F" w:rsidP="00475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91F" w:rsidRPr="00CC60D0" w:rsidTr="00C4791F">
        <w:tc>
          <w:tcPr>
            <w:tcW w:w="1838" w:type="dxa"/>
          </w:tcPr>
          <w:p w:rsidR="00C4791F" w:rsidRPr="00CC60D0" w:rsidRDefault="00C4791F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4111" w:type="dxa"/>
          </w:tcPr>
          <w:p w:rsidR="00C4791F" w:rsidRPr="008E7047" w:rsidRDefault="00C4791F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Способствует осмыслению актуальных проблем истории и философии науки как современной мировой традиции философского осмысления природы науки, формирует научно-методологическое мировоззрение на основе знания особенностей современной науки. Способствует совершенствованию навыков научного осмысления действительности.</w:t>
            </w:r>
          </w:p>
        </w:tc>
        <w:tc>
          <w:tcPr>
            <w:tcW w:w="850" w:type="dxa"/>
            <w:shd w:val="clear" w:color="auto" w:fill="FFFFFF" w:themeFill="background1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FFFFFF" w:themeFill="background1"/>
          </w:tcPr>
          <w:p w:rsidR="00C4791F" w:rsidRPr="00C14AAF" w:rsidRDefault="00C14AA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В</w:t>
            </w:r>
            <w:r w:rsidR="00C4791F" w:rsidRPr="00C14AAF">
              <w:rPr>
                <w:rFonts w:ascii="Times New Roman" w:hAnsi="Times New Roman"/>
                <w:sz w:val="24"/>
                <w:szCs w:val="24"/>
              </w:rPr>
              <w:t>К (</w:t>
            </w:r>
            <w:r w:rsidRPr="00C14AAF">
              <w:rPr>
                <w:rFonts w:ascii="Times New Roman" w:hAnsi="Times New Roman"/>
                <w:sz w:val="24"/>
                <w:szCs w:val="24"/>
              </w:rPr>
              <w:t>Вузовский компонент</w:t>
            </w:r>
            <w:r w:rsidR="00C4791F" w:rsidRPr="00C14A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1F" w:rsidRPr="00CC60D0" w:rsidTr="00C4791F">
        <w:tc>
          <w:tcPr>
            <w:tcW w:w="1838" w:type="dxa"/>
          </w:tcPr>
          <w:p w:rsidR="00C4791F" w:rsidRPr="00CC60D0" w:rsidRDefault="00C4791F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4111" w:type="dxa"/>
          </w:tcPr>
          <w:p w:rsidR="00C4791F" w:rsidRPr="008E7047" w:rsidRDefault="00C4791F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Курс направлен на овладение иностранным языком,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FFFFFF" w:themeFill="background1"/>
          </w:tcPr>
          <w:p w:rsidR="00C4791F" w:rsidRPr="00CC60D0" w:rsidRDefault="00C14AA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1F" w:rsidRPr="00CC60D0" w:rsidTr="00C4791F">
        <w:tc>
          <w:tcPr>
            <w:tcW w:w="1838" w:type="dxa"/>
          </w:tcPr>
          <w:p w:rsidR="00C4791F" w:rsidRPr="00CC60D0" w:rsidRDefault="00C4791F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 высшей школы</w:t>
            </w:r>
          </w:p>
        </w:tc>
        <w:tc>
          <w:tcPr>
            <w:tcW w:w="4111" w:type="dxa"/>
          </w:tcPr>
          <w:p w:rsidR="00C4791F" w:rsidRPr="008E7047" w:rsidRDefault="00C4791F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Целями освоения дисциплины являются – предоставить обучающимся знания о теоретических основах педагогической теории и педагогического мастерства, управлении учебно-воспитательным процессом для преподавания в учебных заведениях, дать представление об основных категориях педагогики, о месте, роли и значении педагогики высшей школы в системе наук о человеке и в практической деятельности педагога, сформировать понимание о базовых принципах современной педагогики и методических подходах к решению педагогических задач высшей школы.</w:t>
            </w:r>
          </w:p>
        </w:tc>
        <w:tc>
          <w:tcPr>
            <w:tcW w:w="850" w:type="dxa"/>
            <w:shd w:val="clear" w:color="auto" w:fill="FFFFFF" w:themeFill="background1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FFFFFF" w:themeFill="background1"/>
          </w:tcPr>
          <w:p w:rsidR="00C4791F" w:rsidRPr="00CC60D0" w:rsidRDefault="00C14AA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1F" w:rsidRPr="00CC60D0" w:rsidTr="00C4791F">
        <w:tc>
          <w:tcPr>
            <w:tcW w:w="1838" w:type="dxa"/>
          </w:tcPr>
          <w:p w:rsidR="00C4791F" w:rsidRPr="00CC60D0" w:rsidRDefault="00C4791F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4111" w:type="dxa"/>
          </w:tcPr>
          <w:p w:rsidR="00C4791F" w:rsidRPr="008E7047" w:rsidRDefault="00C4791F" w:rsidP="002161BD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 xml:space="preserve">Дисциплина способствует формированию представлений о современных тенденциях научного управления - новой научной управленческой парадигме, помогает ориентироваться в основных разделах данной дисциплины: психологическом содержании управленческой деятельности, индивидуальной управленческой концепции руководителя, теоретических основах управленческого взаимодействия, психологических особенностях реализации основных управленческих функций, психологии субъекта управленческой деятельности. Направлена на приобретение навыков </w:t>
            </w:r>
            <w:r w:rsidRPr="008E7047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психологического анализа взаимосвязи организационных проблем и качества реализации руководителем своих управленческих функций.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lastRenderedPageBreak/>
              <w:t>БД</w:t>
            </w:r>
          </w:p>
        </w:tc>
        <w:tc>
          <w:tcPr>
            <w:tcW w:w="1418" w:type="dxa"/>
            <w:shd w:val="clear" w:color="auto" w:fill="FFFFFF" w:themeFill="background1"/>
          </w:tcPr>
          <w:p w:rsidR="00C4791F" w:rsidRPr="00CC60D0" w:rsidRDefault="00C14AA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791F" w:rsidRPr="00CC60D0" w:rsidTr="00C4791F">
        <w:tc>
          <w:tcPr>
            <w:tcW w:w="1838" w:type="dxa"/>
          </w:tcPr>
          <w:p w:rsidR="00C4791F" w:rsidRPr="00CC60D0" w:rsidRDefault="00C4791F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Педагогическая практика</w:t>
            </w:r>
          </w:p>
        </w:tc>
        <w:tc>
          <w:tcPr>
            <w:tcW w:w="4111" w:type="dxa"/>
          </w:tcPr>
          <w:p w:rsidR="00C4791F" w:rsidRPr="008E7047" w:rsidRDefault="00C4791F" w:rsidP="00BF7133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знаний, умений и навыков при научно-исследовательской деятельности, решение стандартных научных задач</w:t>
            </w:r>
          </w:p>
        </w:tc>
        <w:tc>
          <w:tcPr>
            <w:tcW w:w="850" w:type="dxa"/>
            <w:shd w:val="clear" w:color="auto" w:fill="FFFFFF" w:themeFill="background1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FFFFFF" w:themeFill="background1"/>
          </w:tcPr>
          <w:p w:rsidR="00C4791F" w:rsidRPr="00CC60D0" w:rsidRDefault="00C14AA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C4791F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791F" w:rsidRPr="00CC60D0" w:rsidRDefault="002A6C26" w:rsidP="00BF7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791F" w:rsidRPr="00CC60D0" w:rsidTr="00C4791F">
        <w:tc>
          <w:tcPr>
            <w:tcW w:w="1838" w:type="dxa"/>
          </w:tcPr>
          <w:p w:rsidR="00C4791F" w:rsidRPr="00CC60D0" w:rsidRDefault="0097128B" w:rsidP="00C4791F">
            <w:pPr>
              <w:rPr>
                <w:rFonts w:ascii="Times New Roman" w:hAnsi="Times New Roman"/>
                <w:sz w:val="24"/>
                <w:szCs w:val="24"/>
              </w:rPr>
            </w:pPr>
            <w:r w:rsidRPr="0097128B">
              <w:rPr>
                <w:rFonts w:ascii="Times New Roman" w:hAnsi="Times New Roman"/>
                <w:sz w:val="24"/>
                <w:szCs w:val="24"/>
              </w:rPr>
              <w:t>Организация и уп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128B">
              <w:rPr>
                <w:rFonts w:ascii="Times New Roman" w:hAnsi="Times New Roman"/>
                <w:sz w:val="24"/>
                <w:szCs w:val="24"/>
              </w:rPr>
              <w:t>авление в системе здравоохранения</w:t>
            </w:r>
          </w:p>
        </w:tc>
        <w:tc>
          <w:tcPr>
            <w:tcW w:w="4111" w:type="dxa"/>
          </w:tcPr>
          <w:p w:rsidR="00C4791F" w:rsidRPr="008E7047" w:rsidRDefault="0097128B" w:rsidP="0097128B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Цель дисциплины состоит в овладении обучающимися теоретических знаний, в формировании профессиональных умений и навыков в области управления медицинской организации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C4791F" w:rsidRPr="00CC60D0" w:rsidRDefault="00C4791F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</w:t>
            </w:r>
          </w:p>
        </w:tc>
        <w:tc>
          <w:tcPr>
            <w:tcW w:w="1418" w:type="dxa"/>
            <w:shd w:val="clear" w:color="auto" w:fill="FFFFFF" w:themeFill="background1"/>
          </w:tcPr>
          <w:p w:rsidR="00C4791F" w:rsidRPr="00CC60D0" w:rsidRDefault="00C4791F" w:rsidP="006B6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 (Компонент по выбору)</w:t>
            </w:r>
          </w:p>
        </w:tc>
        <w:tc>
          <w:tcPr>
            <w:tcW w:w="992" w:type="dxa"/>
          </w:tcPr>
          <w:p w:rsidR="00C4791F" w:rsidRPr="00CC60D0" w:rsidRDefault="0097128B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4791F" w:rsidRPr="00CC60D0" w:rsidRDefault="00C4791F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8E7047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8E7047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2A6C26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4791F" w:rsidRPr="00CC60D0" w:rsidRDefault="00C4791F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791F" w:rsidRPr="00CC60D0" w:rsidRDefault="00C4791F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791F" w:rsidRPr="00CC60D0" w:rsidRDefault="002A6C26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4791F" w:rsidRPr="00CC60D0" w:rsidRDefault="002A6C26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4791F" w:rsidRPr="00CC60D0" w:rsidRDefault="00A77329" w:rsidP="00C47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AAF" w:rsidRPr="00CC60D0" w:rsidTr="00C4791F">
        <w:tc>
          <w:tcPr>
            <w:tcW w:w="1838" w:type="dxa"/>
          </w:tcPr>
          <w:p w:rsidR="00C14AAF" w:rsidRPr="00C14AAF" w:rsidRDefault="00C14AAF" w:rsidP="00C14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AAF">
              <w:rPr>
                <w:rFonts w:ascii="Times New Roman" w:hAnsi="Times New Roman"/>
                <w:sz w:val="24"/>
                <w:szCs w:val="24"/>
              </w:rPr>
              <w:t>Биостатистика</w:t>
            </w:r>
            <w:proofErr w:type="spellEnd"/>
            <w:r w:rsidRPr="00C14AAF">
              <w:rPr>
                <w:rFonts w:ascii="Times New Roman" w:hAnsi="Times New Roman"/>
                <w:sz w:val="24"/>
                <w:szCs w:val="24"/>
              </w:rPr>
              <w:t xml:space="preserve"> и эпидемиология</w:t>
            </w:r>
          </w:p>
        </w:tc>
        <w:tc>
          <w:tcPr>
            <w:tcW w:w="4111" w:type="dxa"/>
          </w:tcPr>
          <w:p w:rsidR="00C14AAF" w:rsidRPr="008E7047" w:rsidRDefault="0097128B" w:rsidP="0097128B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Приобретение знаний об основах медико-биологической статистики и ее применении в медицинских исследованиях, методологических инструментах описательной и аналитической статистики, видах и особенностях медико-биологических исследований, экспериментальных и клинических исследований.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18" w:type="dxa"/>
            <w:shd w:val="clear" w:color="auto" w:fill="FFFFFF" w:themeFill="background1"/>
          </w:tcPr>
          <w:p w:rsidR="00C14AAF" w:rsidRDefault="00C14AAF" w:rsidP="006B632C">
            <w:pPr>
              <w:jc w:val="center"/>
            </w:pPr>
            <w:r w:rsidRPr="00F03FDD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14AAF" w:rsidRPr="00C14AAF" w:rsidRDefault="00C14AAF" w:rsidP="00C14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AAF" w:rsidRPr="00CC60D0" w:rsidRDefault="00A77329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</w:tr>
      <w:tr w:rsidR="00C14AAF" w:rsidRPr="00CC60D0" w:rsidTr="00C4791F">
        <w:tc>
          <w:tcPr>
            <w:tcW w:w="1838" w:type="dxa"/>
          </w:tcPr>
          <w:p w:rsidR="00C14AAF" w:rsidRPr="00C14AAF" w:rsidRDefault="00C14AAF" w:rsidP="00C14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Политика, экономика и менеджмент в здравоохранении</w:t>
            </w:r>
          </w:p>
        </w:tc>
        <w:tc>
          <w:tcPr>
            <w:tcW w:w="4111" w:type="dxa"/>
          </w:tcPr>
          <w:p w:rsidR="00C14AAF" w:rsidRPr="008E7047" w:rsidRDefault="0097128B" w:rsidP="00C14AAF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Основной целью данного курса становится исследование способности современных организаций к использованию достижений теории и практики современного менеджмента. Курс нацелен на развитие навыков эффективного управления и способности к принятию обоснованных управленческих решений в сфере управления организациями здравоохранения.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14AAF" w:rsidRDefault="00C14AAF" w:rsidP="00C14AAF">
            <w:pPr>
              <w:jc w:val="center"/>
            </w:pPr>
            <w:r w:rsidRPr="00DD7DB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18" w:type="dxa"/>
            <w:shd w:val="clear" w:color="auto" w:fill="FFFFFF" w:themeFill="background1"/>
          </w:tcPr>
          <w:p w:rsidR="00C14AAF" w:rsidRDefault="00C14AAF" w:rsidP="006B632C">
            <w:pPr>
              <w:jc w:val="center"/>
            </w:pPr>
            <w:r w:rsidRPr="00F03FDD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14AAF" w:rsidRPr="00C14AAF" w:rsidRDefault="00C14AAF" w:rsidP="00C14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AAF" w:rsidRPr="00CC60D0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AAF" w:rsidRPr="00CC60D0" w:rsidTr="00C4791F">
        <w:tc>
          <w:tcPr>
            <w:tcW w:w="1838" w:type="dxa"/>
          </w:tcPr>
          <w:p w:rsidR="00C14AAF" w:rsidRPr="00C14AAF" w:rsidRDefault="00C14AAF" w:rsidP="00C14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 здоровья</w:t>
            </w:r>
          </w:p>
        </w:tc>
        <w:tc>
          <w:tcPr>
            <w:tcW w:w="4111" w:type="dxa"/>
          </w:tcPr>
          <w:p w:rsidR="00C14AAF" w:rsidRPr="008E7047" w:rsidRDefault="00491EC4" w:rsidP="00491EC4">
            <w:pPr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Цель заключается в изучении наиболее эффективных методов укрепления здоровья населения на всех уровнях, рассматриваются наиболее важные области поведения человека, оказывающие влияние на состояние его здоровья – питание, физическая активность, вредные привычки (курение, употребление алкоголя и наркотиков), а также психическое здоровье.</w:t>
            </w:r>
          </w:p>
        </w:tc>
        <w:tc>
          <w:tcPr>
            <w:tcW w:w="850" w:type="dxa"/>
            <w:shd w:val="clear" w:color="auto" w:fill="FFFFFF" w:themeFill="background1"/>
          </w:tcPr>
          <w:p w:rsidR="00C14AAF" w:rsidRDefault="00C14AAF" w:rsidP="00C14AAF">
            <w:pPr>
              <w:jc w:val="center"/>
            </w:pPr>
            <w:r w:rsidRPr="00DD7DB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18" w:type="dxa"/>
            <w:shd w:val="clear" w:color="auto" w:fill="FFFFFF" w:themeFill="background1"/>
          </w:tcPr>
          <w:p w:rsidR="00C14AAF" w:rsidRDefault="00C14AAF" w:rsidP="006B632C">
            <w:pPr>
              <w:jc w:val="center"/>
            </w:pPr>
            <w:r w:rsidRPr="00F03FDD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14AAF" w:rsidRPr="00C14AAF" w:rsidRDefault="00C14AAF" w:rsidP="00C14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AAF" w:rsidRPr="00CC60D0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AAF" w:rsidRPr="00CC60D0" w:rsidTr="00C4791F">
        <w:tc>
          <w:tcPr>
            <w:tcW w:w="1838" w:type="dxa"/>
          </w:tcPr>
          <w:p w:rsidR="00C14AAF" w:rsidRPr="00C14AAF" w:rsidRDefault="00C14AAF" w:rsidP="00C14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Введение в науку Общественного Здоровья</w:t>
            </w:r>
          </w:p>
        </w:tc>
        <w:tc>
          <w:tcPr>
            <w:tcW w:w="4111" w:type="dxa"/>
          </w:tcPr>
          <w:p w:rsidR="00C14AAF" w:rsidRPr="008E7047" w:rsidRDefault="00491EC4" w:rsidP="006B632C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Ознакомить обучающегося с теоретическими и методологическими основами создания службы общественного здоровья, представить основные оперативные функций общественного здравоохранения.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C14AAF" w:rsidRDefault="00C14AAF" w:rsidP="00C14AAF">
            <w:pPr>
              <w:jc w:val="center"/>
            </w:pPr>
            <w:r w:rsidRPr="00DD7DB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18" w:type="dxa"/>
            <w:shd w:val="clear" w:color="auto" w:fill="FFFFFF" w:themeFill="background1"/>
          </w:tcPr>
          <w:p w:rsidR="00C14AAF" w:rsidRDefault="00C14AAF" w:rsidP="006B632C">
            <w:pPr>
              <w:jc w:val="center"/>
            </w:pPr>
            <w:r w:rsidRPr="00F03FDD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14AAF" w:rsidRPr="00C14AAF" w:rsidRDefault="00C14AAF" w:rsidP="00C14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C14AAF" w:rsidRPr="00CC60D0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4AAF" w:rsidRPr="00CC60D0" w:rsidTr="00C4791F">
        <w:tc>
          <w:tcPr>
            <w:tcW w:w="1838" w:type="dxa"/>
          </w:tcPr>
          <w:p w:rsidR="00C14AAF" w:rsidRPr="00C14AAF" w:rsidRDefault="00C14AAF" w:rsidP="00C14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Экологическая эпидемиология</w:t>
            </w:r>
          </w:p>
        </w:tc>
        <w:tc>
          <w:tcPr>
            <w:tcW w:w="4111" w:type="dxa"/>
          </w:tcPr>
          <w:p w:rsidR="00C14AAF" w:rsidRPr="008E7047" w:rsidRDefault="006B632C" w:rsidP="008C061E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>Изучить основы экологической эпидемиологии как нового направления совре</w:t>
            </w:r>
            <w:r w:rsidR="008C061E" w:rsidRPr="008E7047">
              <w:rPr>
                <w:rFonts w:ascii="Times New Roman" w:hAnsi="Times New Roman"/>
                <w:sz w:val="24"/>
                <w:szCs w:val="24"/>
              </w:rPr>
              <w:t>менной эпидемиологии и экологии,</w:t>
            </w:r>
            <w:r w:rsidRPr="008E7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61E" w:rsidRPr="008E7047">
              <w:rPr>
                <w:rFonts w:ascii="Times New Roman" w:hAnsi="Times New Roman"/>
                <w:sz w:val="24"/>
                <w:szCs w:val="24"/>
              </w:rPr>
              <w:t>о</w:t>
            </w:r>
            <w:r w:rsidRPr="008E7047">
              <w:rPr>
                <w:rFonts w:ascii="Times New Roman" w:hAnsi="Times New Roman"/>
                <w:sz w:val="24"/>
                <w:szCs w:val="24"/>
              </w:rPr>
              <w:t>знакомиться с актуальными проблемами медик</w:t>
            </w:r>
            <w:r w:rsidR="008C061E" w:rsidRPr="008E7047">
              <w:rPr>
                <w:rFonts w:ascii="Times New Roman" w:hAnsi="Times New Roman"/>
                <w:sz w:val="24"/>
                <w:szCs w:val="24"/>
              </w:rPr>
              <w:t>о-экологической безопасности, и</w:t>
            </w:r>
            <w:r w:rsidRPr="008E7047">
              <w:rPr>
                <w:rFonts w:ascii="Times New Roman" w:hAnsi="Times New Roman"/>
                <w:sz w:val="24"/>
                <w:szCs w:val="24"/>
              </w:rPr>
              <w:t>зучить основные понятия, принципы и методы проведения эколого-эпи</w:t>
            </w:r>
            <w:r w:rsidR="008C061E" w:rsidRPr="008E7047">
              <w:rPr>
                <w:rFonts w:ascii="Times New Roman" w:hAnsi="Times New Roman"/>
                <w:sz w:val="24"/>
                <w:szCs w:val="24"/>
              </w:rPr>
              <w:t>демиологических исследований, п</w:t>
            </w:r>
            <w:r w:rsidRPr="008E7047">
              <w:rPr>
                <w:rFonts w:ascii="Times New Roman" w:hAnsi="Times New Roman"/>
                <w:sz w:val="24"/>
                <w:szCs w:val="24"/>
              </w:rPr>
              <w:t>риобрести навыки планирования и проведения эколого-эпидемиологических расследований.</w:t>
            </w:r>
          </w:p>
        </w:tc>
        <w:tc>
          <w:tcPr>
            <w:tcW w:w="850" w:type="dxa"/>
            <w:shd w:val="clear" w:color="auto" w:fill="FFFFFF" w:themeFill="background1"/>
          </w:tcPr>
          <w:p w:rsidR="00C14AAF" w:rsidRDefault="00C14AAF" w:rsidP="00C14AAF">
            <w:pPr>
              <w:jc w:val="center"/>
            </w:pPr>
            <w:r w:rsidRPr="00DD7DBC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418" w:type="dxa"/>
            <w:shd w:val="clear" w:color="auto" w:fill="FFFFFF" w:themeFill="background1"/>
          </w:tcPr>
          <w:p w:rsidR="00C14AAF" w:rsidRDefault="00C14AAF" w:rsidP="006B632C">
            <w:pPr>
              <w:jc w:val="center"/>
            </w:pPr>
            <w:r w:rsidRPr="00F03FDD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14AAF" w:rsidRPr="00C14AAF" w:rsidRDefault="00C14AAF" w:rsidP="00C14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AAF" w:rsidRPr="00CC60D0" w:rsidRDefault="00A77329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4AAF" w:rsidRPr="00CC60D0" w:rsidTr="00C4791F">
        <w:tc>
          <w:tcPr>
            <w:tcW w:w="1838" w:type="dxa"/>
          </w:tcPr>
          <w:p w:rsidR="00C14AAF" w:rsidRPr="00C14AAF" w:rsidRDefault="00C14AAF" w:rsidP="00C14A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Проблемы здоровья социально-незащищенного населения</w:t>
            </w:r>
          </w:p>
        </w:tc>
        <w:tc>
          <w:tcPr>
            <w:tcW w:w="4111" w:type="dxa"/>
          </w:tcPr>
          <w:p w:rsidR="00C14AAF" w:rsidRPr="008E7047" w:rsidRDefault="008E7047" w:rsidP="008E7047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8E7047">
              <w:rPr>
                <w:rFonts w:ascii="Times New Roman" w:hAnsi="Times New Roman"/>
                <w:sz w:val="24"/>
                <w:szCs w:val="24"/>
              </w:rPr>
              <w:t xml:space="preserve">Цель освоения учебной дисциплины состоит в подготовке специалиста, обладающего знаниями и умениями для оценки общественного здоровья и факторов его определяющих; систем обеспечивающих сохранение, укрепление и восстановление </w:t>
            </w:r>
            <w:r w:rsidRPr="008E7047">
              <w:rPr>
                <w:rFonts w:ascii="Times New Roman" w:hAnsi="Times New Roman"/>
                <w:sz w:val="24"/>
                <w:szCs w:val="24"/>
              </w:rPr>
              <w:lastRenderedPageBreak/>
              <w:t>здоровья населения; организационно-медицинских технологий и управленческих процессов, включая экономические, административные и организационные.</w:t>
            </w:r>
          </w:p>
        </w:tc>
        <w:tc>
          <w:tcPr>
            <w:tcW w:w="850" w:type="dxa"/>
            <w:shd w:val="clear" w:color="auto" w:fill="FFFFFF" w:themeFill="background1"/>
          </w:tcPr>
          <w:p w:rsidR="00C14AAF" w:rsidRDefault="00C14AAF" w:rsidP="00C14AAF">
            <w:pPr>
              <w:jc w:val="center"/>
            </w:pPr>
            <w:r w:rsidRPr="00DD7DBC">
              <w:rPr>
                <w:rFonts w:ascii="Times New Roman" w:hAnsi="Times New Roman"/>
                <w:sz w:val="24"/>
                <w:szCs w:val="24"/>
              </w:rPr>
              <w:lastRenderedPageBreak/>
              <w:t>ПД</w:t>
            </w:r>
          </w:p>
        </w:tc>
        <w:tc>
          <w:tcPr>
            <w:tcW w:w="1418" w:type="dxa"/>
            <w:shd w:val="clear" w:color="auto" w:fill="FFFFFF" w:themeFill="background1"/>
          </w:tcPr>
          <w:p w:rsidR="00C14AAF" w:rsidRDefault="00C14AAF" w:rsidP="006B632C">
            <w:pPr>
              <w:jc w:val="center"/>
            </w:pPr>
            <w:r w:rsidRPr="00F03FDD">
              <w:rPr>
                <w:rFonts w:ascii="Times New Roman" w:hAnsi="Times New Roman"/>
                <w:sz w:val="24"/>
                <w:szCs w:val="24"/>
              </w:rPr>
              <w:t>ВК (Вузовский компонент)</w:t>
            </w:r>
          </w:p>
        </w:tc>
        <w:tc>
          <w:tcPr>
            <w:tcW w:w="992" w:type="dxa"/>
          </w:tcPr>
          <w:p w:rsidR="00C14AAF" w:rsidRPr="00C14AAF" w:rsidRDefault="00C14AAF" w:rsidP="00C14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8E7047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4AAF" w:rsidRPr="00C14AAF" w:rsidRDefault="002A6C26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C14AAF" w:rsidRPr="00C14AAF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AAF" w:rsidRPr="00CC60D0" w:rsidRDefault="00A77329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1F25" w:rsidRPr="00CC60D0" w:rsidTr="00C4791F">
        <w:tc>
          <w:tcPr>
            <w:tcW w:w="1838" w:type="dxa"/>
          </w:tcPr>
          <w:p w:rsidR="006F1F25" w:rsidRPr="00CC60D0" w:rsidRDefault="006F1F25" w:rsidP="006F1F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60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Исследовательская практика</w:t>
            </w:r>
          </w:p>
        </w:tc>
        <w:tc>
          <w:tcPr>
            <w:tcW w:w="4111" w:type="dxa"/>
          </w:tcPr>
          <w:p w:rsidR="006F1F25" w:rsidRPr="008E7047" w:rsidRDefault="006F1F25" w:rsidP="006F1F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047">
              <w:rPr>
                <w:rFonts w:ascii="Times New Roman" w:hAnsi="Times New Roman"/>
                <w:sz w:val="24"/>
                <w:szCs w:val="24"/>
                <w:lang w:val="kk-KZ"/>
              </w:rPr>
              <w:t>Формирование мировозрения  в этой области,овладение магистрантами основными приемами ведения науч-исследовательской работы</w:t>
            </w:r>
          </w:p>
        </w:tc>
        <w:tc>
          <w:tcPr>
            <w:tcW w:w="850" w:type="dxa"/>
            <w:shd w:val="clear" w:color="auto" w:fill="FFFFFF" w:themeFill="background1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1, 2</w:t>
            </w:r>
          </w:p>
        </w:tc>
      </w:tr>
      <w:tr w:rsidR="006F1F25" w:rsidRPr="00CC60D0" w:rsidTr="00C4791F">
        <w:tc>
          <w:tcPr>
            <w:tcW w:w="1838" w:type="dxa"/>
          </w:tcPr>
          <w:p w:rsidR="006F1F25" w:rsidRPr="00CC60D0" w:rsidRDefault="006F1F25" w:rsidP="006F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 магистранта, включая прохождение стажировки и выполнение магистерской диссертации (НИРМ)</w:t>
            </w:r>
          </w:p>
        </w:tc>
        <w:tc>
          <w:tcPr>
            <w:tcW w:w="4111" w:type="dxa"/>
          </w:tcPr>
          <w:p w:rsidR="006F1F25" w:rsidRPr="008E7047" w:rsidRDefault="006F1F25" w:rsidP="006F1F2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7047">
              <w:rPr>
                <w:rFonts w:ascii="Times New Roman" w:hAnsi="Times New Roman"/>
                <w:sz w:val="24"/>
                <w:szCs w:val="24"/>
                <w:lang w:val="kk-KZ"/>
              </w:rPr>
              <w:t>Обретение опыта, составять план научно-исследовательской работы, владеть методами анализа и определить задачи исследования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1418" w:type="dxa"/>
            <w:shd w:val="clear" w:color="auto" w:fill="FFFFFF" w:themeFill="background1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6F1F25" w:rsidRPr="00CC60D0" w:rsidRDefault="006F1F25" w:rsidP="006F1F2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C14AAF" w:rsidRPr="00CC60D0" w:rsidTr="00C4791F">
        <w:tc>
          <w:tcPr>
            <w:tcW w:w="1838" w:type="dxa"/>
            <w:vAlign w:val="center"/>
          </w:tcPr>
          <w:p w:rsidR="00C14AAF" w:rsidRPr="00CC60D0" w:rsidRDefault="00C14AAF" w:rsidP="00C14AAF">
            <w:pPr>
              <w:shd w:val="clear" w:color="auto" w:fill="FFFFFF" w:themeFill="background1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color w:val="000000"/>
                <w:sz w:val="24"/>
                <w:szCs w:val="24"/>
              </w:rPr>
              <w:t>Итоговая аттестация (ИА)</w:t>
            </w:r>
          </w:p>
        </w:tc>
        <w:tc>
          <w:tcPr>
            <w:tcW w:w="4111" w:type="dxa"/>
          </w:tcPr>
          <w:p w:rsidR="00C14AAF" w:rsidRPr="008E7047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14AAF" w:rsidRPr="00CC60D0" w:rsidRDefault="00A77329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C14AAF" w:rsidRPr="00CC60D0" w:rsidTr="00C4791F">
        <w:tc>
          <w:tcPr>
            <w:tcW w:w="1838" w:type="dxa"/>
            <w:vAlign w:val="center"/>
          </w:tcPr>
          <w:p w:rsidR="00C14AAF" w:rsidRPr="00CC60D0" w:rsidRDefault="00C14AAF" w:rsidP="00C14AAF">
            <w:pPr>
              <w:shd w:val="clear" w:color="auto" w:fill="FFFFFF" w:themeFill="background1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C14AAF" w:rsidRPr="008E7047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D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14AAF" w:rsidRPr="00CC60D0" w:rsidRDefault="00C14AAF" w:rsidP="00C14AA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17D8F" w:rsidRPr="00CC60D0" w:rsidRDefault="00817D8F" w:rsidP="00817D8F">
      <w:pPr>
        <w:rPr>
          <w:rFonts w:ascii="Times New Roman" w:hAnsi="Times New Roman"/>
          <w:sz w:val="24"/>
          <w:szCs w:val="24"/>
        </w:rPr>
      </w:pPr>
    </w:p>
    <w:p w:rsidR="009F61F9" w:rsidRDefault="009F61F9"/>
    <w:sectPr w:rsidR="009F61F9" w:rsidSect="006D2D1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0FC4"/>
    <w:multiLevelType w:val="hybridMultilevel"/>
    <w:tmpl w:val="07A8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13AD"/>
    <w:multiLevelType w:val="hybridMultilevel"/>
    <w:tmpl w:val="786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2"/>
    <w:rsid w:val="002161BD"/>
    <w:rsid w:val="002321E1"/>
    <w:rsid w:val="002A6C26"/>
    <w:rsid w:val="002B77D3"/>
    <w:rsid w:val="00491EC4"/>
    <w:rsid w:val="006850B6"/>
    <w:rsid w:val="006B632C"/>
    <w:rsid w:val="006F1F25"/>
    <w:rsid w:val="00764DA8"/>
    <w:rsid w:val="007731A3"/>
    <w:rsid w:val="008071CF"/>
    <w:rsid w:val="00817D8F"/>
    <w:rsid w:val="00830A43"/>
    <w:rsid w:val="0089316F"/>
    <w:rsid w:val="00897D62"/>
    <w:rsid w:val="008C061E"/>
    <w:rsid w:val="008E7047"/>
    <w:rsid w:val="008F039A"/>
    <w:rsid w:val="008F1F7D"/>
    <w:rsid w:val="0091343E"/>
    <w:rsid w:val="0097128B"/>
    <w:rsid w:val="009E2CC9"/>
    <w:rsid w:val="009F61F9"/>
    <w:rsid w:val="00A07D9D"/>
    <w:rsid w:val="00A77329"/>
    <w:rsid w:val="00B5283E"/>
    <w:rsid w:val="00BF7133"/>
    <w:rsid w:val="00C14AAF"/>
    <w:rsid w:val="00C4791F"/>
    <w:rsid w:val="00CC60D0"/>
    <w:rsid w:val="00CD02D9"/>
    <w:rsid w:val="00D50642"/>
    <w:rsid w:val="00D64928"/>
    <w:rsid w:val="00DA2203"/>
    <w:rsid w:val="00E22228"/>
    <w:rsid w:val="00EA7F6E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8029-2613-4AAC-A448-15BB18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8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34"/>
    <w:qFormat/>
    <w:rsid w:val="00EA7F6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34"/>
    <w:locked/>
    <w:rsid w:val="00EA7F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 Алчимбаева</dc:creator>
  <cp:keywords/>
  <dc:description/>
  <cp:lastModifiedBy>Макпал Алчимбаева</cp:lastModifiedBy>
  <cp:revision>16</cp:revision>
  <dcterms:created xsi:type="dcterms:W3CDTF">2019-12-24T11:05:00Z</dcterms:created>
  <dcterms:modified xsi:type="dcterms:W3CDTF">2020-05-25T12:00:00Z</dcterms:modified>
</cp:coreProperties>
</file>