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711" w:rsidRPr="00A962F0" w:rsidRDefault="000F6834" w:rsidP="00A962F0">
      <w:pPr>
        <w:pStyle w:val="aa"/>
        <w:jc w:val="center"/>
        <w:rPr>
          <w:rFonts w:ascii="Times New Roman" w:hAnsi="Times New Roman" w:cs="Times New Roman"/>
          <w:b/>
          <w:sz w:val="24"/>
          <w:szCs w:val="24"/>
          <w:lang w:val="kk-KZ"/>
        </w:rPr>
      </w:pPr>
      <w:r w:rsidRPr="00A962F0">
        <w:rPr>
          <w:rFonts w:ascii="Times New Roman" w:hAnsi="Times New Roman" w:cs="Times New Roman"/>
          <w:b/>
          <w:sz w:val="24"/>
          <w:szCs w:val="24"/>
        </w:rPr>
        <w:t xml:space="preserve">«Қазақстан Республикасы Білім және  ғылым министрлігінің салалық көтермелеу жүйесін бекіту туралы» </w:t>
      </w:r>
    </w:p>
    <w:p w:rsidR="00072FC4" w:rsidRPr="00A962F0" w:rsidRDefault="000F6834" w:rsidP="00A962F0">
      <w:pPr>
        <w:pStyle w:val="aa"/>
        <w:jc w:val="center"/>
        <w:rPr>
          <w:rFonts w:ascii="Times New Roman" w:hAnsi="Times New Roman" w:cs="Times New Roman"/>
          <w:b/>
          <w:sz w:val="24"/>
          <w:szCs w:val="24"/>
          <w:lang w:val="kk-KZ"/>
        </w:rPr>
      </w:pPr>
      <w:r w:rsidRPr="00A962F0">
        <w:rPr>
          <w:rFonts w:ascii="Times New Roman" w:hAnsi="Times New Roman" w:cs="Times New Roman"/>
          <w:b/>
          <w:sz w:val="24"/>
          <w:szCs w:val="24"/>
          <w:lang w:val="kk-KZ"/>
        </w:rPr>
        <w:t>Қазақстан Республикасы Білім және ғылым министрі міндетін атқарушының 2013 жылғы 8 тамыздағы</w:t>
      </w:r>
    </w:p>
    <w:p w:rsidR="00CF2417" w:rsidRDefault="000F6834" w:rsidP="00A962F0">
      <w:pPr>
        <w:pStyle w:val="aa"/>
        <w:jc w:val="center"/>
        <w:rPr>
          <w:rFonts w:ascii="Times New Roman" w:hAnsi="Times New Roman" w:cs="Times New Roman"/>
          <w:b/>
          <w:sz w:val="24"/>
          <w:szCs w:val="24"/>
          <w:lang w:val="kk-KZ"/>
        </w:rPr>
      </w:pPr>
      <w:r w:rsidRPr="00A962F0">
        <w:rPr>
          <w:rFonts w:ascii="Times New Roman" w:hAnsi="Times New Roman" w:cs="Times New Roman"/>
          <w:b/>
          <w:sz w:val="24"/>
          <w:szCs w:val="24"/>
          <w:lang w:val="kk-KZ"/>
        </w:rPr>
        <w:t>№ 324 бұ</w:t>
      </w:r>
      <w:r w:rsidR="00CF2417">
        <w:rPr>
          <w:rFonts w:ascii="Times New Roman" w:hAnsi="Times New Roman" w:cs="Times New Roman"/>
          <w:b/>
          <w:sz w:val="24"/>
          <w:szCs w:val="24"/>
          <w:lang w:val="kk-KZ"/>
        </w:rPr>
        <w:t>йрығына өзгеріс</w:t>
      </w:r>
      <w:r w:rsidRPr="00A962F0">
        <w:rPr>
          <w:rFonts w:ascii="Times New Roman" w:hAnsi="Times New Roman" w:cs="Times New Roman"/>
          <w:b/>
          <w:sz w:val="24"/>
          <w:szCs w:val="24"/>
          <w:lang w:val="kk-KZ"/>
        </w:rPr>
        <w:t xml:space="preserve"> енгізу туралы» Қазақстан Республикасы Білім және ғылым министрінің </w:t>
      </w:r>
    </w:p>
    <w:p w:rsidR="000F6834" w:rsidRDefault="0007679B" w:rsidP="00A962F0">
      <w:pPr>
        <w:pStyle w:val="aa"/>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8B16C1">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527B5B">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527B5B">
        <w:rPr>
          <w:rFonts w:ascii="Times New Roman" w:hAnsi="Times New Roman" w:cs="Times New Roman"/>
          <w:b/>
          <w:sz w:val="24"/>
          <w:szCs w:val="24"/>
          <w:lang w:val="kk-KZ"/>
        </w:rPr>
        <w:t xml:space="preserve">    </w:t>
      </w:r>
      <w:r w:rsidR="001A3F18">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0F6834" w:rsidRPr="00A962F0">
        <w:rPr>
          <w:rFonts w:ascii="Times New Roman" w:hAnsi="Times New Roman" w:cs="Times New Roman"/>
          <w:b/>
          <w:sz w:val="24"/>
          <w:szCs w:val="24"/>
          <w:lang w:val="kk-KZ"/>
        </w:rPr>
        <w:t>бұйрығын</w:t>
      </w:r>
      <w:r>
        <w:rPr>
          <w:rFonts w:ascii="Times New Roman" w:hAnsi="Times New Roman" w:cs="Times New Roman"/>
          <w:b/>
          <w:sz w:val="24"/>
          <w:szCs w:val="24"/>
          <w:lang w:val="kk-KZ"/>
        </w:rPr>
        <w:t>а</w:t>
      </w:r>
      <w:r w:rsidR="00CF2417">
        <w:rPr>
          <w:rFonts w:ascii="Times New Roman" w:hAnsi="Times New Roman" w:cs="Times New Roman"/>
          <w:b/>
          <w:sz w:val="24"/>
          <w:szCs w:val="24"/>
          <w:lang w:val="kk-KZ"/>
        </w:rPr>
        <w:t xml:space="preserve"> </w:t>
      </w:r>
      <w:r w:rsidR="00535B83" w:rsidRPr="00A962F0">
        <w:rPr>
          <w:rFonts w:ascii="Times New Roman" w:hAnsi="Times New Roman" w:cs="Times New Roman"/>
          <w:b/>
          <w:sz w:val="24"/>
          <w:szCs w:val="24"/>
          <w:lang w:val="kk-KZ"/>
        </w:rPr>
        <w:t>салыстырма</w:t>
      </w:r>
      <w:r w:rsidR="000F6834" w:rsidRPr="00A962F0">
        <w:rPr>
          <w:rFonts w:ascii="Times New Roman" w:hAnsi="Times New Roman" w:cs="Times New Roman"/>
          <w:b/>
          <w:sz w:val="24"/>
          <w:szCs w:val="24"/>
          <w:lang w:val="kk-KZ"/>
        </w:rPr>
        <w:t xml:space="preserve"> кесте</w:t>
      </w:r>
    </w:p>
    <w:p w:rsidR="003128A2" w:rsidRDefault="003128A2" w:rsidP="00A962F0">
      <w:pPr>
        <w:pStyle w:val="aa"/>
        <w:jc w:val="center"/>
        <w:rPr>
          <w:rFonts w:ascii="Times New Roman" w:hAnsi="Times New Roman" w:cs="Times New Roman"/>
          <w:b/>
          <w:sz w:val="24"/>
          <w:szCs w:val="24"/>
          <w:lang w:val="kk-KZ"/>
        </w:rPr>
      </w:pPr>
    </w:p>
    <w:p w:rsidR="007920B1" w:rsidRPr="00CF2417" w:rsidRDefault="007920B1" w:rsidP="00A962F0">
      <w:pPr>
        <w:pStyle w:val="aa"/>
        <w:rPr>
          <w:rFonts w:ascii="Times New Roman" w:hAnsi="Times New Roman" w:cs="Times New Roman"/>
          <w:b/>
          <w:sz w:val="24"/>
          <w:szCs w:val="24"/>
          <w:lang w:val="kk-KZ"/>
        </w:rPr>
      </w:pPr>
    </w:p>
    <w:tbl>
      <w:tblPr>
        <w:tblStyle w:val="a3"/>
        <w:tblW w:w="15309" w:type="dxa"/>
        <w:tblInd w:w="-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8"/>
        <w:gridCol w:w="1275"/>
        <w:gridCol w:w="5245"/>
        <w:gridCol w:w="5245"/>
        <w:gridCol w:w="2976"/>
      </w:tblGrid>
      <w:tr w:rsidR="00474BCF" w:rsidRPr="00A962F0" w:rsidTr="00A06B80">
        <w:tc>
          <w:tcPr>
            <w:tcW w:w="568" w:type="dxa"/>
            <w:vAlign w:val="center"/>
          </w:tcPr>
          <w:p w:rsidR="00474BCF" w:rsidRPr="00A962F0" w:rsidRDefault="00474BCF" w:rsidP="00A962F0">
            <w:pPr>
              <w:jc w:val="center"/>
              <w:rPr>
                <w:rFonts w:ascii="Times New Roman" w:hAnsi="Times New Roman" w:cs="Times New Roman"/>
                <w:b/>
                <w:sz w:val="24"/>
                <w:szCs w:val="24"/>
                <w:lang w:val="kk-KZ"/>
              </w:rPr>
            </w:pPr>
            <w:r w:rsidRPr="00A962F0">
              <w:rPr>
                <w:rFonts w:ascii="Times New Roman" w:hAnsi="Times New Roman" w:cs="Times New Roman"/>
                <w:b/>
                <w:sz w:val="24"/>
                <w:szCs w:val="24"/>
                <w:lang w:val="kk-KZ"/>
              </w:rPr>
              <w:t>р</w:t>
            </w:r>
            <w:r w:rsidRPr="00A962F0">
              <w:rPr>
                <w:rFonts w:ascii="Times New Roman" w:hAnsi="Times New Roman" w:cs="Times New Roman"/>
                <w:b/>
                <w:sz w:val="24"/>
                <w:szCs w:val="24"/>
              </w:rPr>
              <w:t>/</w:t>
            </w:r>
            <w:r w:rsidRPr="00A962F0">
              <w:rPr>
                <w:rFonts w:ascii="Times New Roman" w:hAnsi="Times New Roman" w:cs="Times New Roman"/>
                <w:b/>
                <w:sz w:val="24"/>
                <w:szCs w:val="24"/>
                <w:lang w:val="kk-KZ"/>
              </w:rPr>
              <w:t>с</w:t>
            </w:r>
            <w:r w:rsidRPr="00A962F0">
              <w:rPr>
                <w:rFonts w:ascii="Times New Roman" w:hAnsi="Times New Roman" w:cs="Times New Roman"/>
                <w:b/>
                <w:sz w:val="24"/>
                <w:szCs w:val="24"/>
              </w:rPr>
              <w:t>№</w:t>
            </w:r>
          </w:p>
        </w:tc>
        <w:tc>
          <w:tcPr>
            <w:tcW w:w="1275" w:type="dxa"/>
            <w:vAlign w:val="center"/>
          </w:tcPr>
          <w:p w:rsidR="00474BCF" w:rsidRPr="00A962F0" w:rsidRDefault="00474BCF" w:rsidP="00A962F0">
            <w:pPr>
              <w:jc w:val="center"/>
              <w:rPr>
                <w:rFonts w:ascii="Times New Roman" w:hAnsi="Times New Roman" w:cs="Times New Roman"/>
                <w:b/>
                <w:sz w:val="24"/>
                <w:szCs w:val="24"/>
              </w:rPr>
            </w:pPr>
            <w:r w:rsidRPr="00A962F0">
              <w:rPr>
                <w:rFonts w:ascii="Times New Roman" w:hAnsi="Times New Roman" w:cs="Times New Roman"/>
                <w:b/>
                <w:sz w:val="24"/>
                <w:szCs w:val="24"/>
              </w:rPr>
              <w:t>Құрылымдық бөліктері</w:t>
            </w:r>
          </w:p>
        </w:tc>
        <w:tc>
          <w:tcPr>
            <w:tcW w:w="5245" w:type="dxa"/>
            <w:vAlign w:val="center"/>
          </w:tcPr>
          <w:p w:rsidR="00474BCF" w:rsidRPr="00A962F0" w:rsidRDefault="00474BCF" w:rsidP="00A962F0">
            <w:pPr>
              <w:jc w:val="center"/>
              <w:rPr>
                <w:rFonts w:ascii="Times New Roman" w:hAnsi="Times New Roman" w:cs="Times New Roman"/>
                <w:b/>
                <w:sz w:val="24"/>
                <w:szCs w:val="24"/>
              </w:rPr>
            </w:pPr>
            <w:r w:rsidRPr="00A962F0">
              <w:rPr>
                <w:rFonts w:ascii="Times New Roman" w:hAnsi="Times New Roman" w:cs="Times New Roman"/>
                <w:b/>
                <w:sz w:val="24"/>
                <w:szCs w:val="24"/>
              </w:rPr>
              <w:t>Қолданыстағы редакция</w:t>
            </w:r>
          </w:p>
        </w:tc>
        <w:tc>
          <w:tcPr>
            <w:tcW w:w="5245" w:type="dxa"/>
            <w:vAlign w:val="center"/>
          </w:tcPr>
          <w:p w:rsidR="00474BCF" w:rsidRPr="00A962F0" w:rsidRDefault="00474BCF" w:rsidP="00A962F0">
            <w:pPr>
              <w:jc w:val="center"/>
              <w:rPr>
                <w:rFonts w:ascii="Times New Roman" w:hAnsi="Times New Roman" w:cs="Times New Roman"/>
                <w:b/>
                <w:sz w:val="24"/>
                <w:szCs w:val="24"/>
              </w:rPr>
            </w:pPr>
            <w:r w:rsidRPr="00A962F0">
              <w:rPr>
                <w:rFonts w:ascii="Times New Roman" w:hAnsi="Times New Roman" w:cs="Times New Roman"/>
                <w:b/>
                <w:sz w:val="24"/>
                <w:szCs w:val="24"/>
              </w:rPr>
              <w:t>Ұсынылып отырған редакция</w:t>
            </w:r>
          </w:p>
        </w:tc>
        <w:tc>
          <w:tcPr>
            <w:tcW w:w="2976" w:type="dxa"/>
            <w:vAlign w:val="center"/>
          </w:tcPr>
          <w:p w:rsidR="00535B83" w:rsidRPr="00A962F0" w:rsidRDefault="00535B83" w:rsidP="00A962F0">
            <w:pPr>
              <w:jc w:val="center"/>
              <w:rPr>
                <w:rFonts w:ascii="Times New Roman" w:hAnsi="Times New Roman" w:cs="Times New Roman"/>
                <w:b/>
                <w:sz w:val="24"/>
                <w:szCs w:val="24"/>
              </w:rPr>
            </w:pPr>
            <w:r w:rsidRPr="00A962F0">
              <w:rPr>
                <w:rFonts w:ascii="Times New Roman" w:hAnsi="Times New Roman" w:cs="Times New Roman"/>
                <w:b/>
                <w:sz w:val="24"/>
                <w:szCs w:val="24"/>
              </w:rPr>
              <w:t>Негіздеме</w:t>
            </w:r>
          </w:p>
          <w:p w:rsidR="00535B83" w:rsidRPr="00A962F0" w:rsidRDefault="00535B83" w:rsidP="00A962F0">
            <w:pPr>
              <w:jc w:val="center"/>
              <w:rPr>
                <w:rFonts w:ascii="Times New Roman" w:hAnsi="Times New Roman" w:cs="Times New Roman"/>
                <w:b/>
                <w:sz w:val="24"/>
                <w:szCs w:val="24"/>
              </w:rPr>
            </w:pPr>
            <w:r w:rsidRPr="00A962F0">
              <w:rPr>
                <w:rFonts w:ascii="Times New Roman" w:hAnsi="Times New Roman" w:cs="Times New Roman"/>
                <w:b/>
                <w:sz w:val="24"/>
                <w:szCs w:val="24"/>
              </w:rPr>
              <w:t>Тапсырмаларға сілтемелерден басқа:</w:t>
            </w:r>
          </w:p>
          <w:p w:rsidR="00535B83" w:rsidRPr="00A962F0" w:rsidRDefault="00535B83" w:rsidP="00A962F0">
            <w:pPr>
              <w:jc w:val="center"/>
              <w:rPr>
                <w:rFonts w:ascii="Times New Roman" w:hAnsi="Times New Roman" w:cs="Times New Roman"/>
                <w:b/>
                <w:sz w:val="24"/>
                <w:szCs w:val="24"/>
              </w:rPr>
            </w:pPr>
            <w:r w:rsidRPr="00A962F0">
              <w:rPr>
                <w:rFonts w:ascii="Times New Roman" w:hAnsi="Times New Roman" w:cs="Times New Roman"/>
                <w:b/>
                <w:sz w:val="24"/>
                <w:szCs w:val="24"/>
              </w:rPr>
              <w:t>1) түзетудің мәнін;</w:t>
            </w:r>
          </w:p>
          <w:p w:rsidR="00474BCF" w:rsidRPr="00A962F0" w:rsidRDefault="00535B83" w:rsidP="00A962F0">
            <w:pPr>
              <w:jc w:val="center"/>
              <w:rPr>
                <w:rFonts w:ascii="Times New Roman" w:hAnsi="Times New Roman" w:cs="Times New Roman"/>
                <w:b/>
                <w:sz w:val="24"/>
                <w:szCs w:val="24"/>
              </w:rPr>
            </w:pPr>
            <w:r w:rsidRPr="00A962F0">
              <w:rPr>
                <w:rFonts w:ascii="Times New Roman" w:hAnsi="Times New Roman" w:cs="Times New Roman"/>
                <w:b/>
                <w:sz w:val="24"/>
                <w:szCs w:val="24"/>
              </w:rPr>
              <w:t>2) әрбір енгізілген түзетудің нақты негіздемесі</w:t>
            </w:r>
            <w:r w:rsidR="003D65F9">
              <w:rPr>
                <w:rFonts w:ascii="Times New Roman" w:hAnsi="Times New Roman" w:cs="Times New Roman"/>
                <w:b/>
                <w:sz w:val="24"/>
                <w:szCs w:val="24"/>
                <w:lang w:val="kk-KZ"/>
              </w:rPr>
              <w:t>н</w:t>
            </w:r>
            <w:r w:rsidRPr="00A962F0">
              <w:rPr>
                <w:rFonts w:ascii="Times New Roman" w:hAnsi="Times New Roman" w:cs="Times New Roman"/>
                <w:b/>
                <w:sz w:val="24"/>
                <w:szCs w:val="24"/>
              </w:rPr>
              <w:t xml:space="preserve"> көрсету қажет</w:t>
            </w:r>
          </w:p>
        </w:tc>
      </w:tr>
      <w:tr w:rsidR="00A06B80" w:rsidRPr="00A962F0" w:rsidTr="00A06B80">
        <w:tc>
          <w:tcPr>
            <w:tcW w:w="568" w:type="dxa"/>
            <w:vAlign w:val="center"/>
          </w:tcPr>
          <w:p w:rsidR="00A06B80" w:rsidRPr="00A06B80" w:rsidRDefault="00A06B80" w:rsidP="00A962F0">
            <w:pPr>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1275" w:type="dxa"/>
            <w:vAlign w:val="center"/>
          </w:tcPr>
          <w:p w:rsidR="00A06B80" w:rsidRPr="00A06B80" w:rsidRDefault="00A06B80" w:rsidP="00A962F0">
            <w:pPr>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5245" w:type="dxa"/>
            <w:vAlign w:val="center"/>
          </w:tcPr>
          <w:p w:rsidR="00A06B80" w:rsidRPr="00A06B80" w:rsidRDefault="00A06B80" w:rsidP="00A962F0">
            <w:pPr>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5245" w:type="dxa"/>
            <w:vAlign w:val="center"/>
          </w:tcPr>
          <w:p w:rsidR="00A06B80" w:rsidRPr="00A06B80" w:rsidRDefault="00A06B80" w:rsidP="00A962F0">
            <w:pPr>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2976" w:type="dxa"/>
            <w:vAlign w:val="center"/>
          </w:tcPr>
          <w:p w:rsidR="00A06B80" w:rsidRPr="00A06B80" w:rsidRDefault="00A06B80" w:rsidP="00A962F0">
            <w:pPr>
              <w:jc w:val="center"/>
              <w:rPr>
                <w:rFonts w:ascii="Times New Roman" w:hAnsi="Times New Roman" w:cs="Times New Roman"/>
                <w:b/>
                <w:sz w:val="24"/>
                <w:szCs w:val="24"/>
                <w:lang w:val="en-US"/>
              </w:rPr>
            </w:pPr>
            <w:r>
              <w:rPr>
                <w:rFonts w:ascii="Times New Roman" w:hAnsi="Times New Roman" w:cs="Times New Roman"/>
                <w:b/>
                <w:sz w:val="24"/>
                <w:szCs w:val="24"/>
                <w:lang w:val="en-US"/>
              </w:rPr>
              <w:t>5</w:t>
            </w:r>
          </w:p>
        </w:tc>
      </w:tr>
      <w:tr w:rsidR="00C3766B" w:rsidRPr="00AE217D" w:rsidTr="00A06B80">
        <w:trPr>
          <w:trHeight w:val="557"/>
        </w:trPr>
        <w:tc>
          <w:tcPr>
            <w:tcW w:w="568" w:type="dxa"/>
          </w:tcPr>
          <w:p w:rsidR="00C3766B" w:rsidRPr="00C3766B" w:rsidRDefault="003034A3" w:rsidP="00A962F0">
            <w:pPr>
              <w:pStyle w:val="aa"/>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275" w:type="dxa"/>
          </w:tcPr>
          <w:p w:rsidR="00B44A8D" w:rsidRPr="00AD6DA2" w:rsidRDefault="00B44A8D" w:rsidP="00B44A8D">
            <w:pPr>
              <w:pStyle w:val="aa"/>
              <w:jc w:val="both"/>
              <w:rPr>
                <w:rFonts w:ascii="Times New Roman" w:hAnsi="Times New Roman" w:cs="Times New Roman"/>
                <w:sz w:val="24"/>
                <w:szCs w:val="24"/>
                <w:lang w:val="kk-KZ"/>
              </w:rPr>
            </w:pPr>
            <w:r>
              <w:rPr>
                <w:rFonts w:ascii="Times New Roman" w:hAnsi="Times New Roman" w:cs="Times New Roman"/>
                <w:sz w:val="24"/>
                <w:szCs w:val="24"/>
                <w:lang w:val="kk-KZ"/>
              </w:rPr>
              <w:t>қосымша</w:t>
            </w:r>
          </w:p>
          <w:p w:rsidR="00C3766B" w:rsidRPr="008B16C1" w:rsidRDefault="00C3766B" w:rsidP="00A962F0">
            <w:pPr>
              <w:pStyle w:val="aa"/>
              <w:jc w:val="both"/>
              <w:rPr>
                <w:rFonts w:ascii="Times New Roman" w:hAnsi="Times New Roman" w:cs="Times New Roman"/>
                <w:sz w:val="24"/>
                <w:szCs w:val="24"/>
                <w:lang w:val="kk-KZ"/>
              </w:rPr>
            </w:pPr>
          </w:p>
        </w:tc>
        <w:tc>
          <w:tcPr>
            <w:tcW w:w="5245" w:type="dxa"/>
          </w:tcPr>
          <w:p w:rsidR="00B44A8D" w:rsidRPr="00F06516" w:rsidRDefault="00B44A8D" w:rsidP="00B44A8D">
            <w:pPr>
              <w:pStyle w:val="a8"/>
              <w:numPr>
                <w:ilvl w:val="0"/>
                <w:numId w:val="14"/>
              </w:numPr>
              <w:jc w:val="both"/>
              <w:rPr>
                <w:b/>
              </w:rPr>
            </w:pPr>
            <w:r w:rsidRPr="00F06516">
              <w:rPr>
                <w:b/>
              </w:rPr>
              <w:t>Жалпы ережелер</w:t>
            </w:r>
          </w:p>
          <w:p w:rsidR="00B44A8D" w:rsidRPr="00F06516" w:rsidRDefault="00B44A8D" w:rsidP="00B44A8D">
            <w:pPr>
              <w:jc w:val="both"/>
              <w:rPr>
                <w:color w:val="000000"/>
                <w:lang w:val="kk-KZ"/>
              </w:rPr>
            </w:pPr>
          </w:p>
          <w:p w:rsidR="00B44A8D" w:rsidRPr="00F06516" w:rsidRDefault="00B44A8D" w:rsidP="00B44A8D">
            <w:pPr>
              <w:jc w:val="both"/>
              <w:rPr>
                <w:rFonts w:ascii="Times New Roman" w:hAnsi="Times New Roman" w:cs="Times New Roman"/>
                <w:sz w:val="24"/>
                <w:szCs w:val="24"/>
                <w:lang w:val="kk-KZ"/>
              </w:rPr>
            </w:pPr>
            <w:r w:rsidRPr="00F06516">
              <w:rPr>
                <w:rFonts w:ascii="Times New Roman"/>
                <w:color w:val="000000"/>
                <w:sz w:val="24"/>
                <w:szCs w:val="24"/>
                <w:lang w:val="kk-KZ"/>
              </w:rPr>
              <w:t>1</w:t>
            </w:r>
            <w:r w:rsidRPr="00F06516">
              <w:rPr>
                <w:rFonts w:ascii="Times New Roman" w:hAnsi="Times New Roman" w:cs="Times New Roman"/>
                <w:color w:val="000000"/>
                <w:sz w:val="24"/>
                <w:szCs w:val="24"/>
                <w:lang w:val="kk-KZ"/>
              </w:rPr>
              <w:t>. Осы Қазақстан Республикасы Білім және ғылым министрлігінің салалық көтермелеу жүйесі (бұдан әрі – Көтермелеу) "Білім туралы" 2007 жылғы 27 шілдедегі Қазақстан Республикасы Заңына және "Қазақстан Республикасы Үкіметінің құрылымына кіретін кейбір мемлекеттік органдардың ведомстволық наградалары туралы" Қазақстан Республикасы Үкіметінің 2011 жылғы 15 желтоқсандағы № 1539 қаулысына сәйкес әзірленген.</w:t>
            </w:r>
          </w:p>
          <w:p w:rsidR="00B44A8D" w:rsidRPr="00F06516" w:rsidRDefault="00B44A8D" w:rsidP="00B44A8D">
            <w:pPr>
              <w:rPr>
                <w:rFonts w:ascii="Times New Roman" w:hAnsi="Times New Roman" w:cs="Times New Roman"/>
                <w:sz w:val="24"/>
                <w:szCs w:val="24"/>
                <w:lang w:val="kk-KZ"/>
              </w:rPr>
            </w:pPr>
            <w:bookmarkStart w:id="0" w:name="z15"/>
            <w:r w:rsidRPr="00F06516">
              <w:rPr>
                <w:rFonts w:ascii="Times New Roman" w:hAnsi="Times New Roman" w:cs="Times New Roman"/>
                <w:color w:val="000000"/>
                <w:sz w:val="24"/>
                <w:szCs w:val="24"/>
                <w:lang w:val="kk-KZ"/>
              </w:rPr>
              <w:t xml:space="preserve">2. Көтермелеу білім, ғылым жүйесі және білім және ғылым саласындағы басқа да ұйымдар қызметкерлерінің еңбегін ынталандыру, сондай-ақ білім беру ұйымдарында оқитын студенттердің (бұдан әрі – студенттер) </w:t>
            </w:r>
            <w:r w:rsidRPr="00F06516">
              <w:rPr>
                <w:rFonts w:ascii="Times New Roman" w:hAnsi="Times New Roman" w:cs="Times New Roman"/>
                <w:color w:val="000000"/>
                <w:sz w:val="24"/>
                <w:szCs w:val="24"/>
                <w:lang w:val="kk-KZ"/>
              </w:rPr>
              <w:lastRenderedPageBreak/>
              <w:t>әлеуметтік бағытталған, қоғамдық пайдалы қызметін ынталандыру нысаны болып табылады</w:t>
            </w:r>
            <w:bookmarkStart w:id="1" w:name="z16"/>
            <w:bookmarkEnd w:id="0"/>
            <w:r w:rsidRPr="00F06516">
              <w:rPr>
                <w:rFonts w:ascii="Times New Roman" w:hAnsi="Times New Roman" w:cs="Times New Roman"/>
                <w:color w:val="000000"/>
                <w:sz w:val="24"/>
                <w:szCs w:val="24"/>
                <w:lang w:val="kk-KZ"/>
              </w:rPr>
              <w:t xml:space="preserve">   3. Қызметкерлерді еңбектегі табыстары, білім және ғылым саласындағы жетістіктері үшін көтермелеу мақсатында мынадай көтермелеу түрлері белгіленеді:</w:t>
            </w:r>
          </w:p>
          <w:p w:rsidR="00B44A8D" w:rsidRPr="00F06516" w:rsidRDefault="00B44A8D" w:rsidP="00B44A8D">
            <w:pPr>
              <w:jc w:val="both"/>
              <w:rPr>
                <w:rFonts w:ascii="Times New Roman" w:hAnsi="Times New Roman" w:cs="Times New Roman"/>
                <w:sz w:val="24"/>
                <w:szCs w:val="24"/>
                <w:lang w:val="kk-KZ"/>
              </w:rPr>
            </w:pPr>
            <w:bookmarkStart w:id="2" w:name="z17"/>
            <w:bookmarkEnd w:id="1"/>
            <w:r w:rsidRPr="00F06516">
              <w:rPr>
                <w:rFonts w:ascii="Times New Roman" w:hAnsi="Times New Roman" w:cs="Times New Roman"/>
                <w:color w:val="000000"/>
                <w:sz w:val="24"/>
                <w:szCs w:val="24"/>
                <w:lang w:val="kk-KZ"/>
              </w:rPr>
              <w:t>1) осы Көтермелеудің 1-қосымшасына сәйкес "Ы. Алтынсарин" төсбелгісі;</w:t>
            </w:r>
          </w:p>
          <w:p w:rsidR="00B44A8D" w:rsidRPr="00F06516" w:rsidRDefault="00B44A8D" w:rsidP="00B44A8D">
            <w:pPr>
              <w:jc w:val="both"/>
              <w:rPr>
                <w:rFonts w:ascii="Times New Roman" w:hAnsi="Times New Roman" w:cs="Times New Roman"/>
                <w:sz w:val="24"/>
                <w:szCs w:val="24"/>
                <w:lang w:val="kk-KZ"/>
              </w:rPr>
            </w:pPr>
            <w:bookmarkStart w:id="3" w:name="z18"/>
            <w:bookmarkEnd w:id="2"/>
            <w:r w:rsidRPr="00F06516">
              <w:rPr>
                <w:rFonts w:ascii="Times New Roman" w:hAnsi="Times New Roman" w:cs="Times New Roman"/>
                <w:color w:val="000000"/>
                <w:sz w:val="24"/>
                <w:szCs w:val="24"/>
                <w:lang w:val="kk-KZ"/>
              </w:rPr>
              <w:t>2) осы Көтермелеудің 2-қосымшасына сәйкес "Қазақстан Республикасының ғылымын дамытуға сіңірген еңбегі үшін" төсбелгісі;</w:t>
            </w:r>
          </w:p>
          <w:p w:rsidR="00B44A8D" w:rsidRPr="00F06516" w:rsidRDefault="00B44A8D" w:rsidP="00B44A8D">
            <w:pPr>
              <w:jc w:val="both"/>
              <w:rPr>
                <w:rFonts w:ascii="Times New Roman" w:hAnsi="Times New Roman" w:cs="Times New Roman"/>
                <w:sz w:val="24"/>
                <w:szCs w:val="24"/>
                <w:lang w:val="kk-KZ"/>
              </w:rPr>
            </w:pPr>
            <w:bookmarkStart w:id="4" w:name="z19"/>
            <w:bookmarkEnd w:id="3"/>
            <w:r w:rsidRPr="00F06516">
              <w:rPr>
                <w:rFonts w:ascii="Times New Roman" w:hAnsi="Times New Roman" w:cs="Times New Roman"/>
                <w:color w:val="000000"/>
                <w:sz w:val="24"/>
                <w:szCs w:val="24"/>
                <w:lang w:val="kk-KZ"/>
              </w:rPr>
              <w:t>3) осы Көтермелеудің 3-қосымшасына сәйкес "Қазақстан Республикасының білім беру ісінің құрметті қызметкері" төсбелгісі;</w:t>
            </w:r>
          </w:p>
          <w:p w:rsidR="00B44A8D" w:rsidRPr="00F06516" w:rsidRDefault="00B44A8D" w:rsidP="00B44A8D">
            <w:pPr>
              <w:jc w:val="both"/>
              <w:rPr>
                <w:rFonts w:ascii="Times New Roman" w:hAnsi="Times New Roman" w:cs="Times New Roman"/>
                <w:sz w:val="24"/>
                <w:szCs w:val="24"/>
                <w:lang w:val="kk-KZ"/>
              </w:rPr>
            </w:pPr>
            <w:bookmarkStart w:id="5" w:name="z20"/>
            <w:bookmarkEnd w:id="4"/>
            <w:r w:rsidRPr="00F06516">
              <w:rPr>
                <w:rFonts w:ascii="Times New Roman" w:hAnsi="Times New Roman" w:cs="Times New Roman"/>
                <w:color w:val="000000"/>
                <w:sz w:val="24"/>
                <w:szCs w:val="24"/>
                <w:lang w:val="kk-KZ"/>
              </w:rPr>
              <w:t>4) осы Көтермелеудің 4-қосымшасына сәйкес Қазақстан Республикасы Білім және ғылым министрлігінің құрмет грамотасы;</w:t>
            </w:r>
          </w:p>
          <w:p w:rsidR="00B44A8D" w:rsidRPr="00F06516" w:rsidRDefault="00B44A8D" w:rsidP="00B44A8D">
            <w:pPr>
              <w:jc w:val="both"/>
              <w:rPr>
                <w:rFonts w:ascii="Times New Roman" w:hAnsi="Times New Roman" w:cs="Times New Roman"/>
                <w:sz w:val="24"/>
                <w:szCs w:val="24"/>
                <w:lang w:val="kk-KZ"/>
              </w:rPr>
            </w:pPr>
            <w:bookmarkStart w:id="6" w:name="z21"/>
            <w:bookmarkEnd w:id="5"/>
            <w:r w:rsidRPr="00F06516">
              <w:rPr>
                <w:rFonts w:ascii="Times New Roman" w:hAnsi="Times New Roman" w:cs="Times New Roman"/>
                <w:color w:val="000000"/>
                <w:sz w:val="24"/>
                <w:szCs w:val="24"/>
                <w:lang w:val="kk-KZ"/>
              </w:rPr>
              <w:t>5) осы Көтермелеудің 5-қосымшасына сәйкес Қазақстан Республикасы Білім және ғылым министрлігінің Алғысы.</w:t>
            </w:r>
          </w:p>
          <w:p w:rsidR="00B44A8D" w:rsidRPr="00F06516" w:rsidRDefault="00B44A8D" w:rsidP="00B44A8D">
            <w:pPr>
              <w:jc w:val="both"/>
              <w:rPr>
                <w:rFonts w:ascii="Times New Roman" w:hAnsi="Times New Roman" w:cs="Times New Roman"/>
                <w:sz w:val="24"/>
                <w:szCs w:val="24"/>
                <w:lang w:val="kk-KZ"/>
              </w:rPr>
            </w:pPr>
            <w:bookmarkStart w:id="7" w:name="z88"/>
            <w:bookmarkEnd w:id="6"/>
            <w:r w:rsidRPr="00F06516">
              <w:rPr>
                <w:rFonts w:ascii="Times New Roman" w:hAnsi="Times New Roman" w:cs="Times New Roman"/>
                <w:color w:val="000000"/>
                <w:sz w:val="24"/>
                <w:szCs w:val="24"/>
                <w:lang w:val="kk-KZ"/>
              </w:rPr>
              <w:t>3-1. Студенттерді өздері жүзеге асырған әлеуметтік бағытталған, қоғамдық пайдалы қызметі үшін ынталандыру мақсатында әлеуметтік студенттік кредит (бұдан әрі – Кредит) түрінде көтермелеу белгіленеді.</w:t>
            </w:r>
          </w:p>
          <w:bookmarkEnd w:id="7"/>
          <w:p w:rsidR="00B44A8D" w:rsidRDefault="00B44A8D" w:rsidP="00B44A8D">
            <w:pPr>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Кредит студентке білім беру ұйымы белгілеген кейбір академиялық кредиттердің есепке алынуына және Көтермелеуде көзделген шарттарда біржолғы ақшалай төлем алуға мүмкіндік береді.</w:t>
            </w:r>
          </w:p>
          <w:p w:rsidR="00B44A8D" w:rsidRPr="00F06516" w:rsidRDefault="00B44A8D" w:rsidP="00B44A8D">
            <w:pPr>
              <w:jc w:val="both"/>
              <w:rPr>
                <w:rFonts w:ascii="Times New Roman" w:hAnsi="Times New Roman" w:cs="Times New Roman"/>
                <w:sz w:val="24"/>
                <w:szCs w:val="24"/>
                <w:lang w:val="kk-KZ"/>
              </w:rPr>
            </w:pPr>
          </w:p>
          <w:p w:rsidR="00B44A8D" w:rsidRDefault="00B44A8D" w:rsidP="00B44A8D">
            <w:pPr>
              <w:pStyle w:val="a8"/>
              <w:numPr>
                <w:ilvl w:val="0"/>
                <w:numId w:val="14"/>
              </w:numPr>
              <w:suppressAutoHyphens/>
              <w:ind w:left="34" w:firstLine="0"/>
              <w:jc w:val="both"/>
              <w:rPr>
                <w:b/>
                <w:lang w:val="kk-KZ"/>
              </w:rPr>
            </w:pPr>
            <w:r w:rsidRPr="00CD2490">
              <w:rPr>
                <w:b/>
                <w:lang w:val="kk-KZ"/>
              </w:rPr>
              <w:t xml:space="preserve">Марапаттау материалдарын қарау </w:t>
            </w:r>
            <w:r w:rsidRPr="00CD2490">
              <w:rPr>
                <w:b/>
                <w:lang w:val="kk-KZ"/>
              </w:rPr>
              <w:lastRenderedPageBreak/>
              <w:t>және беру (айыру) тәртібі (ведомстволық наградалардан)</w:t>
            </w:r>
          </w:p>
          <w:p w:rsidR="00B44A8D" w:rsidRPr="00CD2490" w:rsidRDefault="00B44A8D" w:rsidP="00B44A8D">
            <w:pPr>
              <w:suppressAutoHyphens/>
              <w:ind w:left="360"/>
              <w:jc w:val="both"/>
              <w:rPr>
                <w:b/>
                <w:lang w:val="kk-KZ"/>
              </w:rPr>
            </w:pPr>
          </w:p>
          <w:p w:rsidR="00B44A8D" w:rsidRPr="00A234E6" w:rsidRDefault="00B44A8D" w:rsidP="00B44A8D">
            <w:pPr>
              <w:tabs>
                <w:tab w:val="left" w:pos="176"/>
              </w:tabs>
              <w:jc w:val="both"/>
              <w:rPr>
                <w:rFonts w:ascii="Times New Roman" w:hAnsi="Times New Roman" w:cs="Times New Roman"/>
                <w:sz w:val="24"/>
                <w:szCs w:val="24"/>
                <w:lang w:val="kk-KZ"/>
              </w:rPr>
            </w:pPr>
            <w:bookmarkStart w:id="8" w:name="z23"/>
            <w:r w:rsidRPr="00A234E6">
              <w:rPr>
                <w:rFonts w:ascii="Times New Roman"/>
                <w:color w:val="000000"/>
                <w:sz w:val="24"/>
                <w:szCs w:val="24"/>
                <w:lang w:val="kk-KZ"/>
              </w:rPr>
              <w:t>     </w:t>
            </w:r>
            <w:r w:rsidRPr="00A234E6">
              <w:rPr>
                <w:rFonts w:ascii="Times New Roman"/>
                <w:color w:val="000000"/>
                <w:sz w:val="24"/>
                <w:szCs w:val="24"/>
                <w:lang w:val="kk-KZ"/>
              </w:rPr>
              <w:t xml:space="preserve"> </w:t>
            </w:r>
            <w:r w:rsidRPr="00A234E6">
              <w:rPr>
                <w:rFonts w:ascii="Times New Roman" w:hAnsi="Times New Roman" w:cs="Times New Roman"/>
                <w:color w:val="000000"/>
                <w:sz w:val="24"/>
                <w:szCs w:val="24"/>
                <w:lang w:val="kk-KZ"/>
              </w:rPr>
              <w:t>4. Білім және ғылым саласының қызметкерлерін көтермелеу туралы мәселені шешу үшін Қазақстан Республикасы Білім және ғылым министрлігінің (бұдан әрі - Министрлік) кадр қызметіне мынадай құжаттар ұсынылады: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9" w:name="z24"/>
            <w:bookmarkEnd w:id="8"/>
            <w:r w:rsidRPr="00A234E6">
              <w:rPr>
                <w:rFonts w:ascii="Times New Roman" w:hAnsi="Times New Roman" w:cs="Times New Roman"/>
                <w:color w:val="000000"/>
                <w:sz w:val="24"/>
                <w:szCs w:val="24"/>
                <w:lang w:val="kk-KZ"/>
              </w:rPr>
              <w:t>      1) білім беру ұйымдарының, ғылыми ұйымдар мен мекемелердің ұсынысы;</w:t>
            </w:r>
          </w:p>
          <w:p w:rsidR="00B44A8D" w:rsidRPr="00A234E6" w:rsidRDefault="00B44A8D" w:rsidP="00B44A8D">
            <w:pPr>
              <w:tabs>
                <w:tab w:val="left" w:pos="176"/>
              </w:tabs>
              <w:jc w:val="both"/>
              <w:rPr>
                <w:rFonts w:ascii="Times New Roman" w:hAnsi="Times New Roman" w:cs="Times New Roman"/>
                <w:sz w:val="24"/>
                <w:szCs w:val="24"/>
                <w:lang w:val="kk-KZ"/>
              </w:rPr>
            </w:pPr>
            <w:bookmarkStart w:id="10" w:name="z25"/>
            <w:bookmarkEnd w:id="9"/>
            <w:r w:rsidRPr="00A234E6">
              <w:rPr>
                <w:rFonts w:ascii="Times New Roman" w:hAnsi="Times New Roman" w:cs="Times New Roman"/>
                <w:color w:val="000000"/>
                <w:sz w:val="24"/>
                <w:szCs w:val="24"/>
                <w:lang w:val="kk-KZ"/>
              </w:rPr>
              <w:t xml:space="preserve">       2) осы Көтермелеудің 6-қосымшасына сәйкес нысан бойынша белгіленген үлгідегі марапаттау парағы;</w:t>
            </w:r>
          </w:p>
          <w:p w:rsidR="00B44A8D" w:rsidRPr="00A234E6" w:rsidRDefault="00B44A8D" w:rsidP="00B44A8D">
            <w:pPr>
              <w:tabs>
                <w:tab w:val="left" w:pos="176"/>
              </w:tabs>
              <w:jc w:val="both"/>
              <w:rPr>
                <w:rFonts w:ascii="Times New Roman" w:hAnsi="Times New Roman" w:cs="Times New Roman"/>
                <w:sz w:val="24"/>
                <w:szCs w:val="24"/>
                <w:lang w:val="kk-KZ"/>
              </w:rPr>
            </w:pPr>
            <w:bookmarkStart w:id="11" w:name="z26"/>
            <w:bookmarkEnd w:id="10"/>
            <w:r w:rsidRPr="00A234E6">
              <w:rPr>
                <w:rFonts w:ascii="Times New Roman" w:hAnsi="Times New Roman" w:cs="Times New Roman"/>
                <w:color w:val="000000"/>
                <w:sz w:val="24"/>
                <w:szCs w:val="24"/>
                <w:lang w:val="kk-KZ"/>
              </w:rPr>
              <w:t>      3) ғылыми (педагогикалық) кеңес, алқа шешімдерінен үзінді (жоғары оқу орындары, ғылыми ұйымдар мен мекемелер үшін).</w:t>
            </w:r>
          </w:p>
          <w:p w:rsidR="00B44A8D" w:rsidRPr="00A234E6" w:rsidRDefault="00B44A8D" w:rsidP="00B44A8D">
            <w:pPr>
              <w:tabs>
                <w:tab w:val="left" w:pos="176"/>
              </w:tabs>
              <w:jc w:val="both"/>
              <w:rPr>
                <w:rFonts w:ascii="Times New Roman" w:hAnsi="Times New Roman" w:cs="Times New Roman"/>
                <w:sz w:val="24"/>
                <w:szCs w:val="24"/>
                <w:lang w:val="kk-KZ"/>
              </w:rPr>
            </w:pPr>
            <w:bookmarkStart w:id="12" w:name="z27"/>
            <w:bookmarkEnd w:id="11"/>
            <w:r w:rsidRPr="00A234E6">
              <w:rPr>
                <w:rFonts w:ascii="Times New Roman" w:hAnsi="Times New Roman" w:cs="Times New Roman"/>
                <w:color w:val="000000"/>
                <w:sz w:val="24"/>
                <w:szCs w:val="24"/>
                <w:lang w:val="kk-KZ"/>
              </w:rPr>
              <w:t>      Ұсыныс хатқа және марапаттау парағына кандидатураны ұсынып отырған мемлекеттік органның басшысы қол қояды.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3" w:name="z28"/>
            <w:bookmarkEnd w:id="12"/>
            <w:r w:rsidRPr="00A234E6">
              <w:rPr>
                <w:rFonts w:ascii="Times New Roman" w:hAnsi="Times New Roman" w:cs="Times New Roman"/>
                <w:color w:val="000000"/>
                <w:sz w:val="24"/>
                <w:szCs w:val="24"/>
                <w:lang w:val="kk-KZ"/>
              </w:rPr>
              <w:t>      5. Орта, техникалық және кәсіптік, орта білімнен кейінгі білім беру ұйымдары марапаттау материалдарын білім беру саласындағы жергілікті атқарушы органға ұсынады.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4" w:name="z29"/>
            <w:bookmarkEnd w:id="13"/>
            <w:r w:rsidRPr="00A234E6">
              <w:rPr>
                <w:rFonts w:ascii="Times New Roman" w:hAnsi="Times New Roman" w:cs="Times New Roman"/>
                <w:color w:val="000000"/>
                <w:sz w:val="24"/>
                <w:szCs w:val="24"/>
                <w:lang w:val="kk-KZ"/>
              </w:rPr>
              <w:t xml:space="preserve">       6. Білім беру саласындағы жергілікті атқарушы органдар, жоғары оқу орындары, сондай-ақ ғылыми ұйымдар мен мекемелер Министрліктің құрылымдық бөлімшелері мен ведомстволарына марапаттау материалдарын осы Көтермелеудің 8-тармағында белгіленген мереке даталарынан күнтізбелік отыз күн бұрын жолдайды. </w:t>
            </w:r>
          </w:p>
          <w:bookmarkEnd w:id="14"/>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lastRenderedPageBreak/>
              <w:t>      Министрліктің құрылымдық бөлімшелері мен ведомстволары алынған күнінен бастап 3 жұмыс күні ішінде марапаттау материалдарын Министрліктің кадр қызметіне ұсынады.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5" w:name="z30"/>
            <w:r w:rsidRPr="00A234E6">
              <w:rPr>
                <w:rFonts w:ascii="Times New Roman" w:hAnsi="Times New Roman" w:cs="Times New Roman"/>
                <w:color w:val="000000"/>
                <w:sz w:val="24"/>
                <w:szCs w:val="24"/>
                <w:lang w:val="kk-KZ"/>
              </w:rPr>
              <w:t>      7. Қазақстан Республикасының мемлекеттік органдары, облыстардың, Нұр-Сұлтан, Алматы және Шымкент қалаларының әкімдері, республикалық білім беру ұйымдары, сондай-ақ ведомстволық бағынысты ұйымдар Министрлікке марапаттау материалдарын ұсынады.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6" w:name="z31"/>
            <w:bookmarkEnd w:id="15"/>
            <w:r w:rsidRPr="00A234E6">
              <w:rPr>
                <w:rFonts w:ascii="Times New Roman" w:hAnsi="Times New Roman" w:cs="Times New Roman"/>
                <w:color w:val="000000"/>
                <w:sz w:val="24"/>
                <w:szCs w:val="24"/>
                <w:lang w:val="kk-KZ"/>
              </w:rPr>
              <w:t>      8. Білім және ғылым саласындағы қызметкерлерді марапаттау туралы ұсыныстар Ұлттық мереке – "Тәуелсіздік күнін", кәсіби мерекелер – "Ғылым қызметкерлері күнін", "Білім күнін", "Еңбек күнін" және "Мұғалім күнін" мерекелеу жағдайы бойынша қаралады.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7" w:name="z32"/>
            <w:bookmarkEnd w:id="16"/>
            <w:r w:rsidRPr="00A234E6">
              <w:rPr>
                <w:rFonts w:ascii="Times New Roman" w:hAnsi="Times New Roman" w:cs="Times New Roman"/>
                <w:color w:val="000000"/>
                <w:sz w:val="24"/>
                <w:szCs w:val="24"/>
                <w:lang w:val="kk-KZ"/>
              </w:rPr>
              <w:t>      9. Марапаттау материалдары Министрліктің Ведомстволық наградалар жөніндегі комиссиясының (бұдан әрі – Комиссия) отырысында қаралады. Комиссия шешімі хаттамамен ресімделеді және Министрліктің Жауапты хатшысының қарауына енгізіледі.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18" w:name="z33"/>
            <w:bookmarkEnd w:id="17"/>
            <w:r w:rsidRPr="00A234E6">
              <w:rPr>
                <w:rFonts w:ascii="Times New Roman" w:hAnsi="Times New Roman" w:cs="Times New Roman"/>
                <w:color w:val="000000"/>
                <w:sz w:val="24"/>
                <w:szCs w:val="24"/>
                <w:lang w:val="kk-KZ"/>
              </w:rPr>
              <w:t>      10. Төсбелгімен, Министрліктің "Құрмет грамотасымен" марапаттау, Министрліктің Алғысын жариялау Қазақстан Республикасы Білім және ғылым министрінің (бұдан әрі – Министр) келісімі бойынша Министрліктің Жауапты хатшысының бұйрығымен жүзеге асырылады.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19" w:name="z34"/>
            <w:bookmarkEnd w:id="18"/>
            <w:r w:rsidRPr="00A234E6">
              <w:rPr>
                <w:rFonts w:ascii="Times New Roman" w:hAnsi="Times New Roman" w:cs="Times New Roman"/>
                <w:color w:val="000000"/>
                <w:sz w:val="24"/>
                <w:szCs w:val="24"/>
                <w:lang w:val="kk-KZ"/>
              </w:rPr>
              <w:t xml:space="preserve">      11. Комиссия білім саласы қызметкерлерін көтермелеуге объективті көзқарасты қамтамасыз </w:t>
            </w:r>
            <w:r w:rsidRPr="00A234E6">
              <w:rPr>
                <w:rFonts w:ascii="Times New Roman" w:hAnsi="Times New Roman" w:cs="Times New Roman"/>
                <w:color w:val="000000"/>
                <w:sz w:val="24"/>
                <w:szCs w:val="24"/>
                <w:lang w:val="kk-KZ"/>
              </w:rPr>
              <w:lastRenderedPageBreak/>
              <w:t>ету үшін тұрақты негізде құрылады. Комиссияның құрамы Министрдің бұйрығымен бекітіледі.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20" w:name="z35"/>
            <w:bookmarkEnd w:id="19"/>
            <w:r w:rsidRPr="00A234E6">
              <w:rPr>
                <w:rFonts w:ascii="Times New Roman" w:hAnsi="Times New Roman" w:cs="Times New Roman"/>
                <w:color w:val="000000"/>
                <w:sz w:val="24"/>
                <w:szCs w:val="24"/>
                <w:lang w:val="kk-KZ"/>
              </w:rPr>
              <w:t>      12. Комиссия шешімді ашық дауыс беру арқылы алқалы түрде білім және ғылым саласы қызметкерлерін көтермелеу туралы ұсыныс енгізілген сәттен бастап бір айдың ішінде қабылдайды. Егер Комиссия мүшелері дауысының жалпы санының көпшілігі дауыс берген жағдайда, шешім қабылданды деп есептеледі. Комиссия шешімдері хаттамамен ресімделеді. Дауыстар тең болған жағдайда Комиссия төрағасы дауыс берген шешім қабылданды деп есептеледі.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21" w:name="z36"/>
            <w:bookmarkEnd w:id="20"/>
            <w:r w:rsidRPr="00A234E6">
              <w:rPr>
                <w:rFonts w:ascii="Times New Roman" w:hAnsi="Times New Roman" w:cs="Times New Roman"/>
                <w:color w:val="000000"/>
                <w:sz w:val="24"/>
                <w:szCs w:val="24"/>
                <w:lang w:val="kk-KZ"/>
              </w:rPr>
              <w:t>      13. Комиссия хаттамамен ресімделетін мына шешімдердің бірін қабылдайды: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22" w:name="z37"/>
            <w:bookmarkEnd w:id="21"/>
            <w:r w:rsidRPr="00A234E6">
              <w:rPr>
                <w:rFonts w:ascii="Times New Roman" w:hAnsi="Times New Roman" w:cs="Times New Roman"/>
                <w:color w:val="000000"/>
                <w:sz w:val="24"/>
                <w:szCs w:val="24"/>
                <w:lang w:val="kk-KZ"/>
              </w:rPr>
              <w:t>      1) білім және ғылым саласының қызметкерлерін көтермелеу туралы ұсыныс қанағаттандырылсын;</w:t>
            </w:r>
          </w:p>
          <w:p w:rsidR="00B44A8D" w:rsidRPr="00A234E6" w:rsidRDefault="00B44A8D" w:rsidP="00B44A8D">
            <w:pPr>
              <w:tabs>
                <w:tab w:val="left" w:pos="176"/>
              </w:tabs>
              <w:jc w:val="both"/>
              <w:rPr>
                <w:rFonts w:ascii="Times New Roman" w:hAnsi="Times New Roman" w:cs="Times New Roman"/>
                <w:sz w:val="24"/>
                <w:szCs w:val="24"/>
                <w:lang w:val="kk-KZ"/>
              </w:rPr>
            </w:pPr>
            <w:bookmarkStart w:id="23" w:name="z38"/>
            <w:bookmarkEnd w:id="22"/>
            <w:r w:rsidRPr="00A234E6">
              <w:rPr>
                <w:rFonts w:ascii="Times New Roman" w:hAnsi="Times New Roman" w:cs="Times New Roman"/>
                <w:color w:val="000000"/>
                <w:sz w:val="24"/>
                <w:szCs w:val="24"/>
                <w:lang w:val="kk-KZ"/>
              </w:rPr>
              <w:t>      2) білім және ғылым саласының қызметкерлерін көтермелеу туралы ұсыныс қабылданбасын;</w:t>
            </w:r>
          </w:p>
          <w:p w:rsidR="00B44A8D" w:rsidRPr="00A234E6" w:rsidRDefault="00B44A8D" w:rsidP="00B44A8D">
            <w:pPr>
              <w:tabs>
                <w:tab w:val="left" w:pos="176"/>
              </w:tabs>
              <w:jc w:val="both"/>
              <w:rPr>
                <w:rFonts w:ascii="Times New Roman" w:hAnsi="Times New Roman" w:cs="Times New Roman"/>
                <w:sz w:val="24"/>
                <w:szCs w:val="24"/>
                <w:lang w:val="kk-KZ"/>
              </w:rPr>
            </w:pPr>
            <w:bookmarkStart w:id="24" w:name="z39"/>
            <w:bookmarkEnd w:id="23"/>
            <w:r w:rsidRPr="00A234E6">
              <w:rPr>
                <w:rFonts w:ascii="Times New Roman" w:hAnsi="Times New Roman" w:cs="Times New Roman"/>
                <w:color w:val="000000"/>
                <w:sz w:val="24"/>
                <w:szCs w:val="24"/>
                <w:lang w:val="kk-KZ"/>
              </w:rPr>
              <w:t>      3) қызметкерлерді көтермелеу туралы ұсыныс материалдарды толықтырып ресімдеу үшін кері қайтарылсын.</w:t>
            </w:r>
          </w:p>
          <w:p w:rsidR="00B44A8D" w:rsidRPr="00A234E6" w:rsidRDefault="00B44A8D" w:rsidP="00B44A8D">
            <w:pPr>
              <w:tabs>
                <w:tab w:val="left" w:pos="176"/>
              </w:tabs>
              <w:jc w:val="both"/>
              <w:rPr>
                <w:rFonts w:ascii="Times New Roman" w:hAnsi="Times New Roman" w:cs="Times New Roman"/>
                <w:sz w:val="24"/>
                <w:szCs w:val="24"/>
                <w:lang w:val="kk-KZ"/>
              </w:rPr>
            </w:pPr>
            <w:bookmarkStart w:id="25" w:name="z40"/>
            <w:bookmarkEnd w:id="24"/>
            <w:r w:rsidRPr="00A234E6">
              <w:rPr>
                <w:rFonts w:ascii="Times New Roman" w:hAnsi="Times New Roman" w:cs="Times New Roman"/>
                <w:color w:val="000000"/>
                <w:sz w:val="24"/>
                <w:szCs w:val="24"/>
                <w:lang w:val="kk-KZ"/>
              </w:rPr>
              <w:t>      14. Комиссияның қарауына ведомстволық наградалардан айыру туралы мәселені енгізу үшін:</w:t>
            </w:r>
          </w:p>
          <w:p w:rsidR="00B44A8D" w:rsidRPr="00A234E6" w:rsidRDefault="00B44A8D" w:rsidP="00B44A8D">
            <w:pPr>
              <w:tabs>
                <w:tab w:val="left" w:pos="176"/>
              </w:tabs>
              <w:jc w:val="both"/>
              <w:rPr>
                <w:rFonts w:ascii="Times New Roman" w:hAnsi="Times New Roman" w:cs="Times New Roman"/>
                <w:sz w:val="24"/>
                <w:szCs w:val="24"/>
                <w:lang w:val="kk-KZ"/>
              </w:rPr>
            </w:pPr>
            <w:bookmarkStart w:id="26" w:name="z41"/>
            <w:bookmarkEnd w:id="25"/>
            <w:r w:rsidRPr="00A234E6">
              <w:rPr>
                <w:rFonts w:ascii="Times New Roman" w:hAnsi="Times New Roman" w:cs="Times New Roman"/>
                <w:color w:val="000000"/>
                <w:sz w:val="24"/>
                <w:szCs w:val="24"/>
                <w:lang w:val="kk-KZ"/>
              </w:rPr>
              <w:t>      1) мемлекеттік органның беделін түсіретін теріс қылық жасағаны, қызметтік борышын өрескел бұзғаны үшін жұмыстан босату;</w:t>
            </w:r>
          </w:p>
          <w:p w:rsidR="00B44A8D" w:rsidRPr="00A234E6" w:rsidRDefault="00B44A8D" w:rsidP="00B44A8D">
            <w:pPr>
              <w:tabs>
                <w:tab w:val="left" w:pos="176"/>
              </w:tabs>
              <w:jc w:val="both"/>
              <w:rPr>
                <w:rFonts w:ascii="Times New Roman" w:hAnsi="Times New Roman" w:cs="Times New Roman"/>
                <w:sz w:val="24"/>
                <w:szCs w:val="24"/>
                <w:lang w:val="kk-KZ"/>
              </w:rPr>
            </w:pPr>
            <w:bookmarkStart w:id="27" w:name="z42"/>
            <w:bookmarkEnd w:id="26"/>
            <w:r w:rsidRPr="00A234E6">
              <w:rPr>
                <w:rFonts w:ascii="Times New Roman" w:hAnsi="Times New Roman" w:cs="Times New Roman"/>
                <w:color w:val="000000"/>
                <w:sz w:val="24"/>
                <w:szCs w:val="24"/>
                <w:lang w:val="kk-KZ"/>
              </w:rPr>
              <w:t xml:space="preserve">      2) соттың заңды күшіне енген айыптау </w:t>
            </w:r>
            <w:r w:rsidRPr="00A234E6">
              <w:rPr>
                <w:rFonts w:ascii="Times New Roman" w:hAnsi="Times New Roman" w:cs="Times New Roman"/>
                <w:color w:val="000000"/>
                <w:sz w:val="24"/>
                <w:szCs w:val="24"/>
                <w:lang w:val="kk-KZ"/>
              </w:rPr>
              <w:lastRenderedPageBreak/>
              <w:t>үкімінің болуы негіз болып табылады.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28" w:name="z43"/>
            <w:bookmarkEnd w:id="27"/>
            <w:r w:rsidRPr="00A234E6">
              <w:rPr>
                <w:rFonts w:ascii="Times New Roman" w:hAnsi="Times New Roman" w:cs="Times New Roman"/>
                <w:color w:val="000000"/>
                <w:sz w:val="24"/>
                <w:szCs w:val="24"/>
                <w:lang w:val="kk-KZ"/>
              </w:rPr>
              <w:t>      15. Ведомстволық наградалармен марапатталған адамдар осы Көтермелеуде көзделген тәртіппен тиісті ведомстволық наградалардан айырылады.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29" w:name="z44"/>
            <w:bookmarkEnd w:id="28"/>
            <w:r w:rsidRPr="00A234E6">
              <w:rPr>
                <w:rFonts w:ascii="Times New Roman" w:hAnsi="Times New Roman" w:cs="Times New Roman"/>
                <w:color w:val="000000"/>
                <w:sz w:val="24"/>
                <w:szCs w:val="24"/>
                <w:lang w:val="kk-KZ"/>
              </w:rPr>
              <w:t>      16. Ведомстволық наградалардан айыру туралы мәселені шешу үшін кадр қызметіне мынадай құжаттар ұсынылады: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0" w:name="z45"/>
            <w:bookmarkEnd w:id="29"/>
            <w:r w:rsidRPr="00A234E6">
              <w:rPr>
                <w:rFonts w:ascii="Times New Roman" w:hAnsi="Times New Roman" w:cs="Times New Roman"/>
                <w:color w:val="000000"/>
                <w:sz w:val="24"/>
                <w:szCs w:val="24"/>
                <w:lang w:val="kk-KZ"/>
              </w:rPr>
              <w:t>      1) наградадан айыру туралы ұсыныс;</w:t>
            </w:r>
          </w:p>
          <w:p w:rsidR="00B44A8D" w:rsidRPr="00A234E6" w:rsidRDefault="00B44A8D" w:rsidP="00B44A8D">
            <w:pPr>
              <w:tabs>
                <w:tab w:val="left" w:pos="176"/>
              </w:tabs>
              <w:jc w:val="both"/>
              <w:rPr>
                <w:rFonts w:ascii="Times New Roman" w:hAnsi="Times New Roman" w:cs="Times New Roman"/>
                <w:sz w:val="24"/>
                <w:szCs w:val="24"/>
                <w:lang w:val="kk-KZ"/>
              </w:rPr>
            </w:pPr>
            <w:bookmarkStart w:id="31" w:name="z46"/>
            <w:bookmarkEnd w:id="30"/>
            <w:r w:rsidRPr="00A234E6">
              <w:rPr>
                <w:rFonts w:ascii="Times New Roman" w:hAnsi="Times New Roman" w:cs="Times New Roman"/>
                <w:color w:val="000000"/>
                <w:sz w:val="24"/>
                <w:szCs w:val="24"/>
                <w:lang w:val="kk-KZ"/>
              </w:rPr>
              <w:t>      2) мемлекеттік органдардың беделін түсіретін теріс қылық жасағаны, қызметтік борышын өрескел бұзғаны үшін жұмыстан шығарылғаны туралы бұйрықтың көшірмесі немесе соттың заңды күшіне енген айыптау үкімінің көшірмесі.</w:t>
            </w:r>
          </w:p>
          <w:p w:rsidR="00B44A8D" w:rsidRPr="00A234E6" w:rsidRDefault="00B44A8D" w:rsidP="00B44A8D">
            <w:pPr>
              <w:tabs>
                <w:tab w:val="left" w:pos="176"/>
              </w:tabs>
              <w:jc w:val="both"/>
              <w:rPr>
                <w:rFonts w:ascii="Times New Roman" w:hAnsi="Times New Roman" w:cs="Times New Roman"/>
                <w:sz w:val="24"/>
                <w:szCs w:val="24"/>
                <w:lang w:val="kk-KZ"/>
              </w:rPr>
            </w:pPr>
            <w:bookmarkStart w:id="32" w:name="z47"/>
            <w:bookmarkEnd w:id="31"/>
            <w:r w:rsidRPr="00A234E6">
              <w:rPr>
                <w:rFonts w:ascii="Times New Roman" w:hAnsi="Times New Roman" w:cs="Times New Roman"/>
                <w:color w:val="000000"/>
                <w:sz w:val="24"/>
                <w:szCs w:val="24"/>
                <w:lang w:val="kk-KZ"/>
              </w:rPr>
              <w:t>      17. Ведомстволық наградадан айырылған адам оны Министрліктің Жауапты хатшысының тиісті бұйрығы қабылданған күннен бастап бір ай ішінде мемлекеттік органға қайтарады.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3" w:name="z48"/>
            <w:bookmarkEnd w:id="32"/>
            <w:r w:rsidRPr="00A234E6">
              <w:rPr>
                <w:rFonts w:ascii="Times New Roman" w:hAnsi="Times New Roman" w:cs="Times New Roman"/>
                <w:color w:val="000000"/>
                <w:sz w:val="24"/>
                <w:szCs w:val="24"/>
                <w:lang w:val="kk-KZ"/>
              </w:rPr>
              <w:t>      18. "Ы. Алтынсарин", "Ғылымды дамытуға сіңірген еңбегі үшін", "Білім беру ісінің құрметті қызметкері" төсбелгілері, "Еңбек ардагері" медалі, Министрліктің "Құрмет грамотасы", Министрліктің Алғысы Ұлттық мереке – "Тәуелсіздік күнін", кәсіби мерекелер – "Ғылым қызметкерлері күнін", "Білім күнін", "Еңбек күнін" және "Мұғалім күнін" мерекелеу жағдайы бойынша тапсырылады.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4" w:name="z49"/>
            <w:bookmarkEnd w:id="33"/>
            <w:r w:rsidRPr="00A234E6">
              <w:rPr>
                <w:rFonts w:ascii="Times New Roman" w:hAnsi="Times New Roman" w:cs="Times New Roman"/>
                <w:color w:val="000000"/>
                <w:sz w:val="24"/>
                <w:szCs w:val="24"/>
                <w:lang w:val="kk-KZ"/>
              </w:rPr>
              <w:t xml:space="preserve">      19. Ведомстволық наградалармен, Министрліктің Құрмет грамотасымен марапаттау, Министрліктің Алғысын жариялау салтанатты жағдайда жүргізіледі және </w:t>
            </w:r>
            <w:r w:rsidRPr="00A234E6">
              <w:rPr>
                <w:rFonts w:ascii="Times New Roman" w:hAnsi="Times New Roman" w:cs="Times New Roman"/>
                <w:color w:val="000000"/>
                <w:sz w:val="24"/>
                <w:szCs w:val="24"/>
                <w:lang w:val="kk-KZ"/>
              </w:rPr>
              <w:lastRenderedPageBreak/>
              <w:t>марапатталушының өзіне табыс етіледі.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35" w:name="z50"/>
            <w:bookmarkEnd w:id="34"/>
            <w:r w:rsidRPr="00A234E6">
              <w:rPr>
                <w:rFonts w:ascii="Times New Roman" w:hAnsi="Times New Roman" w:cs="Times New Roman"/>
                <w:color w:val="000000"/>
                <w:sz w:val="24"/>
                <w:szCs w:val="24"/>
                <w:lang w:val="kk-KZ"/>
              </w:rPr>
              <w:t>      20. Әрбір марапатталушыға ведомстволық наградаларды тапсырумен бір мезгілде марапаттау туралы тиісті куәлік беріледі.</w:t>
            </w:r>
          </w:p>
          <w:bookmarkEnd w:id="35"/>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Министрліктің құрылымдық бөлімшелері мен ведомстволарының басшыларын қоспағанда, Министрліктің және оның ведомстволарының қызметкерлерін марапаттау туралы куәлікке Министрліктің Жауапты хатшысы қол қояды.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6" w:name="z1"/>
            <w:r w:rsidRPr="00A234E6">
              <w:rPr>
                <w:rFonts w:ascii="Times New Roman" w:hAnsi="Times New Roman" w:cs="Times New Roman"/>
                <w:color w:val="000000"/>
                <w:sz w:val="24"/>
                <w:szCs w:val="24"/>
                <w:lang w:val="kk-KZ"/>
              </w:rPr>
              <w:t>      Қалған жағдайларда марапаттау туралы куәлікке Министр қол қояды.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7" w:name="z77"/>
            <w:bookmarkEnd w:id="36"/>
            <w:r w:rsidRPr="00A234E6">
              <w:rPr>
                <w:rFonts w:ascii="Times New Roman" w:hAnsi="Times New Roman" w:cs="Times New Roman"/>
                <w:color w:val="000000"/>
                <w:sz w:val="24"/>
                <w:szCs w:val="24"/>
                <w:lang w:val="kk-KZ"/>
              </w:rPr>
              <w:t>      20-1. Тиісті бұйрықпен бекітілмеген және осы Көтермелеудің 20-тармағында көрсетілген лаузымдық тұлғалардың қолы қойылмаған ведомстволық наградалармен, сондай-ақ Министрліктің "Құрмет грамотасымен", Министрліктің Алғысымен марапаттау туралы куәліктер жарамсыз болып табылады.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38" w:name="z78"/>
            <w:bookmarkEnd w:id="37"/>
            <w:r w:rsidRPr="00A234E6">
              <w:rPr>
                <w:rFonts w:ascii="Times New Roman" w:hAnsi="Times New Roman" w:cs="Times New Roman"/>
                <w:color w:val="000000"/>
                <w:sz w:val="24"/>
                <w:szCs w:val="24"/>
                <w:lang w:val="kk-KZ"/>
              </w:rPr>
              <w:t>      20-2. Бiр наградамен қайта марапаттауға жол берілмейді.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39" w:name="z79"/>
            <w:bookmarkEnd w:id="38"/>
            <w:r w:rsidRPr="00A234E6">
              <w:rPr>
                <w:rFonts w:ascii="Times New Roman" w:hAnsi="Times New Roman" w:cs="Times New Roman"/>
                <w:color w:val="000000"/>
                <w:sz w:val="24"/>
                <w:szCs w:val="24"/>
                <w:lang w:val="kk-KZ"/>
              </w:rPr>
              <w:t>      20-3. "Ы. Алтынсарин", "Ғылымды дамытуға сіңірген еңбегі үшін" және "Білім беру ісінің құрметті қызметкері" төсбелгілерімен марапаттау Министрліктің "Құрмет грамотасы", Министрліктің Алғысы болған жағдайда жүргізіледі.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40" w:name="z80"/>
            <w:bookmarkEnd w:id="39"/>
            <w:r w:rsidRPr="00A234E6">
              <w:rPr>
                <w:rFonts w:ascii="Times New Roman" w:hAnsi="Times New Roman" w:cs="Times New Roman"/>
                <w:color w:val="000000"/>
                <w:sz w:val="24"/>
                <w:szCs w:val="24"/>
                <w:lang w:val="kk-KZ"/>
              </w:rPr>
              <w:t>      20-4. Төсбелгімен келесі марапаттау кемінде үш жылдан кейін жүргізіледі.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41" w:name="z81"/>
            <w:bookmarkEnd w:id="40"/>
            <w:r w:rsidRPr="00A234E6">
              <w:rPr>
                <w:rFonts w:ascii="Times New Roman" w:hAnsi="Times New Roman" w:cs="Times New Roman"/>
                <w:color w:val="000000"/>
                <w:sz w:val="24"/>
                <w:szCs w:val="24"/>
                <w:lang w:val="kk-KZ"/>
              </w:rPr>
              <w:t xml:space="preserve">      20-5. Медальдар кеуденің сол жағына тағылады, Қазақстан Республикасының мемлекеттiк наградалары болған кезде олар </w:t>
            </w:r>
            <w:r w:rsidRPr="00A234E6">
              <w:rPr>
                <w:rFonts w:ascii="Times New Roman" w:hAnsi="Times New Roman" w:cs="Times New Roman"/>
                <w:color w:val="000000"/>
                <w:sz w:val="24"/>
                <w:szCs w:val="24"/>
                <w:lang w:val="kk-KZ"/>
              </w:rPr>
              <w:lastRenderedPageBreak/>
              <w:t>солардан кейiн орналасады.</w:t>
            </w:r>
          </w:p>
          <w:bookmarkEnd w:id="41"/>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Төсбелгілер кеуденің оң жағына тағылады. Нысаны және өлшемі бойынша медальдарға арналған тағандарға сәйкес келетін тағандар болған жағдайда төсбелгілер кеуденің сол жағына тағылады.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42" w:name="z82"/>
            <w:r w:rsidRPr="00A234E6">
              <w:rPr>
                <w:rFonts w:ascii="Times New Roman" w:hAnsi="Times New Roman" w:cs="Times New Roman"/>
                <w:color w:val="000000"/>
                <w:sz w:val="24"/>
                <w:szCs w:val="24"/>
                <w:lang w:val="kk-KZ"/>
              </w:rPr>
              <w:t>      20-6. Ведомстволық наградалар мен олардың құжаттарын қалпына келтіру осы Көтермелеудің ережелерімен реттеледі.</w:t>
            </w:r>
          </w:p>
          <w:bookmarkEnd w:id="42"/>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Ведомстволық наградалар мен олардың құжаттары жоғалған, ұрланған немесе бүлінген жағдайда марапатталған адамдар өздерінің наградалары мен олардың құжаттарына құқықтарын сақтап қалады.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43" w:name="z83"/>
            <w:r w:rsidRPr="00A234E6">
              <w:rPr>
                <w:rFonts w:ascii="Times New Roman" w:hAnsi="Times New Roman" w:cs="Times New Roman"/>
                <w:color w:val="000000"/>
                <w:sz w:val="24"/>
                <w:szCs w:val="24"/>
                <w:lang w:val="kk-KZ"/>
              </w:rPr>
              <w:t>      20-7. "Ы. Алтынсарин", "Ғылымды дамытуға сіңірген еңбегі үшін", "Білім беру ісінің құрметті қызметкері" төсбелгілері мен "Еңбек ардагері" медалі, сондай-ақ олардың құжаттары жоғалған (жоғалтқан, ұрланған, бүлінген) жағдайда олардың телнұсқалары Комиссияның шешімімен берілуі мүмкін.</w:t>
            </w:r>
          </w:p>
          <w:p w:rsidR="00B44A8D" w:rsidRPr="00A234E6" w:rsidRDefault="00B44A8D" w:rsidP="00B44A8D">
            <w:pPr>
              <w:tabs>
                <w:tab w:val="left" w:pos="176"/>
              </w:tabs>
              <w:jc w:val="both"/>
              <w:rPr>
                <w:rFonts w:ascii="Times New Roman" w:hAnsi="Times New Roman" w:cs="Times New Roman"/>
                <w:sz w:val="24"/>
                <w:szCs w:val="24"/>
                <w:lang w:val="kk-KZ"/>
              </w:rPr>
            </w:pPr>
            <w:bookmarkStart w:id="44" w:name="z84"/>
            <w:bookmarkEnd w:id="43"/>
            <w:r w:rsidRPr="00A234E6">
              <w:rPr>
                <w:rFonts w:ascii="Times New Roman" w:hAnsi="Times New Roman" w:cs="Times New Roman"/>
                <w:color w:val="000000"/>
                <w:sz w:val="24"/>
                <w:szCs w:val="24"/>
                <w:lang w:val="kk-KZ"/>
              </w:rPr>
              <w:t>      20-8. Тұлға ведомстволық наградалар мен олардың қосымшалары жоғалған, бүлінген және өзге де жағдайларда табиғи апаттар (өрт, су тасқыны, жер сілкіну) салдарынан болған өзіне байланысты емес мән-жайлар немесе өзіне қатысты заңсыз әрекеттердің (тонау, ұрлау) жасалуы бойынша жоғалу себептерін көрсете отырып, телнұсқаларды беру туралы жазбаша өтінішпен Министрліктің кадр қызметіне жүгіне алады.</w:t>
            </w:r>
          </w:p>
          <w:p w:rsidR="00B44A8D" w:rsidRPr="00A234E6" w:rsidRDefault="00B44A8D" w:rsidP="00B44A8D">
            <w:pPr>
              <w:tabs>
                <w:tab w:val="left" w:pos="176"/>
              </w:tabs>
              <w:jc w:val="both"/>
              <w:rPr>
                <w:rFonts w:ascii="Times New Roman" w:hAnsi="Times New Roman" w:cs="Times New Roman"/>
                <w:sz w:val="24"/>
                <w:szCs w:val="24"/>
                <w:lang w:val="kk-KZ"/>
              </w:rPr>
            </w:pPr>
            <w:bookmarkStart w:id="45" w:name="z76"/>
            <w:bookmarkEnd w:id="44"/>
            <w:r w:rsidRPr="00A234E6">
              <w:rPr>
                <w:rFonts w:ascii="Times New Roman" w:hAnsi="Times New Roman" w:cs="Times New Roman"/>
                <w:color w:val="000000"/>
                <w:sz w:val="24"/>
                <w:szCs w:val="24"/>
                <w:lang w:val="kk-KZ"/>
              </w:rPr>
              <w:t>      Өтінішке:</w:t>
            </w:r>
          </w:p>
          <w:bookmarkEnd w:id="45"/>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lastRenderedPageBreak/>
              <w:t>      1) жеке басын растайтын құжаттың көшірмесі;</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2) өтініш иесінің марапатталғанын растайтын құжаттардың көшірмелері;</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3) өтініш беруші бойынша бұрын марапаттау материалдарын жолдаған білім беру саласындағы жергілікті атқарушы органдардан немесе жоғары оқу орындарынан немесе ғылыми ұйымдар мен мекемелерден анықтама;</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3) мына жағдайда:</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жоғалса – табылған заттар үстелінен алынған анықтама;</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бүлінсе – форс-мажор жағдайының болғанын растайтын құзыретті органдардың құжаттары;</w:t>
            </w:r>
          </w:p>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ұрланса – ішкі істер органдарынан құжаттың ұрланғаны туралы анықтама қоса беріледі.</w:t>
            </w:r>
          </w:p>
          <w:p w:rsidR="00B44A8D" w:rsidRPr="00A234E6" w:rsidRDefault="00B44A8D" w:rsidP="00B44A8D">
            <w:pPr>
              <w:tabs>
                <w:tab w:val="left" w:pos="176"/>
              </w:tabs>
              <w:jc w:val="both"/>
              <w:rPr>
                <w:rFonts w:ascii="Times New Roman" w:hAnsi="Times New Roman" w:cs="Times New Roman"/>
                <w:sz w:val="24"/>
                <w:szCs w:val="24"/>
                <w:lang w:val="kk-KZ"/>
              </w:rPr>
            </w:pPr>
            <w:bookmarkStart w:id="46" w:name="z85"/>
            <w:r w:rsidRPr="00A234E6">
              <w:rPr>
                <w:rFonts w:ascii="Times New Roman" w:hAnsi="Times New Roman" w:cs="Times New Roman"/>
                <w:color w:val="000000"/>
                <w:sz w:val="24"/>
                <w:szCs w:val="24"/>
                <w:lang w:val="kk-KZ"/>
              </w:rPr>
              <w:t>      20-9. "Ы. Алтынсарин", "Ғылымды дамытуға сіңірген еңбегі үшін", "Білім беру ісінің құрметті қызметкері" төсбелгілері және "Еңбек ардагері" медалі жоғалған кезде өтінішке марапаттау туралы куәліктің түпнұсқасы қоса беріледі.</w:t>
            </w:r>
          </w:p>
          <w:bookmarkEnd w:id="46"/>
          <w:p w:rsidR="00B44A8D" w:rsidRPr="00A234E6" w:rsidRDefault="00B44A8D" w:rsidP="00B44A8D">
            <w:pPr>
              <w:tabs>
                <w:tab w:val="left" w:pos="176"/>
              </w:tabs>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Марапаттау туралы куәліктің телнұсқасы "телнұсқа" сөзі жазылып, қолданыстағы үлгідегі бланкілерде беріледі.</w:t>
            </w:r>
          </w:p>
          <w:p w:rsidR="00B44A8D" w:rsidRDefault="00B44A8D" w:rsidP="00B44A8D">
            <w:pPr>
              <w:tabs>
                <w:tab w:val="left" w:pos="176"/>
              </w:tabs>
              <w:jc w:val="both"/>
              <w:rPr>
                <w:rFonts w:ascii="Times New Roman" w:hAnsi="Times New Roman" w:cs="Times New Roman"/>
                <w:color w:val="000000"/>
                <w:sz w:val="24"/>
                <w:szCs w:val="24"/>
                <w:lang w:val="kk-KZ"/>
              </w:rPr>
            </w:pPr>
            <w:bookmarkStart w:id="47" w:name="z51"/>
            <w:r w:rsidRPr="00A234E6">
              <w:rPr>
                <w:rFonts w:ascii="Times New Roman" w:hAnsi="Times New Roman" w:cs="Times New Roman"/>
                <w:color w:val="000000"/>
                <w:sz w:val="24"/>
                <w:szCs w:val="24"/>
                <w:lang w:val="kk-KZ"/>
              </w:rPr>
              <w:t>     </w:t>
            </w:r>
            <w:r w:rsidRPr="00CD2490">
              <w:rPr>
                <w:rFonts w:ascii="Times New Roman" w:hAnsi="Times New Roman" w:cs="Times New Roman"/>
                <w:color w:val="000000"/>
                <w:sz w:val="24"/>
                <w:szCs w:val="24"/>
                <w:lang w:val="kk-KZ"/>
              </w:rPr>
              <w:t>21. Төсбелгімен марапаттау қайта жүргізілмейді.</w:t>
            </w:r>
            <w:bookmarkEnd w:id="47"/>
          </w:p>
          <w:p w:rsidR="00B44A8D" w:rsidRPr="00A234E6" w:rsidRDefault="00B44A8D" w:rsidP="00B44A8D">
            <w:pPr>
              <w:tabs>
                <w:tab w:val="left" w:pos="176"/>
              </w:tabs>
              <w:jc w:val="both"/>
              <w:rPr>
                <w:rFonts w:ascii="Times New Roman" w:hAnsi="Times New Roman" w:cs="Times New Roman"/>
                <w:color w:val="000000"/>
                <w:sz w:val="24"/>
                <w:szCs w:val="24"/>
                <w:lang w:val="kk-KZ"/>
              </w:rPr>
            </w:pPr>
          </w:p>
          <w:p w:rsidR="00B44A8D"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r w:rsidRPr="00A234E6">
              <w:rPr>
                <w:rFonts w:ascii="Times New Roman" w:eastAsia="Times New Roman" w:hAnsi="Times New Roman" w:cs="Times New Roman"/>
                <w:b/>
                <w:sz w:val="24"/>
                <w:szCs w:val="24"/>
                <w:lang w:val="kk-KZ" w:eastAsia="ru-RU"/>
              </w:rPr>
              <w:t>3. Ведомстволық наградалармен марапаттаудың негіздемелері                                  "Ы. Алтынсарин" төсбелгісі</w:t>
            </w:r>
          </w:p>
          <w:p w:rsidR="00B44A8D" w:rsidRPr="00AD6DA2"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p>
          <w:p w:rsidR="00B44A8D" w:rsidRDefault="00B44A8D" w:rsidP="00B44A8D">
            <w:pPr>
              <w:jc w:val="both"/>
              <w:rPr>
                <w:rFonts w:ascii="Times New Roman" w:hAnsi="Times New Roman" w:cs="Times New Roman"/>
                <w:color w:val="000000"/>
                <w:sz w:val="24"/>
                <w:szCs w:val="24"/>
                <w:lang w:val="kk-KZ"/>
              </w:rPr>
            </w:pPr>
            <w:r w:rsidRPr="00A234E6">
              <w:rPr>
                <w:rFonts w:ascii="Times New Roman" w:hAnsi="Times New Roman" w:cs="Times New Roman"/>
                <w:color w:val="000000"/>
                <w:sz w:val="24"/>
                <w:szCs w:val="24"/>
                <w:lang w:val="kk-KZ"/>
              </w:rPr>
              <w:lastRenderedPageBreak/>
              <w:t>22. "Ы. Алтынсарин" төсбелгісімен білім беру мен тәрбиелеу процесін ұйымдастыру мен жетілдірудегі, оқыту мен тәрбиелеудің біртұтастығын қамтамасыз етудегі, білім беру және тәрбиелеу бағдарламаларын іске асырудағы елеулі табыстары, оқушыларды, тәрбиеленушілерді практикалық даярлаудағы, олардың шығармашылық белсенділігін дамытудағы табыстары, облыстық (аудандық), олардың республикалық халықаралық білім бағдарламалары мен жобаларындағы жетістіктері үшін білім беру органдары мен ұйымдарында 10 және одан да көп жыл еңбек өтілі бар қызметкерлер марапатталады.</w:t>
            </w:r>
          </w:p>
          <w:p w:rsidR="00B44A8D" w:rsidRPr="00A234E6" w:rsidRDefault="00B44A8D" w:rsidP="00B44A8D">
            <w:pPr>
              <w:jc w:val="both"/>
              <w:rPr>
                <w:rFonts w:ascii="Times New Roman" w:hAnsi="Times New Roman" w:cs="Times New Roman"/>
                <w:sz w:val="24"/>
                <w:szCs w:val="24"/>
                <w:lang w:val="kk-KZ"/>
              </w:rPr>
            </w:pPr>
          </w:p>
          <w:p w:rsidR="00B44A8D" w:rsidRDefault="00B44A8D" w:rsidP="00B44A8D">
            <w:pPr>
              <w:rPr>
                <w:rFonts w:ascii="Times New Roman" w:hAnsi="Times New Roman" w:cs="Times New Roman"/>
                <w:b/>
                <w:color w:val="000000"/>
                <w:sz w:val="24"/>
                <w:szCs w:val="24"/>
                <w:lang w:val="kk-KZ"/>
              </w:rPr>
            </w:pPr>
            <w:bookmarkStart w:id="48" w:name="z54"/>
            <w:r w:rsidRPr="00A234E6">
              <w:rPr>
                <w:rFonts w:ascii="Times New Roman" w:hAnsi="Times New Roman" w:cs="Times New Roman"/>
                <w:b/>
                <w:color w:val="000000"/>
                <w:sz w:val="24"/>
                <w:szCs w:val="24"/>
                <w:lang w:val="kk-KZ"/>
              </w:rPr>
              <w:t xml:space="preserve"> "Ғылымды дамытуға сіңірген еңбегі үшін" төсбелгісі</w:t>
            </w:r>
          </w:p>
          <w:p w:rsidR="00B44A8D" w:rsidRPr="00A234E6" w:rsidRDefault="00B44A8D" w:rsidP="00B44A8D">
            <w:pPr>
              <w:rPr>
                <w:rFonts w:ascii="Times New Roman" w:hAnsi="Times New Roman" w:cs="Times New Roman"/>
                <w:sz w:val="24"/>
                <w:szCs w:val="24"/>
                <w:lang w:val="kk-KZ"/>
              </w:rPr>
            </w:pPr>
          </w:p>
          <w:p w:rsidR="00B44A8D" w:rsidRDefault="00B44A8D" w:rsidP="00B44A8D">
            <w:pPr>
              <w:jc w:val="both"/>
              <w:rPr>
                <w:rFonts w:ascii="Times New Roman" w:hAnsi="Times New Roman" w:cs="Times New Roman"/>
                <w:color w:val="000000"/>
                <w:sz w:val="24"/>
                <w:szCs w:val="24"/>
                <w:lang w:val="kk-KZ"/>
              </w:rPr>
            </w:pPr>
            <w:bookmarkStart w:id="49" w:name="z55"/>
            <w:bookmarkEnd w:id="48"/>
            <w:r w:rsidRPr="00A234E6">
              <w:rPr>
                <w:rFonts w:ascii="Times New Roman" w:hAnsi="Times New Roman" w:cs="Times New Roman"/>
                <w:color w:val="000000"/>
                <w:sz w:val="24"/>
                <w:szCs w:val="24"/>
                <w:lang w:val="kk-KZ"/>
              </w:rPr>
              <w:t xml:space="preserve">      23. "Ғылымды дамытуға сіңірген еңбегі үшін" төсбелгісімен отандық ғылым мен техниканың әлемдік жетістіктер деңгейіне шығуына ықпал ететін іргелі және қолданбалы зерттеулер саласындағы маңызды нәтижелері, ғылымның, техниканың және мәдениеттің басым бағыттары бойынша халықаралық, республикалық, өңірлік басқа ғылыми-техникалық бағдарламаларды іске асырудағы жетістіктері, жаңа техника мен технологияларды жасауға және қазіргілерін жетілдіруге қосқан зор үлесі, зор практикалық маңызы бар әзірленген жаңа технологиялары, ғылым мен мәдениеттің қазіргі заманғы жетістіктері </w:t>
            </w:r>
            <w:r w:rsidRPr="00A234E6">
              <w:rPr>
                <w:rFonts w:ascii="Times New Roman" w:hAnsi="Times New Roman" w:cs="Times New Roman"/>
                <w:color w:val="000000"/>
                <w:sz w:val="24"/>
                <w:szCs w:val="24"/>
                <w:lang w:val="kk-KZ"/>
              </w:rPr>
              <w:lastRenderedPageBreak/>
              <w:t>аясында ғылыми-зерттеу процестерін ұйымдастырудағы және жетілдірудегі елеулі табыстары, білікті ғылыми кадрларды даярлау және қайта даярлаудағы жоғары жетістіктері, қаржы-шаруашылық қызметтің ғылыми саласын басқаруды ұйымдастырудағы, ғылымның материалдық-техникалық және эксперименттік-өндірістік базасын нығайту мен дамытудағы жоғары жетістіктері үшін 10 жыл және одан да көп еңбек өтілі бар ғылыми қызметкерлер марапатталады.</w:t>
            </w:r>
          </w:p>
          <w:p w:rsidR="00B44A8D" w:rsidRPr="00A234E6" w:rsidRDefault="00B44A8D" w:rsidP="00B44A8D">
            <w:pPr>
              <w:jc w:val="both"/>
              <w:rPr>
                <w:rFonts w:ascii="Times New Roman" w:hAnsi="Times New Roman" w:cs="Times New Roman"/>
                <w:sz w:val="24"/>
                <w:szCs w:val="24"/>
                <w:lang w:val="kk-KZ"/>
              </w:rPr>
            </w:pPr>
          </w:p>
          <w:p w:rsidR="00B44A8D" w:rsidRDefault="00B44A8D" w:rsidP="00B44A8D">
            <w:pPr>
              <w:rPr>
                <w:rFonts w:ascii="Times New Roman" w:hAnsi="Times New Roman" w:cs="Times New Roman"/>
                <w:b/>
                <w:color w:val="000000"/>
                <w:sz w:val="24"/>
                <w:szCs w:val="24"/>
                <w:lang w:val="kk-KZ"/>
              </w:rPr>
            </w:pPr>
            <w:bookmarkStart w:id="50" w:name="z56"/>
            <w:bookmarkEnd w:id="49"/>
            <w:r w:rsidRPr="00A234E6">
              <w:rPr>
                <w:rFonts w:ascii="Times New Roman" w:hAnsi="Times New Roman" w:cs="Times New Roman"/>
                <w:b/>
                <w:color w:val="000000"/>
                <w:sz w:val="24"/>
                <w:szCs w:val="24"/>
                <w:lang w:val="kk-KZ"/>
              </w:rPr>
              <w:t xml:space="preserve"> "Білім беру ісінің құрметті қызметкері" төсбелгісі</w:t>
            </w:r>
          </w:p>
          <w:p w:rsidR="00B44A8D" w:rsidRPr="00A234E6" w:rsidRDefault="00B44A8D" w:rsidP="00B44A8D">
            <w:pPr>
              <w:rPr>
                <w:rFonts w:ascii="Times New Roman" w:hAnsi="Times New Roman" w:cs="Times New Roman"/>
                <w:sz w:val="24"/>
                <w:szCs w:val="24"/>
                <w:lang w:val="kk-KZ"/>
              </w:rPr>
            </w:pPr>
          </w:p>
          <w:p w:rsidR="00B44A8D" w:rsidRPr="00A234E6" w:rsidRDefault="00B44A8D" w:rsidP="00B44A8D">
            <w:pPr>
              <w:jc w:val="both"/>
              <w:rPr>
                <w:rFonts w:ascii="Times New Roman" w:hAnsi="Times New Roman" w:cs="Times New Roman"/>
                <w:sz w:val="24"/>
                <w:szCs w:val="24"/>
                <w:lang w:val="kk-KZ"/>
              </w:rPr>
            </w:pPr>
            <w:bookmarkStart w:id="51" w:name="z57"/>
            <w:bookmarkEnd w:id="50"/>
            <w:r w:rsidRPr="00A234E6">
              <w:rPr>
                <w:rFonts w:ascii="Times New Roman" w:hAnsi="Times New Roman" w:cs="Times New Roman"/>
                <w:color w:val="000000"/>
                <w:sz w:val="24"/>
                <w:szCs w:val="24"/>
                <w:lang w:val="kk-KZ"/>
              </w:rPr>
              <w:t xml:space="preserve">      24. "Білім беру ісінің құрметті қызметкері" төсбелгісімен оқушылардың, тәрбиеленушілердің және студенттердің өз бетімен дамуын, олардың оқуын дараландыруды қамтамасыз ететін сабақтарды, білімді бақылауды ұйымдастырудың және өткізудің белсенді нысандары мен әдістерін және жаңа интерактивтік технологияларды оқу процесіне енгізгені, білім алушылардың ғылыми-зерттеу және жобалық-конструкторлық қызметіне басшылық жасаудағы табыстары, өңірлік, республикалық, халықаралық білім және ғылыми-техникалық бағдарламалар мен жобалардағы жетістіктері, білім берудің өзекті мәселелері бойынша зерттеулері, білім беру жүйесінің оқытушы кадрларын даярлаудағы және олардың педагогикалық және ғылыми </w:t>
            </w:r>
            <w:r w:rsidRPr="00A234E6">
              <w:rPr>
                <w:rFonts w:ascii="Times New Roman" w:hAnsi="Times New Roman" w:cs="Times New Roman"/>
                <w:color w:val="000000"/>
                <w:sz w:val="24"/>
                <w:szCs w:val="24"/>
                <w:lang w:val="kk-KZ"/>
              </w:rPr>
              <w:lastRenderedPageBreak/>
              <w:t>біліктіліктерін арттырудағы, мамандарды қайта даярлаудағы сіңірген еңбегі, оқу әдебиетін әзірлеудегі және оқу құралдары мен жабдықтарын шығарудағы жетістіктері, білім беру ұйымдарының қаржы-шаруашылық қызметін ұйымдастырудағы, материалдық-техникалық және эксперименттік-өндірістік базасын дамыту мен нығайтудағы жетістіктері үшін білім және ғылым органдары мен ұйымдарында 10 жыл және одан да көп жұмыс өтілі және жоғары немесе бірінші біліктілік санаты бар (педагог қызметкерлер үшін) қызметкерлер марапатталады.</w:t>
            </w:r>
          </w:p>
          <w:p w:rsidR="00B44A8D" w:rsidRDefault="00B44A8D" w:rsidP="00B44A8D">
            <w:pPr>
              <w:suppressAutoHyphens/>
              <w:ind w:firstLine="34"/>
              <w:contextualSpacing/>
              <w:jc w:val="both"/>
              <w:rPr>
                <w:rFonts w:ascii="Times New Roman" w:hAnsi="Times New Roman" w:cs="Times New Roman"/>
                <w:color w:val="000000"/>
                <w:sz w:val="24"/>
                <w:szCs w:val="24"/>
                <w:lang w:val="kk-KZ"/>
              </w:rPr>
            </w:pPr>
            <w:bookmarkStart w:id="52" w:name="z86"/>
            <w:bookmarkEnd w:id="51"/>
            <w:r w:rsidRPr="00A234E6">
              <w:rPr>
                <w:rFonts w:ascii="Times New Roman" w:hAnsi="Times New Roman" w:cs="Times New Roman"/>
                <w:color w:val="000000"/>
                <w:sz w:val="24"/>
                <w:szCs w:val="24"/>
                <w:lang w:val="kk-KZ"/>
              </w:rPr>
              <w:t>      24-1. "Еңбек ардагері" медалімен (нақты салаға байланыстырмай) 40 жылдан астам, оның ішінде бір салада кемінде 10 жыл жұмыс өтілі бар, сондай-ақ еңбек қызметінде жоғары нәтижелерге қол жеткізген қызметкерлер және зейнеткерлік жасқа жеткен адамдар марапатталады.</w:t>
            </w:r>
            <w:bookmarkEnd w:id="52"/>
          </w:p>
          <w:p w:rsidR="00B44A8D" w:rsidRDefault="00B44A8D" w:rsidP="00B44A8D">
            <w:pPr>
              <w:suppressAutoHyphens/>
              <w:ind w:firstLine="34"/>
              <w:contextualSpacing/>
              <w:jc w:val="both"/>
              <w:rPr>
                <w:rFonts w:ascii="Times New Roman" w:hAnsi="Times New Roman" w:cs="Times New Roman"/>
                <w:color w:val="000000"/>
                <w:sz w:val="24"/>
                <w:szCs w:val="24"/>
                <w:lang w:val="kk-KZ"/>
              </w:rPr>
            </w:pPr>
          </w:p>
          <w:p w:rsidR="00B44A8D" w:rsidRPr="00A234E6" w:rsidRDefault="00B44A8D" w:rsidP="00B44A8D">
            <w:pPr>
              <w:suppressAutoHyphens/>
              <w:ind w:firstLine="34"/>
              <w:contextualSpacing/>
              <w:jc w:val="both"/>
              <w:rPr>
                <w:rFonts w:ascii="Times New Roman" w:eastAsia="Times New Roman" w:hAnsi="Times New Roman" w:cs="Times New Roman"/>
                <w:b/>
                <w:sz w:val="24"/>
                <w:szCs w:val="24"/>
                <w:lang w:eastAsia="ru-RU"/>
              </w:rPr>
            </w:pPr>
            <w:r w:rsidRPr="00A234E6">
              <w:rPr>
                <w:rFonts w:ascii="Times New Roman" w:eastAsia="Times New Roman" w:hAnsi="Times New Roman" w:cs="Times New Roman"/>
                <w:b/>
                <w:sz w:val="24"/>
                <w:szCs w:val="24"/>
                <w:lang w:eastAsia="ru-RU"/>
              </w:rPr>
              <w:t>4. Қазақстан Республикасы Білім және ғылым министрлігінің</w:t>
            </w:r>
          </w:p>
          <w:p w:rsidR="00B44A8D" w:rsidRDefault="00B44A8D" w:rsidP="00B44A8D">
            <w:pPr>
              <w:suppressAutoHyphens/>
              <w:ind w:firstLine="34"/>
              <w:contextualSpacing/>
              <w:jc w:val="both"/>
              <w:rPr>
                <w:rFonts w:ascii="Times New Roman" w:eastAsia="Times New Roman" w:hAnsi="Times New Roman" w:cs="Times New Roman"/>
                <w:b/>
                <w:sz w:val="24"/>
                <w:szCs w:val="24"/>
                <w:lang w:eastAsia="ru-RU"/>
              </w:rPr>
            </w:pPr>
            <w:r w:rsidRPr="002D0A4F">
              <w:rPr>
                <w:rFonts w:ascii="Times New Roman" w:eastAsia="Times New Roman" w:hAnsi="Times New Roman" w:cs="Times New Roman"/>
                <w:b/>
                <w:sz w:val="24"/>
                <w:szCs w:val="24"/>
                <w:lang w:eastAsia="ru-RU"/>
              </w:rPr>
              <w:t>Құрмет грамотасымен марапаттаудың негіздемесі</w:t>
            </w:r>
          </w:p>
          <w:p w:rsidR="00B44A8D"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p>
          <w:p w:rsidR="00B44A8D" w:rsidRPr="00A234E6" w:rsidRDefault="00B44A8D" w:rsidP="00B44A8D">
            <w:pPr>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xml:space="preserve">25. Министрліктің "Құрмет грамотасымен" білім және ғылым органдары мен ұйымдарында кемінде бес жыл жұмыс өтілі бар қызметкерлер ғылыми педагогикалық кадрларды даярлау, қайта даярлау және біліктілігін арттыру жөніндегі зор және жемісті еңбегі, білім беру </w:t>
            </w:r>
            <w:r w:rsidRPr="00A234E6">
              <w:rPr>
                <w:rFonts w:ascii="Times New Roman" w:hAnsi="Times New Roman" w:cs="Times New Roman"/>
                <w:color w:val="000000"/>
                <w:sz w:val="24"/>
                <w:szCs w:val="24"/>
                <w:lang w:val="kk-KZ"/>
              </w:rPr>
              <w:lastRenderedPageBreak/>
              <w:t>және тәрбиелеу процесіне оқытудың жаңа технологияларын, нысандары мен әдістерін енгізгені және оқыту мен тәрбиелеудің біртұтастығын қамтамасыз еткені, іргелі және қолданбалы ғылымның өзекті проблемалары жөніндегі, оның ішінде білім беру проблемалары жөніндегі ғылыми зерттеулерді дамытқаны, өңірлік, республикалық, халықаралық білім беру және ғылыми-техникалық бағдарламалар мен жобалардағы, ғылымның, техниканың және мәдениеттің басым бағыттары бойынша өңірлік жоғары оқу орындары арасындағы бағдарламаларды іске асырудағы жетістіктері, оқушыларды, тәрбиеленушілерді, студенттерді және тыңдаушыларды практикалық даярлаудағы, олардың шығармашылық белсенділігі мен дербестігін дамытудағы табыстары, оқытудағы зор табыстары, жоғары білікті мамандарды практикалық даярлауда, материалдық-техникалық базаларды дамытуда білім беру ұйымдарына тұрақты және белсенді көмегі үшін марапатталады.</w:t>
            </w:r>
          </w:p>
          <w:p w:rsidR="00B44A8D" w:rsidRPr="00A234E6" w:rsidRDefault="00B44A8D" w:rsidP="00B44A8D">
            <w:pPr>
              <w:jc w:val="both"/>
              <w:rPr>
                <w:rFonts w:ascii="Times New Roman" w:hAnsi="Times New Roman" w:cs="Times New Roman"/>
                <w:sz w:val="24"/>
                <w:szCs w:val="24"/>
                <w:lang w:val="kk-KZ"/>
              </w:rPr>
            </w:pPr>
            <w:r w:rsidRPr="00A234E6">
              <w:rPr>
                <w:rFonts w:ascii="Times New Roman" w:hAnsi="Times New Roman" w:cs="Times New Roman"/>
                <w:color w:val="000000"/>
                <w:sz w:val="24"/>
                <w:szCs w:val="24"/>
                <w:lang w:val="kk-KZ"/>
              </w:rPr>
              <w:t>      Министрліктің "Құрмет грамотасымен" марапаттау туралы шешімді Министрліктің құрылымдық бөлімшелері, оның ведомстволары мен аумақтық органдары, білім беру саласындағы жергілікті атқарушы органдар, жоғары оқу орындары, сондай-ақ ғылыми ұйымдар мен мекемелер басшыларының ұсынысы бойынша Министр қабылдайды.</w:t>
            </w:r>
          </w:p>
          <w:p w:rsidR="00B44A8D" w:rsidRDefault="00B44A8D" w:rsidP="00B44A8D">
            <w:pPr>
              <w:suppressAutoHyphens/>
              <w:ind w:firstLine="34"/>
              <w:contextualSpacing/>
              <w:jc w:val="both"/>
              <w:rPr>
                <w:rFonts w:ascii="Times New Roman" w:hAnsi="Times New Roman" w:cs="Times New Roman"/>
                <w:color w:val="000000"/>
                <w:sz w:val="24"/>
                <w:szCs w:val="24"/>
                <w:lang w:val="kk-KZ"/>
              </w:rPr>
            </w:pPr>
            <w:r w:rsidRPr="00A234E6">
              <w:rPr>
                <w:rFonts w:ascii="Times New Roman" w:hAnsi="Times New Roman" w:cs="Times New Roman"/>
                <w:color w:val="000000"/>
                <w:sz w:val="24"/>
                <w:szCs w:val="24"/>
                <w:lang w:val="kk-KZ"/>
              </w:rPr>
              <w:t xml:space="preserve">      25-1. Министрліктің "Құрмет грамотасына" </w:t>
            </w:r>
            <w:r w:rsidRPr="00A234E6">
              <w:rPr>
                <w:rFonts w:ascii="Times New Roman" w:hAnsi="Times New Roman" w:cs="Times New Roman"/>
                <w:color w:val="000000"/>
                <w:sz w:val="24"/>
                <w:szCs w:val="24"/>
                <w:lang w:val="kk-KZ"/>
              </w:rPr>
              <w:lastRenderedPageBreak/>
              <w:t>осы Көтермелеудің 20-тармағында көрсетілген лауазымды тұлғалар қол қояды.</w:t>
            </w:r>
          </w:p>
          <w:p w:rsidR="00B44A8D" w:rsidRDefault="00B44A8D" w:rsidP="00B44A8D">
            <w:pPr>
              <w:suppressAutoHyphens/>
              <w:ind w:firstLine="34"/>
              <w:contextualSpacing/>
              <w:jc w:val="both"/>
              <w:rPr>
                <w:rFonts w:ascii="Times New Roman" w:hAnsi="Times New Roman" w:cs="Times New Roman"/>
                <w:color w:val="000000"/>
                <w:sz w:val="24"/>
                <w:szCs w:val="24"/>
                <w:lang w:val="kk-KZ"/>
              </w:rPr>
            </w:pPr>
          </w:p>
          <w:p w:rsidR="00B44A8D"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r w:rsidRPr="00FC2E7F">
              <w:rPr>
                <w:rFonts w:ascii="Times New Roman" w:eastAsia="Times New Roman" w:hAnsi="Times New Roman" w:cs="Times New Roman"/>
                <w:b/>
                <w:sz w:val="24"/>
                <w:szCs w:val="24"/>
                <w:lang w:val="kk-KZ" w:eastAsia="ru-RU"/>
              </w:rPr>
              <w:t>5. Қазақстан Республикасы Білім және ғылым министрлігінің</w:t>
            </w:r>
            <w:r>
              <w:rPr>
                <w:rFonts w:ascii="Times New Roman" w:eastAsia="Times New Roman" w:hAnsi="Times New Roman" w:cs="Times New Roman"/>
                <w:b/>
                <w:sz w:val="24"/>
                <w:szCs w:val="24"/>
                <w:lang w:val="kk-KZ" w:eastAsia="ru-RU"/>
              </w:rPr>
              <w:t xml:space="preserve"> </w:t>
            </w:r>
            <w:r w:rsidRPr="00FC2E7F">
              <w:rPr>
                <w:rFonts w:ascii="Times New Roman" w:eastAsia="Times New Roman" w:hAnsi="Times New Roman" w:cs="Times New Roman"/>
                <w:b/>
                <w:sz w:val="24"/>
                <w:szCs w:val="24"/>
                <w:lang w:val="kk-KZ" w:eastAsia="ru-RU"/>
              </w:rPr>
              <w:t>Алғысын жариялаудың негіздемесі</w:t>
            </w:r>
          </w:p>
          <w:p w:rsidR="00B44A8D"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p>
          <w:p w:rsidR="00B44A8D" w:rsidRPr="00600339" w:rsidRDefault="00B44A8D" w:rsidP="00B44A8D">
            <w:pPr>
              <w:jc w:val="both"/>
              <w:rPr>
                <w:rFonts w:ascii="Times New Roman" w:hAnsi="Times New Roman" w:cs="Times New Roman"/>
                <w:sz w:val="24"/>
                <w:szCs w:val="24"/>
                <w:lang w:val="kk-KZ"/>
              </w:rPr>
            </w:pPr>
            <w:r w:rsidRPr="00600339">
              <w:rPr>
                <w:rFonts w:ascii="Times New Roman" w:hAnsi="Times New Roman" w:cs="Times New Roman"/>
                <w:color w:val="000000"/>
                <w:sz w:val="24"/>
                <w:szCs w:val="24"/>
                <w:lang w:val="kk-KZ"/>
              </w:rPr>
              <w:t>26. Министрліктің Алғысы Қазақстан Республикасы Білім және ғылым министрлігі немесе білім беруді басқару органдары ұйымдастыратын жекелеген, біржолғы іс-шараларды (конкурстар, олимпиадалар, байқаулар, көрмелер) өткізгені, Қазақстан Республикасы Білім және ғылым министрлігінің тапсырмаларын жоғары деңгейде орындағаны, еңбек, оқу, тәрбие және әкімшілік қызметіндегі табыстары үшін үздік білім және ғылым саласы қызметкерлеріне, сондай-ақ басқа ұйымдардың қызметкерлеріне жарияланады.</w:t>
            </w:r>
          </w:p>
          <w:p w:rsidR="00B44A8D" w:rsidRDefault="00B44A8D" w:rsidP="00B44A8D">
            <w:pPr>
              <w:jc w:val="both"/>
              <w:rPr>
                <w:rFonts w:ascii="Times New Roman" w:hAnsi="Times New Roman" w:cs="Times New Roman"/>
                <w:color w:val="000000"/>
                <w:sz w:val="24"/>
                <w:szCs w:val="24"/>
                <w:lang w:val="kk-KZ"/>
              </w:rPr>
            </w:pPr>
            <w:bookmarkStart w:id="53" w:name="z87"/>
            <w:r w:rsidRPr="00600339">
              <w:rPr>
                <w:rFonts w:ascii="Times New Roman" w:hAnsi="Times New Roman" w:cs="Times New Roman"/>
                <w:color w:val="000000"/>
                <w:sz w:val="24"/>
                <w:szCs w:val="24"/>
                <w:lang w:val="kk-KZ"/>
              </w:rPr>
              <w:t>      26-1. Министрліктің Алғысы мәтініне осы Көтермелеудің 20-тармағында көрсетілген лауазымды тұлғалар қол қояды.</w:t>
            </w:r>
          </w:p>
          <w:p w:rsidR="00B44A8D" w:rsidRPr="00600339" w:rsidRDefault="00B44A8D" w:rsidP="00B44A8D">
            <w:pPr>
              <w:jc w:val="both"/>
              <w:rPr>
                <w:rFonts w:ascii="Times New Roman" w:hAnsi="Times New Roman" w:cs="Times New Roman"/>
                <w:sz w:val="24"/>
                <w:szCs w:val="24"/>
                <w:lang w:val="kk-KZ"/>
              </w:rPr>
            </w:pPr>
          </w:p>
          <w:bookmarkEnd w:id="53"/>
          <w:p w:rsidR="00B44A8D"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r w:rsidRPr="000744E7">
              <w:rPr>
                <w:rFonts w:ascii="Times New Roman" w:eastAsia="Times New Roman" w:hAnsi="Times New Roman" w:cs="Times New Roman"/>
                <w:b/>
                <w:sz w:val="24"/>
                <w:szCs w:val="24"/>
                <w:lang w:val="kk-KZ" w:eastAsia="ru-RU"/>
              </w:rPr>
              <w:t>6-тарау. Кредиттерді беру және сүйемелдеу тәртібі, шарттары</w:t>
            </w:r>
          </w:p>
          <w:p w:rsidR="00B44A8D" w:rsidRPr="00AD6DA2" w:rsidRDefault="00B44A8D" w:rsidP="00B44A8D">
            <w:pPr>
              <w:suppressAutoHyphens/>
              <w:ind w:firstLine="34"/>
              <w:contextualSpacing/>
              <w:jc w:val="both"/>
              <w:rPr>
                <w:rFonts w:ascii="Times New Roman" w:eastAsia="Times New Roman" w:hAnsi="Times New Roman" w:cs="Times New Roman"/>
                <w:b/>
                <w:sz w:val="24"/>
                <w:szCs w:val="24"/>
                <w:lang w:val="kk-KZ" w:eastAsia="ru-RU"/>
              </w:rPr>
            </w:pPr>
          </w:p>
          <w:p w:rsidR="00B44A8D" w:rsidRPr="000744E7" w:rsidRDefault="00B44A8D" w:rsidP="00B44A8D">
            <w:pPr>
              <w:jc w:val="both"/>
              <w:rPr>
                <w:rFonts w:ascii="Times New Roman" w:hAnsi="Times New Roman" w:cs="Times New Roman"/>
                <w:sz w:val="24"/>
                <w:szCs w:val="24"/>
                <w:lang w:val="kk-KZ"/>
              </w:rPr>
            </w:pPr>
            <w:bookmarkStart w:id="54" w:name="z90"/>
            <w:r w:rsidRPr="000744E7">
              <w:rPr>
                <w:rFonts w:ascii="Times New Roman" w:hAnsi="Times New Roman" w:cs="Times New Roman"/>
                <w:color w:val="000000"/>
                <w:sz w:val="24"/>
                <w:szCs w:val="24"/>
                <w:lang w:val="kk-KZ"/>
              </w:rPr>
              <w:t>      27. Кредиттер жеке және (немесе) заңды тұлғалардың мүддесінде әлеуметтік бағытталған, қоғамдық пайдалы қызметті жүзеге асыратын студенттерге қызметтің мынадай түрлері бойынша беріледі:</w:t>
            </w:r>
          </w:p>
          <w:p w:rsidR="00B44A8D" w:rsidRPr="000744E7" w:rsidRDefault="00B44A8D" w:rsidP="00B44A8D">
            <w:pPr>
              <w:jc w:val="both"/>
              <w:rPr>
                <w:rFonts w:ascii="Times New Roman" w:hAnsi="Times New Roman" w:cs="Times New Roman"/>
                <w:sz w:val="24"/>
                <w:szCs w:val="24"/>
                <w:lang w:val="kk-KZ"/>
              </w:rPr>
            </w:pPr>
            <w:bookmarkStart w:id="55" w:name="z108"/>
            <w:bookmarkEnd w:id="54"/>
            <w:r w:rsidRPr="000744E7">
              <w:rPr>
                <w:rFonts w:ascii="Times New Roman" w:hAnsi="Times New Roman" w:cs="Times New Roman"/>
                <w:color w:val="000000"/>
                <w:sz w:val="24"/>
                <w:szCs w:val="24"/>
                <w:lang w:val="kk-KZ"/>
              </w:rPr>
              <w:t>      1) инклюзивті білім беру;</w:t>
            </w:r>
          </w:p>
          <w:p w:rsidR="00B44A8D" w:rsidRPr="000744E7" w:rsidRDefault="00B44A8D" w:rsidP="00B44A8D">
            <w:pPr>
              <w:jc w:val="both"/>
              <w:rPr>
                <w:rFonts w:ascii="Times New Roman" w:hAnsi="Times New Roman" w:cs="Times New Roman"/>
                <w:sz w:val="24"/>
                <w:szCs w:val="24"/>
                <w:lang w:val="kk-KZ"/>
              </w:rPr>
            </w:pPr>
            <w:bookmarkStart w:id="56" w:name="z109"/>
            <w:bookmarkEnd w:id="55"/>
            <w:r w:rsidRPr="000744E7">
              <w:rPr>
                <w:rFonts w:ascii="Times New Roman" w:hAnsi="Times New Roman" w:cs="Times New Roman"/>
                <w:color w:val="000000"/>
                <w:sz w:val="24"/>
                <w:szCs w:val="24"/>
                <w:lang w:val="kk-KZ"/>
              </w:rPr>
              <w:lastRenderedPageBreak/>
              <w:t>      2) репетиторлық (тілдер, компьютерлік сауаттылық);</w:t>
            </w:r>
          </w:p>
          <w:p w:rsidR="00B44A8D" w:rsidRPr="000744E7" w:rsidRDefault="00B44A8D" w:rsidP="00B44A8D">
            <w:pPr>
              <w:jc w:val="both"/>
              <w:rPr>
                <w:rFonts w:ascii="Times New Roman" w:hAnsi="Times New Roman" w:cs="Times New Roman"/>
                <w:sz w:val="24"/>
                <w:szCs w:val="24"/>
                <w:lang w:val="kk-KZ"/>
              </w:rPr>
            </w:pPr>
            <w:bookmarkStart w:id="57" w:name="z110"/>
            <w:bookmarkEnd w:id="56"/>
            <w:r w:rsidRPr="000744E7">
              <w:rPr>
                <w:rFonts w:ascii="Times New Roman" w:hAnsi="Times New Roman" w:cs="Times New Roman"/>
                <w:color w:val="000000"/>
                <w:sz w:val="24"/>
                <w:szCs w:val="24"/>
                <w:lang w:val="kk-KZ"/>
              </w:rPr>
              <w:t>      3) девиантты мінез-құлықты кәмелетке толмаған балалармен жұмыс;</w:t>
            </w:r>
          </w:p>
          <w:p w:rsidR="00B44A8D" w:rsidRPr="000744E7" w:rsidRDefault="00B44A8D" w:rsidP="00B44A8D">
            <w:pPr>
              <w:jc w:val="both"/>
              <w:rPr>
                <w:rFonts w:ascii="Times New Roman" w:hAnsi="Times New Roman" w:cs="Times New Roman"/>
                <w:sz w:val="24"/>
                <w:szCs w:val="24"/>
              </w:rPr>
            </w:pPr>
            <w:bookmarkStart w:id="58" w:name="z111"/>
            <w:bookmarkEnd w:id="57"/>
            <w:r w:rsidRPr="000744E7">
              <w:rPr>
                <w:rFonts w:ascii="Times New Roman" w:hAnsi="Times New Roman" w:cs="Times New Roman"/>
                <w:color w:val="000000"/>
                <w:sz w:val="24"/>
                <w:szCs w:val="24"/>
                <w:lang w:val="kk-KZ"/>
              </w:rPr>
              <w:t xml:space="preserve">      </w:t>
            </w:r>
            <w:r w:rsidRPr="000744E7">
              <w:rPr>
                <w:rFonts w:ascii="Times New Roman" w:hAnsi="Times New Roman" w:cs="Times New Roman"/>
                <w:color w:val="000000"/>
                <w:sz w:val="24"/>
                <w:szCs w:val="24"/>
              </w:rPr>
              <w:t>4) аула және спорт клубтарын ұйымдастыру;</w:t>
            </w:r>
          </w:p>
          <w:p w:rsidR="00B44A8D" w:rsidRPr="000744E7" w:rsidRDefault="00B44A8D" w:rsidP="00B44A8D">
            <w:pPr>
              <w:jc w:val="both"/>
              <w:rPr>
                <w:rFonts w:ascii="Times New Roman" w:hAnsi="Times New Roman" w:cs="Times New Roman"/>
                <w:sz w:val="24"/>
                <w:szCs w:val="24"/>
              </w:rPr>
            </w:pPr>
            <w:bookmarkStart w:id="59" w:name="z112"/>
            <w:bookmarkEnd w:id="58"/>
            <w:r w:rsidRPr="000744E7">
              <w:rPr>
                <w:rFonts w:ascii="Times New Roman" w:hAnsi="Times New Roman" w:cs="Times New Roman"/>
                <w:color w:val="000000"/>
                <w:sz w:val="24"/>
                <w:szCs w:val="24"/>
              </w:rPr>
              <w:t>      5) балалармен, қарт адамдармен және мүгедектермен әлеуметтік жұмыс;</w:t>
            </w:r>
          </w:p>
          <w:p w:rsidR="00B44A8D" w:rsidRPr="000744E7" w:rsidRDefault="00B44A8D" w:rsidP="00B44A8D">
            <w:pPr>
              <w:jc w:val="both"/>
              <w:rPr>
                <w:rFonts w:ascii="Times New Roman" w:hAnsi="Times New Roman" w:cs="Times New Roman"/>
                <w:sz w:val="24"/>
                <w:szCs w:val="24"/>
              </w:rPr>
            </w:pPr>
            <w:bookmarkStart w:id="60" w:name="z113"/>
            <w:bookmarkEnd w:id="59"/>
            <w:r w:rsidRPr="000744E7">
              <w:rPr>
                <w:rFonts w:ascii="Times New Roman" w:hAnsi="Times New Roman" w:cs="Times New Roman"/>
                <w:color w:val="000000"/>
                <w:sz w:val="24"/>
                <w:szCs w:val="24"/>
              </w:rPr>
              <w:t>      6) қоршаған ортаны қорғау және экологиялық қауіпсіздік, тарихи-мәдени мұра объектілерін сақтау саласындағы жұмыс;</w:t>
            </w:r>
          </w:p>
          <w:p w:rsidR="00B44A8D" w:rsidRPr="000744E7" w:rsidRDefault="00B44A8D" w:rsidP="00B44A8D">
            <w:pPr>
              <w:jc w:val="both"/>
              <w:rPr>
                <w:rFonts w:ascii="Times New Roman" w:hAnsi="Times New Roman" w:cs="Times New Roman"/>
                <w:sz w:val="24"/>
                <w:szCs w:val="24"/>
              </w:rPr>
            </w:pPr>
            <w:bookmarkStart w:id="61" w:name="z114"/>
            <w:bookmarkEnd w:id="60"/>
            <w:r w:rsidRPr="000744E7">
              <w:rPr>
                <w:rFonts w:ascii="Times New Roman" w:hAnsi="Times New Roman" w:cs="Times New Roman"/>
                <w:color w:val="000000"/>
                <w:sz w:val="24"/>
                <w:szCs w:val="24"/>
              </w:rPr>
              <w:t>      7) емдеушілерге, қарт адамдарға және мүгедектерге қызмет көрсететін мемлекеттік және жекеменшік денсаулық сақтау ұйымдарының және басқа да әлеуметтік бағыттағы ұйымдардың жұмысына қатысу;</w:t>
            </w:r>
          </w:p>
          <w:p w:rsidR="00B44A8D" w:rsidRPr="000744E7" w:rsidRDefault="00B44A8D" w:rsidP="00B44A8D">
            <w:pPr>
              <w:jc w:val="both"/>
              <w:rPr>
                <w:rFonts w:ascii="Times New Roman" w:hAnsi="Times New Roman" w:cs="Times New Roman"/>
                <w:sz w:val="24"/>
                <w:szCs w:val="24"/>
              </w:rPr>
            </w:pPr>
            <w:bookmarkStart w:id="62" w:name="z115"/>
            <w:bookmarkEnd w:id="61"/>
            <w:r w:rsidRPr="000744E7">
              <w:rPr>
                <w:rFonts w:ascii="Times New Roman" w:hAnsi="Times New Roman" w:cs="Times New Roman"/>
                <w:color w:val="000000"/>
                <w:sz w:val="24"/>
                <w:szCs w:val="24"/>
              </w:rPr>
              <w:t>      8) волонтерлермен республикалық және қалалық іс-шараларды өткізу кезінде жергілікті жастар ресурстық орталықтарының жұмысына қатысу;</w:t>
            </w:r>
          </w:p>
          <w:p w:rsidR="00B44A8D" w:rsidRPr="000744E7" w:rsidRDefault="00B44A8D" w:rsidP="00B44A8D">
            <w:pPr>
              <w:jc w:val="both"/>
              <w:rPr>
                <w:rFonts w:ascii="Times New Roman" w:hAnsi="Times New Roman" w:cs="Times New Roman"/>
                <w:sz w:val="24"/>
                <w:szCs w:val="24"/>
              </w:rPr>
            </w:pPr>
            <w:bookmarkStart w:id="63" w:name="z116"/>
            <w:bookmarkEnd w:id="62"/>
            <w:r w:rsidRPr="000744E7">
              <w:rPr>
                <w:rFonts w:ascii="Times New Roman" w:hAnsi="Times New Roman" w:cs="Times New Roman"/>
                <w:color w:val="000000"/>
                <w:sz w:val="24"/>
                <w:szCs w:val="24"/>
              </w:rPr>
              <w:t>      9) туризмді дамыту мақсатында экскурсиялық қызметті (мұражайларға, кітапханаларға және қаланың басқа да көрікті жерлеріне бару) ұйымдастыру кезінде туристік қызметті жүзеге асыратын тұлғаларға жұмысқа көмек көрсету;</w:t>
            </w:r>
          </w:p>
          <w:p w:rsidR="00B44A8D" w:rsidRPr="000744E7" w:rsidRDefault="00B44A8D" w:rsidP="00B44A8D">
            <w:pPr>
              <w:jc w:val="both"/>
              <w:rPr>
                <w:rFonts w:ascii="Times New Roman" w:hAnsi="Times New Roman" w:cs="Times New Roman"/>
                <w:sz w:val="24"/>
                <w:szCs w:val="24"/>
              </w:rPr>
            </w:pPr>
            <w:bookmarkStart w:id="64" w:name="z117"/>
            <w:bookmarkEnd w:id="63"/>
            <w:r w:rsidRPr="000744E7">
              <w:rPr>
                <w:rFonts w:ascii="Times New Roman" w:hAnsi="Times New Roman" w:cs="Times New Roman"/>
                <w:color w:val="000000"/>
                <w:sz w:val="24"/>
                <w:szCs w:val="24"/>
              </w:rPr>
              <w:t xml:space="preserve">       10) халықаралық іс-шараларды (форумдар, универсиадалар, фестивальдер, спартакиадалар) ұйымдастыруға көмек көрсету; </w:t>
            </w:r>
          </w:p>
          <w:p w:rsidR="00B44A8D" w:rsidRPr="000744E7" w:rsidRDefault="00B44A8D" w:rsidP="00B44A8D">
            <w:pPr>
              <w:jc w:val="both"/>
              <w:rPr>
                <w:rFonts w:ascii="Times New Roman" w:hAnsi="Times New Roman" w:cs="Times New Roman"/>
                <w:sz w:val="24"/>
                <w:szCs w:val="24"/>
              </w:rPr>
            </w:pPr>
            <w:bookmarkStart w:id="65" w:name="z118"/>
            <w:bookmarkEnd w:id="64"/>
            <w:r w:rsidRPr="000744E7">
              <w:rPr>
                <w:rFonts w:ascii="Times New Roman" w:hAnsi="Times New Roman" w:cs="Times New Roman"/>
                <w:color w:val="000000"/>
                <w:sz w:val="24"/>
                <w:szCs w:val="24"/>
              </w:rPr>
              <w:t xml:space="preserve">       11) жануарларға арналған панадағы жұмыс. </w:t>
            </w:r>
          </w:p>
          <w:bookmarkEnd w:id="65"/>
          <w:p w:rsidR="00B44A8D" w:rsidRPr="000744E7" w:rsidRDefault="00B44A8D" w:rsidP="00B44A8D">
            <w:pPr>
              <w:jc w:val="both"/>
              <w:rPr>
                <w:rFonts w:ascii="Times New Roman" w:hAnsi="Times New Roman" w:cs="Times New Roman"/>
                <w:sz w:val="24"/>
                <w:szCs w:val="24"/>
              </w:rPr>
            </w:pPr>
            <w:r w:rsidRPr="000744E7">
              <w:rPr>
                <w:rFonts w:ascii="Times New Roman" w:hAnsi="Times New Roman" w:cs="Times New Roman"/>
                <w:color w:val="000000"/>
                <w:sz w:val="24"/>
                <w:szCs w:val="24"/>
              </w:rPr>
              <w:t xml:space="preserve">       Әлеуметтік-бағытталған, қоғамдық пайдалы жұмыспен айналысатын студенттер 1, 4, 5, 6, 7, 8, 9, 11-тармақшаларды қоспағанда оны онлайн-</w:t>
            </w:r>
            <w:r w:rsidRPr="000744E7">
              <w:rPr>
                <w:rFonts w:ascii="Times New Roman" w:hAnsi="Times New Roman" w:cs="Times New Roman"/>
                <w:color w:val="000000"/>
                <w:sz w:val="24"/>
                <w:szCs w:val="24"/>
              </w:rPr>
              <w:lastRenderedPageBreak/>
              <w:t>форматта жүзеге асыруға құқылы.</w:t>
            </w:r>
          </w:p>
          <w:p w:rsidR="00B44A8D" w:rsidRPr="000744E7" w:rsidRDefault="00B44A8D" w:rsidP="00B44A8D">
            <w:pPr>
              <w:jc w:val="both"/>
              <w:rPr>
                <w:rFonts w:ascii="Times New Roman" w:hAnsi="Times New Roman" w:cs="Times New Roman"/>
                <w:sz w:val="24"/>
                <w:szCs w:val="24"/>
              </w:rPr>
            </w:pPr>
            <w:bookmarkStart w:id="66" w:name="z102"/>
            <w:r w:rsidRPr="000744E7">
              <w:rPr>
                <w:rFonts w:ascii="Times New Roman" w:hAnsi="Times New Roman" w:cs="Times New Roman"/>
                <w:color w:val="000000"/>
                <w:sz w:val="24"/>
                <w:szCs w:val="24"/>
              </w:rPr>
              <w:t>      28. Студенттерге Кредиттің мынадай түрлері беріледі:</w:t>
            </w:r>
          </w:p>
          <w:p w:rsidR="00B44A8D" w:rsidRPr="000744E7" w:rsidRDefault="00B44A8D" w:rsidP="00B44A8D">
            <w:pPr>
              <w:jc w:val="both"/>
              <w:rPr>
                <w:rFonts w:ascii="Times New Roman" w:hAnsi="Times New Roman" w:cs="Times New Roman"/>
                <w:sz w:val="24"/>
                <w:szCs w:val="24"/>
              </w:rPr>
            </w:pPr>
            <w:bookmarkStart w:id="67" w:name="z103"/>
            <w:bookmarkEnd w:id="66"/>
            <w:r>
              <w:rPr>
                <w:rFonts w:ascii="Times New Roman" w:hAnsi="Times New Roman" w:cs="Times New Roman"/>
                <w:color w:val="000000"/>
                <w:sz w:val="24"/>
                <w:szCs w:val="24"/>
              </w:rPr>
              <w:t xml:space="preserve">      </w:t>
            </w:r>
            <w:r w:rsidRPr="000744E7">
              <w:rPr>
                <w:rFonts w:ascii="Times New Roman" w:hAnsi="Times New Roman" w:cs="Times New Roman"/>
                <w:color w:val="000000"/>
                <w:sz w:val="24"/>
                <w:szCs w:val="24"/>
              </w:rPr>
              <w:t>1) Көтермелеудің 27-тармағында көрсетілген қызметтің 20 сағаты үшін студенттерге білім беру ұйымы белгілеген екі академиялық кредиттің есепке алынуына және 20 000 теңге мөлшерінде біржолғы ақшалай төлем алуға мүмкіндік беретін ваучер түрінде Кредит беріледі;</w:t>
            </w:r>
          </w:p>
          <w:p w:rsidR="00B44A8D" w:rsidRPr="000744E7" w:rsidRDefault="00B44A8D" w:rsidP="00B44A8D">
            <w:pPr>
              <w:jc w:val="both"/>
              <w:rPr>
                <w:rFonts w:ascii="Times New Roman" w:hAnsi="Times New Roman" w:cs="Times New Roman"/>
                <w:sz w:val="24"/>
                <w:szCs w:val="24"/>
              </w:rPr>
            </w:pPr>
            <w:bookmarkStart w:id="68" w:name="z104"/>
            <w:bookmarkEnd w:id="67"/>
            <w:r>
              <w:rPr>
                <w:rFonts w:ascii="Times New Roman" w:hAnsi="Times New Roman" w:cs="Times New Roman"/>
                <w:color w:val="000000"/>
                <w:sz w:val="24"/>
                <w:szCs w:val="24"/>
              </w:rPr>
              <w:t xml:space="preserve">      </w:t>
            </w:r>
            <w:r w:rsidRPr="000744E7">
              <w:rPr>
                <w:rFonts w:ascii="Times New Roman" w:hAnsi="Times New Roman" w:cs="Times New Roman"/>
                <w:color w:val="000000"/>
                <w:sz w:val="24"/>
                <w:szCs w:val="24"/>
              </w:rPr>
              <w:t>2) Көтермелеудің 27-тармағында көрсетілген қызметтің 50 сағаты үшін студенттерге білім беру ұйымы белгілеген бес академиялық кредиттің есепке алынуына және 50 000 теңге мөлшерінде біржолғы ақшалай төлем алуға мүмкіндік беретін ваучер түрінде Кредит беріледі.</w:t>
            </w:r>
          </w:p>
          <w:bookmarkEnd w:id="68"/>
          <w:p w:rsidR="00B44A8D" w:rsidRPr="000744E7" w:rsidRDefault="00B44A8D" w:rsidP="00B44A8D">
            <w:pPr>
              <w:jc w:val="both"/>
              <w:rPr>
                <w:rFonts w:ascii="Times New Roman" w:hAnsi="Times New Roman" w:cs="Times New Roman"/>
                <w:sz w:val="24"/>
                <w:szCs w:val="24"/>
              </w:rPr>
            </w:pPr>
            <w:r>
              <w:rPr>
                <w:rFonts w:ascii="Times New Roman" w:hAnsi="Times New Roman" w:cs="Times New Roman"/>
                <w:color w:val="000000"/>
                <w:sz w:val="24"/>
                <w:szCs w:val="24"/>
              </w:rPr>
              <w:t>     </w:t>
            </w:r>
            <w:r w:rsidRPr="000744E7">
              <w:rPr>
                <w:rFonts w:ascii="Times New Roman" w:hAnsi="Times New Roman" w:cs="Times New Roman"/>
                <w:color w:val="000000"/>
                <w:sz w:val="24"/>
                <w:szCs w:val="24"/>
              </w:rPr>
              <w:t>Студенттерге Көтермелеудің осы тармағында көзделген ваучер түріндегі Кредит қаржы жылы ішінде қайта берілмейді.</w:t>
            </w:r>
          </w:p>
          <w:p w:rsidR="00B44A8D" w:rsidRPr="000744E7" w:rsidRDefault="00B44A8D" w:rsidP="00B44A8D">
            <w:pPr>
              <w:jc w:val="both"/>
              <w:rPr>
                <w:rFonts w:ascii="Times New Roman" w:hAnsi="Times New Roman" w:cs="Times New Roman"/>
                <w:sz w:val="24"/>
                <w:szCs w:val="24"/>
              </w:rPr>
            </w:pPr>
            <w:bookmarkStart w:id="69" w:name="z105"/>
            <w:r w:rsidRPr="000744E7">
              <w:rPr>
                <w:rFonts w:ascii="Times New Roman" w:hAnsi="Times New Roman" w:cs="Times New Roman"/>
                <w:color w:val="000000"/>
                <w:sz w:val="24"/>
                <w:szCs w:val="24"/>
              </w:rPr>
              <w:t>      29. Кредит</w:t>
            </w:r>
            <w:r>
              <w:rPr>
                <w:rFonts w:ascii="Times New Roman" w:hAnsi="Times New Roman" w:cs="Times New Roman"/>
                <w:color w:val="000000"/>
                <w:sz w:val="24"/>
                <w:szCs w:val="24"/>
              </w:rPr>
              <w:t>ті ұйымдастыру жөніндегі операт</w:t>
            </w:r>
            <w:r w:rsidRPr="000744E7">
              <w:rPr>
                <w:rFonts w:ascii="Times New Roman" w:hAnsi="Times New Roman" w:cs="Times New Roman"/>
                <w:color w:val="000000"/>
                <w:sz w:val="24"/>
                <w:szCs w:val="24"/>
              </w:rPr>
              <w:t>р болып "Қаржы орталығы" акционерлік қоғамы өкілдік етеді.</w:t>
            </w:r>
          </w:p>
          <w:p w:rsidR="00B44A8D" w:rsidRPr="000744E7" w:rsidRDefault="00B44A8D" w:rsidP="00B44A8D">
            <w:pPr>
              <w:jc w:val="both"/>
              <w:rPr>
                <w:rFonts w:ascii="Times New Roman" w:hAnsi="Times New Roman" w:cs="Times New Roman"/>
                <w:sz w:val="24"/>
                <w:szCs w:val="24"/>
              </w:rPr>
            </w:pPr>
            <w:bookmarkStart w:id="70" w:name="z106"/>
            <w:bookmarkEnd w:id="69"/>
            <w:r>
              <w:rPr>
                <w:rFonts w:ascii="Times New Roman" w:hAnsi="Times New Roman" w:cs="Times New Roman"/>
                <w:color w:val="000000"/>
                <w:sz w:val="24"/>
                <w:szCs w:val="24"/>
              </w:rPr>
              <w:t>     </w:t>
            </w:r>
            <w:r w:rsidRPr="000744E7">
              <w:rPr>
                <w:rFonts w:ascii="Times New Roman" w:hAnsi="Times New Roman" w:cs="Times New Roman"/>
                <w:color w:val="000000"/>
                <w:sz w:val="24"/>
                <w:szCs w:val="24"/>
              </w:rPr>
              <w:t>30. Кредит бойынша біржолғы ақшалай төлемдерді "Қаржы орталығы" акционерлік қоғамы жүзеге асырады.</w:t>
            </w:r>
          </w:p>
          <w:p w:rsidR="00C3766B" w:rsidRPr="003034A3" w:rsidRDefault="00B44A8D" w:rsidP="00B44A8D">
            <w:pPr>
              <w:suppressAutoHyphens/>
              <w:contextualSpacing/>
              <w:jc w:val="both"/>
              <w:rPr>
                <w:rFonts w:ascii="Times New Roman" w:eastAsia="Times New Roman" w:hAnsi="Times New Roman" w:cs="Times New Roman"/>
                <w:b/>
                <w:sz w:val="24"/>
                <w:szCs w:val="24"/>
                <w:lang w:val="kk-KZ" w:eastAsia="ru-RU"/>
              </w:rPr>
            </w:pPr>
            <w:bookmarkStart w:id="71" w:name="z107"/>
            <w:bookmarkEnd w:id="70"/>
            <w:r>
              <w:rPr>
                <w:rFonts w:ascii="Times New Roman" w:hAnsi="Times New Roman" w:cs="Times New Roman"/>
                <w:color w:val="000000"/>
                <w:sz w:val="24"/>
                <w:szCs w:val="24"/>
              </w:rPr>
              <w:t>     </w:t>
            </w:r>
            <w:r w:rsidRPr="000744E7">
              <w:rPr>
                <w:rFonts w:ascii="Times New Roman" w:hAnsi="Times New Roman" w:cs="Times New Roman"/>
                <w:color w:val="000000"/>
                <w:sz w:val="24"/>
                <w:szCs w:val="24"/>
              </w:rPr>
              <w:t>31. Студенттердің әлеуметтік бағытталған, қоғамдық пайдалы қызметіне қатысушылардың өзара іс-қимыл шарттары "Қаржы орталығы" акционерлік қоғамы әзірлейтін қосылу шартында айқындалады.</w:t>
            </w:r>
            <w:bookmarkEnd w:id="71"/>
          </w:p>
        </w:tc>
        <w:tc>
          <w:tcPr>
            <w:tcW w:w="5245" w:type="dxa"/>
          </w:tcPr>
          <w:p w:rsidR="004876CD" w:rsidRPr="00D23A21" w:rsidRDefault="004876CD" w:rsidP="004876CD">
            <w:pPr>
              <w:ind w:firstLine="34"/>
              <w:jc w:val="both"/>
              <w:rPr>
                <w:rFonts w:ascii="Times New Roman" w:hAnsi="Times New Roman" w:cs="Times New Roman"/>
                <w:b/>
                <w:sz w:val="24"/>
                <w:szCs w:val="24"/>
                <w:lang w:val="kk-KZ"/>
              </w:rPr>
            </w:pPr>
            <w:r w:rsidRPr="00D23A21">
              <w:rPr>
                <w:rFonts w:ascii="Times New Roman" w:hAnsi="Times New Roman" w:cs="Times New Roman"/>
                <w:b/>
                <w:sz w:val="24"/>
                <w:szCs w:val="24"/>
                <w:lang w:val="kk-KZ"/>
              </w:rPr>
              <w:lastRenderedPageBreak/>
              <w:t>1-тарау. Жалпы ережелер</w:t>
            </w:r>
          </w:p>
          <w:p w:rsidR="004876CD" w:rsidRPr="00F06516" w:rsidRDefault="004876CD" w:rsidP="004876CD">
            <w:pPr>
              <w:ind w:firstLine="34"/>
              <w:jc w:val="both"/>
              <w:rPr>
                <w:rFonts w:ascii="Times New Roman" w:hAnsi="Times New Roman" w:cs="Times New Roman"/>
                <w:color w:val="000000"/>
                <w:sz w:val="24"/>
                <w:szCs w:val="24"/>
                <w:lang w:val="kk-KZ"/>
              </w:rPr>
            </w:pP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 Осы Қазақстан Республикасы Білім және ғылым министрлігінің салалық көтермелеу жүйесі (бұдан әрі – Көтермелеу жүйесі) қызметкерлердің, жұмыскерлердің және өзге де тұлғалардың (бұдан әрі – тұлғалар) қызметтік міндеттерін үлгілі орындағаны, шығармашылық белсенділігі, мінсіз қызметі, білім және ғылым саласын дамыту бойынша басқа да жетістіктері мен сіңірген еңбегі үшін, сондай-ақ басқа тұлғалардың мүддесінде студенттердің (бұдан әрі –студенттер) әлеуметтік бағытталған, қоғамдық-пайдалы қызметі үшін көтермелеу және ынталандыру рәсімін нақтылайды.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2.</w:t>
            </w:r>
            <w:r w:rsidRPr="00F06516">
              <w:rPr>
                <w:rFonts w:ascii="Times New Roman" w:hAnsi="Times New Roman" w:cs="Times New Roman"/>
                <w:sz w:val="24"/>
                <w:szCs w:val="24"/>
                <w:lang w:val="kk-KZ"/>
              </w:rPr>
              <w:t xml:space="preserve"> Көтермелеу жүйесі ведомстволық наградалардан және көтермелеудің өзге де </w:t>
            </w:r>
            <w:r w:rsidRPr="00F06516">
              <w:rPr>
                <w:rFonts w:ascii="Times New Roman" w:hAnsi="Times New Roman" w:cs="Times New Roman"/>
                <w:sz w:val="24"/>
                <w:szCs w:val="24"/>
                <w:lang w:val="kk-KZ"/>
              </w:rPr>
              <w:lastRenderedPageBreak/>
              <w:t>түрлерінен (бұдан әрі – Көтермелеу) тұрады:</w:t>
            </w:r>
          </w:p>
          <w:p w:rsidR="004876CD" w:rsidRPr="00F06516" w:rsidRDefault="004876CD" w:rsidP="004876CD">
            <w:pPr>
              <w:ind w:firstLine="34"/>
              <w:jc w:val="both"/>
              <w:rPr>
                <w:rFonts w:ascii="Times New Roman" w:hAnsi="Times New Roman" w:cs="Times New Roman"/>
                <w:sz w:val="24"/>
                <w:szCs w:val="24"/>
                <w:lang w:val="kk-KZ"/>
              </w:rPr>
            </w:pPr>
            <w:r w:rsidRPr="00F06516">
              <w:rPr>
                <w:rFonts w:ascii="Times New Roman" w:hAnsi="Times New Roman" w:cs="Times New Roman"/>
                <w:sz w:val="24"/>
                <w:szCs w:val="24"/>
                <w:lang w:val="kk-KZ"/>
              </w:rPr>
              <w:t xml:space="preserve">1) осы Көтермелеу жүйесіне 1-қосымшаға сәйкес нысан бойынша </w:t>
            </w:r>
            <w:r w:rsidRPr="00F06516">
              <w:rPr>
                <w:rFonts w:ascii="Times New Roman" w:hAnsi="Times New Roman" w:cs="Times New Roman"/>
                <w:color w:val="000000"/>
                <w:sz w:val="24"/>
                <w:szCs w:val="24"/>
                <w:lang w:val="kk-KZ"/>
              </w:rPr>
              <w:t>«Білім және ғылым министрінің Алғысы»</w:t>
            </w:r>
            <w:r w:rsidRPr="00F06516">
              <w:rPr>
                <w:rFonts w:ascii="Times New Roman" w:hAnsi="Times New Roman" w:cs="Times New Roman"/>
                <w:sz w:val="24"/>
                <w:szCs w:val="24"/>
                <w:lang w:val="kk-KZ"/>
              </w:rPr>
              <w:t>;</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2) осы Көтермелеу жүйесіне 2-қосымшаға сәйкес нысан бойынша «Білім және ғылым министрлігі мен оның ведомстволық бағынысты ұйымдарының қызметкеріне Алғыс»;</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sz w:val="24"/>
                <w:szCs w:val="24"/>
                <w:lang w:val="kk-KZ"/>
              </w:rPr>
              <w:t xml:space="preserve">3) осы Көтермелеу жүйесіне 3-қосымшаға сәйкес нысан бойынша </w:t>
            </w:r>
            <w:r w:rsidRPr="00F06516">
              <w:rPr>
                <w:rFonts w:ascii="Times New Roman" w:hAnsi="Times New Roman" w:cs="Times New Roman"/>
                <w:color w:val="000000"/>
                <w:sz w:val="24"/>
                <w:szCs w:val="24"/>
                <w:lang w:val="kk-KZ"/>
              </w:rPr>
              <w:t>«Білім және ғылым министрінің құрмет 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4) осы Көтермелеу жүйесіне 4-қосымшаға сәйкес нысан бойынша «Білім және ғылым министрлігі мен оның ведомстволық бағынысты ұйымдарының қызметкеріне құрмет 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5) «Мектепке дейінгі тәрбие мен оқу iсiнiң үздiгi»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6) «Орта білім беру iсiнiң үздiгi» құрмет дипломы;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7) «Қосымша білім берудің үздігі»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8) «Техникалық және кәсiптiк білім беру iсiнiң үздiгi»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9) «Жоғары және жоғары оқу орнынан кейінгі білім беру iсiнiң үздiгi»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10) «Білім және ғылым министрлігінің еңбек сіңірген қызметкері»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11) «Ы.Алтынсарин» 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12) «Білім беру ісінің құрметті қызметкері» 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13) «Ғылымды дамытуға сіңірген еңбегі үшін» </w:t>
            </w:r>
            <w:r w:rsidRPr="00F06516">
              <w:rPr>
                <w:rFonts w:ascii="Times New Roman" w:hAnsi="Times New Roman" w:cs="Times New Roman"/>
                <w:color w:val="000000"/>
                <w:sz w:val="24"/>
                <w:szCs w:val="24"/>
                <w:lang w:val="kk-KZ"/>
              </w:rPr>
              <w:lastRenderedPageBreak/>
              <w:t>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3. Көтермелеумен марапаттаудың мынадай реттілігі (бұдан әрі – Реттілік)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 білім алушыларды және (немесе) тәрбиеленушілерді оқыту мен тәрбиелеу жөніндегі кәсіптік қызметін жүзеге асыратын педагогтер үшін: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министрінің құрмет 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«Мектепке дейінгі тәрбие мен оқу ісінің үздігі» немесе «Орта білім беру ісінің үздігі» құрмет дипломы немесе «Қосымша білім берудің үздігі», «Техникалық және кәсіптік білім беру ісінің үздігі» немесе Жоғары және жоғары оқу орнынан кейінгі білім беру ісінің үздігі» құрмет дипломы;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«Ы. Алтынсарин» 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2) әдістемелік сүйемелдеуді немесе білім беру қызметін ұйымдастыруды жүзеге асыратын педагогтер, зейнеткерлер, еңбек ардагерлері, білім беруді дамытуға үлес қосқан өзге де адамдар үшін:</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министрінің құрмет 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беру ісінің құрметті қызметкері» 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3) ғылыми қызметкерлер, ғылымның дамуына үлес қосқан өзге де адамдар үшін:</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құрмет </w:t>
            </w:r>
            <w:r w:rsidRPr="00F06516">
              <w:rPr>
                <w:rFonts w:ascii="Times New Roman" w:hAnsi="Times New Roman" w:cs="Times New Roman"/>
                <w:color w:val="000000"/>
                <w:sz w:val="24"/>
                <w:szCs w:val="24"/>
                <w:lang w:val="kk-KZ"/>
              </w:rPr>
              <w:lastRenderedPageBreak/>
              <w:t>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«Ғылымды дамытуға сіңірген еңбегі үшін» төсбелгісі;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4) Білім және ғылым министрлігінің (бұдан әрі – Министрлік) және оның қарамағындағы ұйымдардың (білім беру ұйымдарын қоспағанда) қызметкерлері үшін:</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 мен оның ведомстволық бағынысты ұйымдарының қызметкеріне Алғыс»;</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 мен оның ведомстволық бағынысты ұйымдарының қызметіне құрмет грамотасы»;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министрлігінің еңбек сіңірген қызметкері» құрмет дипломы.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4. Реттілікке сәйкес алдыңғы көтермелеу болмаса, онда бұл тұлға Көтермелеудің келесі түріне ұсынылмайды.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Тұлға «Білім және ғылым министрінің Алғысымен» және «Білім және ғылым министрінің құрмет грамотасымен», «Білім және ғылым министрлігі мен оның ведомстволық бағынысты ұйымдарының қызметкеріне Алғысымен», «Білім және ғылым министрлігі мен оның ведомстволық бағынысты ұйымдарының қызметкеріне Құрмет грамотасымен» осы Көтермелеудің бар болуына не басқа Көтермелеудің реттілігі бойынша неғұрлым жоғары марапаттардың болуына қарамастан бірнеше рет марапатталуы мүмкін.</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5. Марапаттау туралы материалдарды қарау үшін Министрліктің </w:t>
            </w:r>
            <w:r w:rsidR="00AE217D" w:rsidRPr="00AE217D">
              <w:rPr>
                <w:rFonts w:ascii="Times New Roman" w:hAnsi="Times New Roman" w:cs="Times New Roman"/>
                <w:color w:val="000000"/>
                <w:sz w:val="24"/>
                <w:szCs w:val="24"/>
                <w:lang w:val="kk-KZ"/>
              </w:rPr>
              <w:t>аппарат басшысы</w:t>
            </w:r>
            <w:r w:rsidR="00AE217D">
              <w:rPr>
                <w:rFonts w:ascii="Times New Roman" w:hAnsi="Times New Roman" w:cs="Times New Roman"/>
                <w:color w:val="000000"/>
                <w:sz w:val="24"/>
                <w:szCs w:val="24"/>
                <w:lang w:val="kk-KZ"/>
              </w:rPr>
              <w:t xml:space="preserve">ның </w:t>
            </w:r>
            <w:r w:rsidRPr="00F06516">
              <w:rPr>
                <w:rFonts w:ascii="Times New Roman" w:hAnsi="Times New Roman" w:cs="Times New Roman"/>
                <w:color w:val="000000"/>
                <w:sz w:val="24"/>
                <w:szCs w:val="24"/>
                <w:lang w:val="kk-KZ"/>
              </w:rPr>
              <w:lastRenderedPageBreak/>
              <w:t>бұйрығымен Министрлік комиссиясы (бұдан әрі – Министрлік комиссиясы) құрылады.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6. Білім және ғылым министрі (бұдан әрі – Министр) жыл сайын қаңтарда күнтізбелік жылға төменде көрсетілген әрбір сала бойынша:</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 мектепке дейінгі тәрбие мен оқыту ұйымдары педагогтерінің;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2) бастауыш білім беру ұйымдары педагогтерінің;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3) жалпы, негізгі орта білім беру (техникалық және кәсіптік білім беру саласын қоспағанда) ұйымдары педагогтерінің;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4) қосымша білім беру ұйымдары педагогтерінің;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5) жетім балалар мен ата-анасының қамқорлығынсыз қалған балаларға арналған білім беру ұйымдары педагогтерінің;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6) техникалық және кәсіптік білім беру ұйымдары педагогтерінің;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7) жоғары және (немесе) жоғары оқу орнынан кейінгі білім беру ұйымдарының педагогтері мен ғылыми қызметкерлерінің;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8) ғылыми ұйымдардың ғылыми қызметкерлерінің;</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9) Министрліктің және оның қарамағындағы ұйымдардың (білім беру ұйымдарын қоспағанда) қызметкерлерінің жалпы санынан бір пайыз мөлшерінде марапатталатындардың санын (бұдан әрі – Квота) бекітеді.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7. Министрліктің комиссиясы квотада көзделгеннен аз адамдарды марапаттау туралы шешім қабылдауға құқылы.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lastRenderedPageBreak/>
              <w:t>8. Әрбір квотаның ішінде Көтермелеудің әрбір түрі бойынша саны (арақатынасы)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 Көтермелеу жүйесінің 6-тармағының 1), 2), 3), 4), 6), 7) тармақшалары бойынша Көтермелеудің мынадай арақатынасы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- 40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құрмет грамотасы» - 30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Құрмет дипломы - 20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беру ісінің құрметті қызметкері» - 5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«Ы. Алтынсарин» төсбелгісі - 5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2) Көтермелеу жүйесінің 6-тармағының 5) тармақшасы бойынша Көтермелеудің мынадай арақатынасы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- 50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құрмет грамотасы» - 40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беру ісінің құрметті қызметкері – 5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«Ы. Алтынсарин» төсбелгісі - 5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3) Көтермелеу жүйесінің 7-тармағының 8) тармақшасы бойынша Көтермелеудің мынадай арақатынасы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Алғысы» - 50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министрінің құрмет грамотасы» - 40 пайыз;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«Ғылымды дамытуға сіңірген еңбегі үшін» </w:t>
            </w:r>
            <w:r w:rsidRPr="00F06516">
              <w:rPr>
                <w:rFonts w:ascii="Times New Roman" w:hAnsi="Times New Roman" w:cs="Times New Roman"/>
                <w:color w:val="000000"/>
                <w:sz w:val="24"/>
                <w:szCs w:val="24"/>
                <w:lang w:val="kk-KZ"/>
              </w:rPr>
              <w:lastRenderedPageBreak/>
              <w:t>төсбелгісі – 10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4) Көтермелеу жүйесінің 6-тармағының 9) тармақшасы бойынша Көтермелеудің мынадай арақатынасы белгіленеді: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 мен оның ведомстволық бағынысты ұйымдарының қызметкеріне Алғыс» - 50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 мен оның ведомстволық бағынысты ұйымдарының қызметкеріне құрмет грамотасы» - 40 пайыз;</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және ғылым министрлігінің еңбек сіңірген қызметкері» құрмет дипломы - 10%.</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9. Басшы лауазымдарды атқаратын адамдар марапатталатын адамдардың </w:t>
            </w:r>
            <w:bookmarkStart w:id="72" w:name="_GoBack"/>
            <w:bookmarkEnd w:id="72"/>
            <w:r w:rsidRPr="00F06516">
              <w:rPr>
                <w:rFonts w:ascii="Times New Roman" w:hAnsi="Times New Roman" w:cs="Times New Roman"/>
                <w:color w:val="000000"/>
                <w:sz w:val="24"/>
                <w:szCs w:val="24"/>
                <w:lang w:val="kk-KZ"/>
              </w:rPr>
              <w:t xml:space="preserve">20 пайызынан аспауға тиіс.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10. Күнтізбелік жыл ішінде мерекелік күндер арасында квотаны бөлуді Министрліктің комиссиясы айқындайды.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11. Министрліктің комиссиясы квотада көзделгеннен аз адамдарды марапаттау туралы шешім қабылдауға құқылы.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Білім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педагогтерге қатысты осы Көтермелеумен марапаттау квотадан және конкурстан тыс жүргізіледі.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12. Көтермелеу жүйесінде көзделген жағдайларды қоспағанда, Көтермелеумен марапаттау балдарды есептеу негізінде жүзеге асатын конкурстық тәртіппен жүргізіледі. </w:t>
            </w:r>
            <w:r w:rsidRPr="00F06516">
              <w:rPr>
                <w:rFonts w:ascii="Times New Roman" w:hAnsi="Times New Roman" w:cs="Times New Roman"/>
                <w:color w:val="000000"/>
                <w:sz w:val="24"/>
                <w:szCs w:val="24"/>
                <w:lang w:val="kk-KZ"/>
              </w:rPr>
              <w:lastRenderedPageBreak/>
              <w:t>Марапаттауға әрбір кандидаттың балдарын есептеу Көтермелеу жүйесінің 5-қосымшасына сәйкес жұмыс көрсеткіштері (бұдан әрі – Көрсеткіштер) бойынша балдар шкаласына  сәйкес есептеледі. Квота шеңберінде көп балл жинаған кандидаттар Көтермелеуге ие болады.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13. «Білім және ғылым министрлігі мен оның ведомстволық бағдары ұйымдарының қызметкеріне Алғыс», «Білім және ғылым министрлігі мен оның ведомстволық бағдары ұйымдарының қызметкерлеріне құрмет грамотасы», «Білім және ғылым министрлігінің еңбек сіңірген қызметкері» құрмет дипломымен марапаттау Министрліктің комиссиясы айқындаған тәртіппен жүргізіледі. Министрліктің комиссиясы кандидаттардың жұмыс көрсеткіштерін бағалайды, нәтижелері бойынша марапатталатын адамдардың тізімін айқындайды.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«Білім және ғылым министрлігі мен оның ведомстволық бағынысты ұйымдарының қызметкеріне Алғыспен», «Білім және ғылым министрлігі мен оның ведомстволық бағынысты ұйымдарының қызметкеріне құрмет грамотасымен», «Білім және ғылым министрлігінің еңбек сіңірген қызметкері» құрмет дипломымен марапаттау материалдарын Министрлік комиссиясына Министрліктің құрылымдық бөлімшелерінің, Министрліктің қарамағындағы мемлекеттік мекемелердің - Министрліктің Білім және ғылым саласындағы сапаны қамтамасыз ету комитетінің </w:t>
            </w:r>
            <w:r w:rsidRPr="00F06516">
              <w:rPr>
                <w:rFonts w:ascii="Times New Roman" w:hAnsi="Times New Roman" w:cs="Times New Roman"/>
                <w:color w:val="000000"/>
                <w:sz w:val="24"/>
                <w:szCs w:val="24"/>
                <w:lang w:val="kk-KZ"/>
              </w:rPr>
              <w:lastRenderedPageBreak/>
              <w:t>қарамағындағы аумақтық органдардың басшылары енгізеді.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14.  «Білім және ғылым министрінің Алғысы» көтермелеуімен білім беруді басқару органдарында және (немесе) білім беру ұйымдарында жиырма бес жылдан астам мінсіз жұмыс істеген педагогтер көтермелеу жүйесінде белгіленген тәртіппен енгізілген материалдар негізінде наградталуы мүмкін. </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Бұл тұлғалар Министрлік комиссиясының шешімі бойынша конкурстық тәртіптен тыс және квотамен көтермелеумен марапатталады.</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15. Министрліктің комиссиясы конкурстық тәртіп пен квотадан тыс  «Ы.Алтынсарин» төсбелгісімен «Білім беру ісінің құрметті қызметкері» төсбелгісімен, «Ғылымды дамытуға сіңірген еңбегі үшін» төсбелгісімен, саяси мемлекеттік қызметшілер, қоғам қайраткерлері, шетелдік азаматтар және білім және ғылым саласын дамытуға жәрдемдескені үшін өзге де адамдар, сондай-ақ олардың мерейтойлық туған күніне орай көрнекті педагогтер, ғалымдар марапатталды. Бұл ретте осы тәртіпке сәйкес марапатталушылардың саны күнтізбелік жыл ішінде елу адамнан аспауға тиіс.</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 xml:space="preserve">Оларды марапаттауға арналған материалдарды Министрліктің, Министрліктің құрылымдық бөлімшелерінің, Министрліктің қарамағындағы ұйымдардың, Министрліктің Білім және ғылым саласындағы сапаны қамтамасыз ету комитетінің қарамағындағы аумақтық органдар - Мемлекеттік мекемелердің басшылары өз </w:t>
            </w:r>
            <w:r w:rsidRPr="00F06516">
              <w:rPr>
                <w:rFonts w:ascii="Times New Roman" w:hAnsi="Times New Roman" w:cs="Times New Roman"/>
                <w:color w:val="000000"/>
                <w:sz w:val="24"/>
                <w:szCs w:val="24"/>
                <w:lang w:val="kk-KZ"/>
              </w:rPr>
              <w:lastRenderedPageBreak/>
              <w:t>(жетекшілік ететін) бағыттары бойынша енгізеді.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16. Көтермелеулермен марапаттау «Тәуелсіздік күніне», Кәсіби мерекелерге – «Білім күніне», «Мұғалімдер күніне», «Ғылым қызметкерлері күніне», «Еңбек күніне» орай, сондай-ақ көтермелеу жүйесінің 15-тармағына сәйкес марапатталатын тұлғалардың мерейтойлық күндеріне орай жүргізіледі.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17. Көтермелеу жүйесінде көзделген нақты мерекеге байланысты бір адамға марапаттауға бір ұсыныс енгізіледі.</w:t>
            </w:r>
          </w:p>
          <w:p w:rsidR="004876CD" w:rsidRPr="00F06516" w:rsidRDefault="004876CD" w:rsidP="004876CD">
            <w:pPr>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18. Көтермелеу жүйесіне академиялық кредиттерді немесе сағаттарды есепке алуға мүмкіндік беретін студенттерге арналған кредиттер (бұдан әрі – Кредиттер) кіреді.</w:t>
            </w:r>
          </w:p>
          <w:p w:rsidR="004876CD" w:rsidRDefault="004876CD" w:rsidP="004876CD">
            <w:pPr>
              <w:pStyle w:val="aa"/>
              <w:ind w:firstLine="34"/>
              <w:jc w:val="both"/>
              <w:rPr>
                <w:rFonts w:ascii="Times New Roman" w:hAnsi="Times New Roman" w:cs="Times New Roman"/>
                <w:color w:val="000000"/>
                <w:sz w:val="24"/>
                <w:szCs w:val="24"/>
                <w:lang w:val="kk-KZ"/>
              </w:rPr>
            </w:pPr>
            <w:r w:rsidRPr="00F06516">
              <w:rPr>
                <w:rFonts w:ascii="Times New Roman" w:hAnsi="Times New Roman" w:cs="Times New Roman"/>
                <w:color w:val="000000"/>
                <w:sz w:val="24"/>
                <w:szCs w:val="24"/>
                <w:lang w:val="kk-KZ"/>
              </w:rPr>
              <w:t>19.  Төсбелгілер «Қазақстан Республикасы Үкіметінің құрылымына кіретін кейбір мемлекеттік органдардың ведомстволық наградалары туралы» Қазақстан Республикасы Үкіметінің 2011 жылғы 15 желтоқсандағы № 1539 қаулысымен</w:t>
            </w:r>
          </w:p>
          <w:p w:rsidR="004876CD" w:rsidRPr="00F06516" w:rsidRDefault="004876CD" w:rsidP="004876CD">
            <w:pPr>
              <w:pStyle w:val="aa"/>
              <w:ind w:firstLine="34"/>
              <w:jc w:val="both"/>
              <w:rPr>
                <w:rFonts w:ascii="Times New Roman" w:eastAsia="Times New Roman" w:hAnsi="Times New Roman" w:cs="Times New Roman"/>
                <w:b/>
                <w:sz w:val="24"/>
                <w:szCs w:val="24"/>
                <w:lang w:val="kk-KZ" w:eastAsia="ru-RU"/>
              </w:rPr>
            </w:pPr>
          </w:p>
          <w:p w:rsidR="004876CD" w:rsidRDefault="004876CD" w:rsidP="004876CD">
            <w:pPr>
              <w:rPr>
                <w:rFonts w:ascii="Times New Roman" w:eastAsia="Times New Roman" w:hAnsi="Times New Roman" w:cs="Times New Roman"/>
                <w:b/>
                <w:sz w:val="24"/>
                <w:szCs w:val="24"/>
                <w:lang w:val="kk-KZ" w:eastAsia="ru-RU"/>
              </w:rPr>
            </w:pPr>
            <w:r w:rsidRPr="00872219">
              <w:rPr>
                <w:rFonts w:ascii="Times New Roman" w:eastAsia="Times New Roman" w:hAnsi="Times New Roman" w:cs="Times New Roman"/>
                <w:b/>
                <w:sz w:val="24"/>
                <w:szCs w:val="24"/>
                <w:lang w:val="kk-KZ" w:eastAsia="ru-RU"/>
              </w:rPr>
              <w:t>2-тарау. Мектепке дейінгі, орта, техникалық және кәсіптік, қосымша білім беруді дамытуға қосқан үлесі үшін марапаттау тура</w:t>
            </w:r>
            <w:r>
              <w:rPr>
                <w:rFonts w:ascii="Times New Roman" w:eastAsia="Times New Roman" w:hAnsi="Times New Roman" w:cs="Times New Roman"/>
                <w:b/>
                <w:sz w:val="24"/>
                <w:szCs w:val="24"/>
                <w:lang w:val="kk-KZ" w:eastAsia="ru-RU"/>
              </w:rPr>
              <w:t>лы материалдарды енгізу тәртібі</w:t>
            </w:r>
          </w:p>
          <w:p w:rsidR="004876CD" w:rsidRPr="00AD6DA2" w:rsidRDefault="004876CD" w:rsidP="004876CD">
            <w:pPr>
              <w:rPr>
                <w:rFonts w:ascii="Times New Roman" w:eastAsia="Times New Roman" w:hAnsi="Times New Roman" w:cs="Times New Roman"/>
                <w:b/>
                <w:sz w:val="24"/>
                <w:szCs w:val="24"/>
                <w:lang w:val="kk-KZ" w:eastAsia="ru-RU"/>
              </w:rPr>
            </w:pP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20. Облыстардың, республикалық маңызы бар қалалардың және астананың білім беруді басқару органында оның басшысының бұйрығымен мектепке дейінгі, орта, техникалық </w:t>
            </w:r>
            <w:r w:rsidRPr="00A234E6">
              <w:rPr>
                <w:rFonts w:ascii="Times New Roman" w:eastAsia="Times New Roman" w:hAnsi="Times New Roman" w:cs="Times New Roman"/>
                <w:sz w:val="24"/>
                <w:szCs w:val="24"/>
                <w:lang w:val="kk-KZ" w:eastAsia="ru-RU"/>
              </w:rPr>
              <w:lastRenderedPageBreak/>
              <w:t>және кәсіптік, қосымша білім беруді дамытуға қосқан үлесі үшін Көтермелеулермен марапаттауға материалдар енгізу жөніндегі комиссия (бұдан әрі – Өңірлік комиссия) құрылады. Өңірлік комиссияны облыстың, республикалық маңызы бар қаланың және астананың білім беруді басқару органының басшысы басқарады.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Облыстың білім беруді басқару органының басшысы аудандық (облыстық маңызы бар қалалардың) білім бөлімдерінің материалдарды Өңірлік комиссияға марапаттау үшін жіберу және тексеру кезіндегі өзара іс-қимыл тетігін айқындайды.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21. Өңірлік комиссия мүшелері тақ саннан тұрады, оның құрамына білім беруді басқару органының, педагогикалық қоғамдастықтың, әдістемелік орталықтардың (кабинеттердің) өкілдері, жергілікті өкілді органның депутаттары, білім беру саласындағы коммерциялық емес және (немесе) кәсіподақ ұйымдарының өкілдері, педагогтер қатарындағы еңбек ардагерлері кіреді.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22. Облыстың, астананың, республикалық маңызы бар қалалардың тиісті білім басқармасының кадр қызметі Өңірлік комиссияның жұмыс органы болып табылады.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23. Өңірлік комиссия мектепке дейінгі, орта, техникалық және кәсіптік, қосымша білім беру ұйымдарының педагогикалық кеңестері, қоғамдық бірлестіктер, білім беру саласындағы кәсіподақ ұйымдары енгізген мектепке дейінгі, </w:t>
            </w:r>
            <w:r w:rsidRPr="00A234E6">
              <w:rPr>
                <w:rFonts w:ascii="Times New Roman" w:eastAsia="Times New Roman" w:hAnsi="Times New Roman" w:cs="Times New Roman"/>
                <w:sz w:val="24"/>
                <w:szCs w:val="24"/>
                <w:lang w:val="kk-KZ" w:eastAsia="ru-RU"/>
              </w:rPr>
              <w:lastRenderedPageBreak/>
              <w:t>орта, техникалық және кәсіптік, қосымша білім беруді дамытуға қосқан үлесі үшін тұлғаларды көтермелеумен марапаттауға арналған материалдарды қарайды.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беру ұйымында педагогикалық кеңес болмаған жағдайда ұсыныстарды педагогтердің жалпы жиналысы енгізеді.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24. Ұлттық мереке – «Тәуелсіздік күні», кәсіби мерекелер – «Білім күні», «Еңбек күні» және «Мұғалімдер күні» мерекелеріне дейін 70 күннен кешіктірмей тиісті ұйымдар (органдар) Өңірлік комиссияның жұмыс органына келесі материалдарды: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педагогикалық кеңес отырысының (білім беру ұйымы педагогтерінің жалпы жиналысының) хаттамасын, осы көтермелеу жүйесіне 5-қосымшаға сәйкес Көтермелеумен марапаттау кезінде ескерілетін жұмыс көрсеткіштеріне (бұдан әрі – Көрсеткіштер) сәйкес есептелген балдардың есебін қоса бере отырып, тұлғаны марапаттауға ұсыну;</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осы Көтермелеу жүйесіне 6-қосымшаға сәйкес нысан бойынша белгіленген үлгідегі марапаттау парағын (бұдан әрі – марапаттау парағы) жібереді.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Сондай-ақ, қажет болған жағдайда Өңірлік комиссияның жұмыс органының сұрауы бойынша растайтын құжаттардың түпнұсқалары ұсынылады. Өңірлік комиссияның жұмыс органы осы құжаттардың  көшірмесін алып, жазбаша растайды және оларды ұсынған тұлғаларға дереу қайтарады.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Білім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педагогтерге қатысты педагогикалық кеңес отырысының (педагогтердің жалпы жиналысы) хаттамасымен, жұмыс өтілін растайтын құжаттармен, сондай-ақ награда парағымен қоса тиісті ұсыным енгізіледі.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25. Өңірлік комиссияның жұмыс органы 10 жұмыс күні ішінде енгізілген құжаттардың қойылған талаптарға сәйкестігі мен толықтығын тексереді, нәтижелері бойынша Өңірлік комиссияның қарауына оның шешімінің жобасын, марапаттау парақтарын және Көрсеткіштерге сәйкес есептелген балдардың есебін қоса бере отырып, толық және дұрыс құжаттарды ұсынған адамдардың ұсынымдарын енгізеді. </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26. Өңірлік комиссияның отырысы комиссия мүшелерінің жалпы санының кемінде үштен екісі қатысқан кезде заңды болып табылады. Комиссия отырысы Өңірлік комиссияның жұмыс органында үш жыл бойы сақталатын аудио және (немесе) бейне жазбаларда тіркеледі.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27. Өңірлік комиссияның функциялары: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Министрлікке жіберілетін мәліметтердің толықтығы мен дұрыстығын;</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Министрліктің қарауына материалдарды уақытылы жолдауды  қамтамасыз ету болып табылады.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28. Өңірлік комиссия хаттамамен ресімделетін мынадай шешімдердің бірін қабылдайды: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тұлғаны көтермелеу үшін материалдар Министрліктің қарауына жолдансын;</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құжаттардың толық және (немесе) дұрыс ұсынылмауына байланысты тұлғаны көтермелеумен марапаттау туралы ұсыныс қабылданбасын.</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29. Өңірлік комиссия Ұлттық мереке – «Тәуелсіздік күні», кәсіби мерекелер – «Білім күні», «Еңбек күні» және «Мұғалімдер күні» мерекелеріне дейін 45 күннен кешіктірмей Министрлікке:</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1) педагогикалық кеңес отырысының (білім беру ұйымы педагогтерінің жалпы жиналысы) хаттамасын, Көрсеткіштерге сәйкес есептелген балдардың есебін және Өңірлік комиссияның жұмыс органы растаған құжаттарды қоса бере отырып, тұлғаны көтермелеумен марапаттау туралы ұсынысты; </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марапаттау парағын енгізеді.</w:t>
            </w:r>
          </w:p>
          <w:p w:rsidR="004876CD"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Көтермелеу жүйесінің 14-тармағына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p>
          <w:p w:rsidR="004876CD" w:rsidRDefault="004876CD" w:rsidP="004876CD">
            <w:pPr>
              <w:pStyle w:val="aa"/>
              <w:ind w:firstLine="34"/>
              <w:rPr>
                <w:rFonts w:ascii="Times New Roman" w:eastAsia="Times New Roman" w:hAnsi="Times New Roman" w:cs="Times New Roman"/>
                <w:b/>
                <w:sz w:val="24"/>
                <w:szCs w:val="24"/>
                <w:lang w:val="kk-KZ" w:eastAsia="ru-RU"/>
              </w:rPr>
            </w:pPr>
            <w:r w:rsidRPr="00A234E6">
              <w:rPr>
                <w:rFonts w:ascii="Times New Roman" w:eastAsia="Times New Roman" w:hAnsi="Times New Roman" w:cs="Times New Roman"/>
                <w:b/>
                <w:sz w:val="24"/>
                <w:szCs w:val="24"/>
                <w:lang w:val="kk-KZ" w:eastAsia="ru-RU"/>
              </w:rPr>
              <w:t>3-тарау. Ғылымды, жоғары және (немесе) жоғары оқу орнынан кейінгі білім беруді дамытқаны үшін Көтермелеулермен марапаттау туралы ұсыныстар енгізу тәртібі</w:t>
            </w:r>
          </w:p>
          <w:p w:rsidR="004876CD" w:rsidRPr="00A234E6" w:rsidRDefault="004876CD" w:rsidP="004876CD">
            <w:pPr>
              <w:pStyle w:val="aa"/>
              <w:ind w:firstLine="34"/>
              <w:rPr>
                <w:rFonts w:ascii="Times New Roman" w:eastAsia="Times New Roman" w:hAnsi="Times New Roman" w:cs="Times New Roman"/>
                <w:b/>
                <w:sz w:val="24"/>
                <w:szCs w:val="24"/>
                <w:lang w:val="kk-KZ" w:eastAsia="ru-RU"/>
              </w:rPr>
            </w:pPr>
          </w:p>
          <w:p w:rsidR="004876CD" w:rsidRPr="00A234E6" w:rsidRDefault="004876CD" w:rsidP="004876CD">
            <w:pPr>
              <w:pStyle w:val="aa"/>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30. Ғылыми ұйымдардың, жоғары және (немесе) жоғары оқу орнынан кейінгі білім беру ұйымдарының ғылыми кеңесі ғылымды, жоғары және (немесе) жоғары оқу орнынан кейінгі білім беруді дамытуға қосқан үлесі үшін Ұлттық мереке – «Тәуелсіздік күні», кәсіби мерекелер – «Ғылым қызметкерлері күні», «Білім күні», «Еңбек күні» және «Мұғалімдер күні» мерекелеріне дейін 45 күннен кешіктірмей Министрлікке:</w:t>
            </w:r>
          </w:p>
          <w:p w:rsidR="004876CD" w:rsidRPr="00A234E6" w:rsidRDefault="004876CD" w:rsidP="004876CD">
            <w:pPr>
              <w:pStyle w:val="aa"/>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1) Көрсеткіштерге сәйкес есептелген балдардың есебін және тиісті ғылыми ұйымдардың, жоғары және (немесе) жоғары оқу орнынан кейінгі білім беру ұйымдарының кадр қызметі растаған құжаттардың көшірмелерін қоса бере отырып, көтермелеумен марапаттау туралы ұсыныс; </w:t>
            </w:r>
          </w:p>
          <w:p w:rsidR="004876CD" w:rsidRPr="00A234E6" w:rsidRDefault="004876CD" w:rsidP="004876CD">
            <w:pPr>
              <w:pStyle w:val="aa"/>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марапаттау парағын енгізеді.</w:t>
            </w:r>
          </w:p>
          <w:p w:rsidR="004876CD" w:rsidRPr="00A234E6" w:rsidRDefault="004876CD" w:rsidP="004876CD">
            <w:pPr>
              <w:pStyle w:val="aa"/>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Көтермелеу жүйесінің 14-тармағына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4876CD" w:rsidRDefault="004876CD" w:rsidP="004876CD">
            <w:pPr>
              <w:pStyle w:val="aa"/>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31. Ғылыми ұйымдардың, жоғары және (немесе) жоғары оқу орнынан кейінгі білім беру ұйымдарының басшылығы мен кадр қызметі Министрлікке енгізілетін құжаттардың толықтығы мен дұрыстығын қамтамасыз етеді.</w:t>
            </w:r>
          </w:p>
          <w:p w:rsidR="004876CD" w:rsidRPr="00A234E6" w:rsidRDefault="004876CD" w:rsidP="004876CD">
            <w:pPr>
              <w:pStyle w:val="aa"/>
              <w:jc w:val="both"/>
              <w:rPr>
                <w:rFonts w:ascii="Times New Roman" w:eastAsia="Times New Roman" w:hAnsi="Times New Roman" w:cs="Times New Roman"/>
                <w:sz w:val="24"/>
                <w:szCs w:val="24"/>
                <w:lang w:val="kk-KZ" w:eastAsia="ru-RU"/>
              </w:rPr>
            </w:pPr>
          </w:p>
          <w:p w:rsidR="004876CD" w:rsidRDefault="004876CD" w:rsidP="004876CD">
            <w:pPr>
              <w:pStyle w:val="aa"/>
              <w:ind w:firstLine="34"/>
              <w:rPr>
                <w:rFonts w:ascii="Times New Roman" w:eastAsia="Times New Roman" w:hAnsi="Times New Roman" w:cs="Times New Roman"/>
                <w:b/>
                <w:sz w:val="24"/>
                <w:szCs w:val="24"/>
                <w:lang w:val="kk-KZ" w:eastAsia="ru-RU"/>
              </w:rPr>
            </w:pPr>
            <w:r w:rsidRPr="00A234E6">
              <w:rPr>
                <w:rFonts w:ascii="Times New Roman" w:eastAsia="Times New Roman" w:hAnsi="Times New Roman" w:cs="Times New Roman"/>
                <w:b/>
                <w:sz w:val="24"/>
                <w:szCs w:val="24"/>
                <w:lang w:val="kk-KZ" w:eastAsia="ru-RU"/>
              </w:rPr>
              <w:t xml:space="preserve">4-тарау. Министрліктің лауазымды тұлғаларының, Министрліктің қарамағындағы ұйымдардың, Министрліктің Білім және ғылым саласында  </w:t>
            </w:r>
            <w:r w:rsidRPr="00A234E6">
              <w:rPr>
                <w:rFonts w:ascii="Times New Roman" w:eastAsia="Times New Roman" w:hAnsi="Times New Roman" w:cs="Times New Roman"/>
                <w:b/>
                <w:sz w:val="24"/>
                <w:szCs w:val="24"/>
                <w:lang w:val="kk-KZ" w:eastAsia="ru-RU"/>
              </w:rPr>
              <w:lastRenderedPageBreak/>
              <w:t>сапаны қамтамасыз ету комитетінің қарамағындағы мемлекеттік мекемелер - аумақтық органдар басшыларының көтермелеу туралы ұсыныстар енгізу тәртібі</w:t>
            </w:r>
          </w:p>
          <w:p w:rsidR="004876CD" w:rsidRPr="00A234E6" w:rsidRDefault="004876CD" w:rsidP="004876CD">
            <w:pPr>
              <w:pStyle w:val="aa"/>
              <w:ind w:firstLine="34"/>
              <w:rPr>
                <w:rFonts w:ascii="Times New Roman" w:eastAsia="Times New Roman" w:hAnsi="Times New Roman" w:cs="Times New Roman"/>
                <w:b/>
                <w:sz w:val="24"/>
                <w:szCs w:val="24"/>
                <w:lang w:val="kk-KZ" w:eastAsia="ru-RU"/>
              </w:rPr>
            </w:pP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32. Министрліктің, Министрліктің құрылымдық бөлімшелерінің, Министрліктің қарамағындағы ұйымдардың, Министрліктің Білім және ғылым саласында сапаны қамтамасыз ету комитетінің қарамағындағы мемлекеттік мекемелердің - аумақтық органдардың басшылары мектепке дейінгі, орта, техникалық және кәсіптік, қосымша білім беруді, ғылымды, жоғары және (немесе) жоғары оқу орнынан кейінгі білім беруді дамытуға қосқан үлесі үшін ұлттық мереке – «Тәуелсіздік күні», кәсіби мерекелер – «Білім күні», «Мұғалімдер күні», «Ғылым қызметкерлері күні», «Еңбек күні» мерекелеріне дейін 45 күн бұрын өзінің (жетекшілік ететін) жұмыс бағыты бойынша тұлғаға (тұлғаларға) қатысты  Министрліктің кадр қызметіне:</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Көрсеткіштерге сәйкес есептелген балдардың есебін және басшы куәландырған растайтын құжаттарды, марапаттауға енгізілетін материалдарды қоса бере отырып, тиісті көтермелеумен марапаттау туралы ұсынысты;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марапаттау парағын енгізеді.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Көтермелеу жүйесінің 13,14,15-тармақтарына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4876CD"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33. Министрліктің басшылығы, құрылымдық бөлімшелердің басшылары өздері Министрліктің кадр қызметіне жіберетін материалдар мен мәліметтердің толықтығы мен дұрыстығын қамтамасыз етеді.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p>
          <w:p w:rsidR="004876CD" w:rsidRDefault="004876CD" w:rsidP="004876CD">
            <w:pPr>
              <w:rPr>
                <w:rFonts w:ascii="Times New Roman" w:eastAsia="Times New Roman" w:hAnsi="Times New Roman" w:cs="Times New Roman"/>
                <w:b/>
                <w:sz w:val="24"/>
                <w:szCs w:val="24"/>
                <w:lang w:val="kk-KZ" w:eastAsia="ru-RU"/>
              </w:rPr>
            </w:pPr>
            <w:r w:rsidRPr="00A234E6">
              <w:rPr>
                <w:rFonts w:ascii="Times New Roman" w:eastAsia="Times New Roman" w:hAnsi="Times New Roman" w:cs="Times New Roman"/>
                <w:b/>
                <w:sz w:val="24"/>
                <w:szCs w:val="24"/>
                <w:lang w:val="kk-KZ" w:eastAsia="ru-RU"/>
              </w:rPr>
              <w:t>5-тарау. Көтермелеумен марапаттау тәртібі</w:t>
            </w:r>
          </w:p>
          <w:p w:rsidR="004876CD" w:rsidRPr="00A234E6" w:rsidRDefault="004876CD" w:rsidP="004876CD">
            <w:pPr>
              <w:rPr>
                <w:rFonts w:ascii="Times New Roman" w:eastAsia="Times New Roman" w:hAnsi="Times New Roman" w:cs="Times New Roman"/>
                <w:b/>
                <w:sz w:val="24"/>
                <w:szCs w:val="24"/>
                <w:lang w:val="kk-KZ" w:eastAsia="ru-RU"/>
              </w:rPr>
            </w:pP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34. Министрліктің комиссиясы </w:t>
            </w:r>
            <w:r w:rsidR="001F027C" w:rsidRPr="001F027C">
              <w:rPr>
                <w:rFonts w:ascii="Times New Roman" w:eastAsia="Times New Roman" w:hAnsi="Times New Roman" w:cs="Times New Roman"/>
                <w:sz w:val="24"/>
                <w:szCs w:val="24"/>
                <w:lang w:val="kk-KZ" w:eastAsia="ru-RU"/>
              </w:rPr>
              <w:t>аппарат басшысы</w:t>
            </w:r>
            <w:r w:rsidR="001F027C">
              <w:rPr>
                <w:rFonts w:ascii="Times New Roman" w:eastAsia="Times New Roman" w:hAnsi="Times New Roman" w:cs="Times New Roman"/>
                <w:sz w:val="24"/>
                <w:szCs w:val="24"/>
                <w:lang w:val="kk-KZ" w:eastAsia="ru-RU"/>
              </w:rPr>
              <w:t>нан</w:t>
            </w:r>
            <w:r w:rsidRPr="00A234E6">
              <w:rPr>
                <w:rFonts w:ascii="Times New Roman" w:eastAsia="Times New Roman" w:hAnsi="Times New Roman" w:cs="Times New Roman"/>
                <w:sz w:val="24"/>
                <w:szCs w:val="24"/>
                <w:lang w:val="kk-KZ" w:eastAsia="ru-RU"/>
              </w:rPr>
              <w:t>, құрылымдық бөлімшелердің басшыларынан тұрады. Сондай-ақ комиссия құрамына вице-министрлер кіруі мүмкін. Комиссия құрамы мүшелердің тақ санынан тұрады.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35. Министрліктің кадр қызметі Министрлік комиссиясының жұмыс органы болып табылады.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36. Министрліктің </w:t>
            </w:r>
            <w:r w:rsidR="001F027C" w:rsidRPr="001F027C">
              <w:rPr>
                <w:rFonts w:ascii="Times New Roman" w:eastAsia="Times New Roman" w:hAnsi="Times New Roman" w:cs="Times New Roman"/>
                <w:sz w:val="24"/>
                <w:szCs w:val="24"/>
                <w:lang w:val="kk-KZ" w:eastAsia="ru-RU"/>
              </w:rPr>
              <w:t>аппарат басшысы</w:t>
            </w:r>
            <w:r w:rsidR="001F027C">
              <w:rPr>
                <w:rFonts w:ascii="Times New Roman" w:eastAsia="Times New Roman" w:hAnsi="Times New Roman" w:cs="Times New Roman"/>
                <w:sz w:val="24"/>
                <w:szCs w:val="24"/>
                <w:lang w:val="kk-KZ" w:eastAsia="ru-RU"/>
              </w:rPr>
              <w:t xml:space="preserve">ның </w:t>
            </w:r>
            <w:r w:rsidRPr="00A234E6">
              <w:rPr>
                <w:rFonts w:ascii="Times New Roman" w:eastAsia="Times New Roman" w:hAnsi="Times New Roman" w:cs="Times New Roman"/>
                <w:sz w:val="24"/>
                <w:szCs w:val="24"/>
                <w:lang w:val="kk-KZ" w:eastAsia="ru-RU"/>
              </w:rPr>
              <w:t>бұйрығымен құрамында құрылымдық бөлімше, ведомства басшылығы мен ведомстволық бағынысты ұйым өкілдері кіретін тақ санынан тұратын Сараптамалық  комиссия құрылады, ол марапаттау туралы материалдарды қарайды. Сараптамалық комиссия ұсынылған материалдардың толықтығы мен дұрыстығын тексереді.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37. Министрліктің Сараптамалық комиссиясының сұратуы бойынша Министрлік комиссиясының жұмыс органы, Өңірлік комиссияның жұмыс органы, Көтермелеумен марапаттауға материалдар жіберген органдар мен ұйымдар бір апта мерзімде танысу үшін </w:t>
            </w:r>
            <w:r w:rsidRPr="00A234E6">
              <w:rPr>
                <w:rFonts w:ascii="Times New Roman" w:eastAsia="Times New Roman" w:hAnsi="Times New Roman" w:cs="Times New Roman"/>
                <w:sz w:val="24"/>
                <w:szCs w:val="24"/>
                <w:lang w:val="kk-KZ" w:eastAsia="ru-RU"/>
              </w:rPr>
              <w:lastRenderedPageBreak/>
              <w:t>растайтын құжаттардың түпнұсқаларын ұсынады.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Министрліктің Сараптамалық комиссиясы білім беруді басқару органдарының, Министрліктің Білім және ғылым саласында сапаны қамтамасыз ету комитетінің қарамағындағы мемлекеттік мекемелердің - аумақтық органдардың лауазымды тұлғаларына кандидаттың тұратын жері бойынша марапаттауға арналған материалдардағы жекелеген құжаттардың дұрыстығын тексеруді тапсыра алады.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38. Сараптамалық комиссия көрсеткен мерзімде тексеру үшін ұсынылмаған құжаттар, сондай-ақ дұрыстығына күмән келтірілген құжаттар Көрсеткіштерге сәйкес есептелген балдарды санау кезінде ескерілмейді.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39. Сараптамалық комиссияның жұмысын Министрлік комиссиясының жұмыс органы қамтамасыз етеді.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40. Тексеру нәтижелері бойынша Сараптамалық комиссия квота салалары бөлінісінде көтермелеудің әрбір түрі бойынша кесте (бұдан әрі – Кесте) жасайды.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Кандидаттар алынған ұпайларға байланысты бөлінеді: кестеде жоғары орындар, көп балл алған үміткерлер алады. Белгіленген квота шеңберінде неғұрлым жоғары орын алған кандидаттар көтермелеулерді алады. Осы кандидаттар арасында басшы лауазымдарды атқаратын адамдар санының жиырма проценті асып кеткен жағдайда, неғұрлым төмен балдары </w:t>
            </w:r>
            <w:r w:rsidRPr="00A234E6">
              <w:rPr>
                <w:rFonts w:ascii="Times New Roman" w:eastAsia="Times New Roman" w:hAnsi="Times New Roman" w:cs="Times New Roman"/>
                <w:sz w:val="24"/>
                <w:szCs w:val="24"/>
                <w:lang w:val="kk-KZ" w:eastAsia="ru-RU"/>
              </w:rPr>
              <w:lastRenderedPageBreak/>
              <w:t>бар басшы лауазымдарды атқаратын адамдар алып тасталады.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 кестеде есепке алынбайды.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41. Көрсеткіштерге сәйкес есептелген балдарды санау кезінде жұмыс өтілін (тәрбиешілердің, әлеуметтік аналардың білім беру ұйымында тұруы), біліктілік санаттарын, ғылыми (академиялық) дәрежелерін, ғылыми атақтарын, мемлекеттік наградаларын, Көтермелеулерінің, мемлекеттік сыйлықтарының, «Жоғары оқу орнының үздік оқытушысы» және «Үздік педагог» атақтарының, Қазақстан Республикасы қатысушысы болып табылатын халықаралық ұйымдар тапсырған білім беруді және (немесе) ғылымды дамытуға қосқан үлесі үшін сыйлықтарының, наградаларының, Қазақстан Республикасы таныған шет мемлекеттер тапсырған білім беруді және (немесе) ғылымды дамытуға қосқан үлесі үшін берілетін мемлекеттік наградалардың болуын қоспағанда, басқа да Көтермелеумен марапаттау кезінде бұрын есепке алынған көрсеткіштер алынып тасталады.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42. Марапаттаумен байланысты, оның ішінде Көрсеткіштерге сәйкес есептелген балдардың дұрыстығы мен негізділігі, ұсынылған материалдардың толықтығы мен дұрыстығы </w:t>
            </w:r>
            <w:r w:rsidRPr="00A234E6">
              <w:rPr>
                <w:rFonts w:ascii="Times New Roman" w:eastAsia="Times New Roman" w:hAnsi="Times New Roman" w:cs="Times New Roman"/>
                <w:sz w:val="24"/>
                <w:szCs w:val="24"/>
                <w:lang w:val="kk-KZ" w:eastAsia="ru-RU"/>
              </w:rPr>
              <w:lastRenderedPageBreak/>
              <w:t>бойынша даулы мәселелерді Министрлік комиссиясы шешеді.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43. Министрлік комиссиясының жұмысшы органы қажетті құжаттарды дайындайды және Көтермелеумен марапаттау туралы мәселені Комиссияның қарауына шығарады.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44. Министрлік комиссиясы көтермелеумен марапаттау туралы материалдар енгізілген сәттен бастап бір ай ішінде ашық дауыс беру арқылы шешім қабылдайды. Егер Комиссия мүшелерінің жалпы санының көпшілігі дауыс берсе, шешім қабылданды деп есептеледі.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45. Министрлік комиссиясының шешімдері хаттамамен ресімделеді. Комиссия отырысы аудио - және (немесе) бейне - жазбаларға тіркеледі, олар Министрлік комиссиясының жұмыс органында үш жыл бойы сақталады. Дауыстар тең болған жағдайда, Министрлік комиссиясының төрағасы дауыс берген шешім қабылданды деп есептеледі.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46. Министрлік комиссиясы хаттамамен ресімделетін мынадай шешімдердің бірін қабылдайды: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Көтермелеумен марапаттау туралы ұсынысты қанағаттандыру;</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Көтермелеумен марапаттау туралы ұсыныстан бас тарту;</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 материалдарды толық ресімдеу үшін ведомстволық наградалармен марапаттау туралы ұсынысты қайтару.</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3) Министрлік комиссиясы көрсеткен мерзімде материалдарды толық ресімдеу үшін </w:t>
            </w:r>
            <w:r w:rsidRPr="00A234E6">
              <w:rPr>
                <w:rFonts w:ascii="Times New Roman" w:eastAsia="Times New Roman" w:hAnsi="Times New Roman" w:cs="Times New Roman"/>
                <w:sz w:val="24"/>
                <w:szCs w:val="24"/>
                <w:lang w:val="kk-KZ" w:eastAsia="ru-RU"/>
              </w:rPr>
              <w:lastRenderedPageBreak/>
              <w:t>ведомстволық наградалармен марапаттау туралы ұсынысты қайтару.</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47. Министрліктің </w:t>
            </w:r>
            <w:r w:rsidR="001F027C" w:rsidRPr="001F027C">
              <w:rPr>
                <w:rFonts w:ascii="Times New Roman" w:eastAsia="Times New Roman" w:hAnsi="Times New Roman" w:cs="Times New Roman"/>
                <w:sz w:val="24"/>
                <w:szCs w:val="24"/>
                <w:lang w:val="kk-KZ" w:eastAsia="ru-RU"/>
              </w:rPr>
              <w:t>аппарат басшысы</w:t>
            </w:r>
            <w:r w:rsidR="001F027C">
              <w:rPr>
                <w:rFonts w:ascii="Times New Roman" w:eastAsia="Times New Roman" w:hAnsi="Times New Roman" w:cs="Times New Roman"/>
                <w:sz w:val="24"/>
                <w:szCs w:val="24"/>
                <w:lang w:val="kk-KZ" w:eastAsia="ru-RU"/>
              </w:rPr>
              <w:t xml:space="preserve"> </w:t>
            </w:r>
            <w:r w:rsidRPr="00A234E6">
              <w:rPr>
                <w:rFonts w:ascii="Times New Roman" w:eastAsia="Times New Roman" w:hAnsi="Times New Roman" w:cs="Times New Roman"/>
                <w:sz w:val="24"/>
                <w:szCs w:val="24"/>
                <w:lang w:val="kk-KZ" w:eastAsia="ru-RU"/>
              </w:rPr>
              <w:t>Комиссия шешім шығарған сәттен бастап  күнтізбелік 10 күн ішінде:</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Комиссия шешімінің негізінде;</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осы мәселе Мемлекет басшысының актілерінен туындаған жағдайда - оны Комиссияның қарауына шығармай Көтермелеумен марапаттау туралы бұйрық шығарады.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48. Көтермелеулерді тапсыру салтанатты жағдайда жүргізіледі және марапатталушының жеке өзіне тапсырылады.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49. Көтермелеуді тапсыруды Министрліктің </w:t>
            </w:r>
            <w:r w:rsidR="001F027C" w:rsidRPr="001F027C">
              <w:rPr>
                <w:rFonts w:ascii="Times New Roman" w:eastAsia="Times New Roman" w:hAnsi="Times New Roman" w:cs="Times New Roman"/>
                <w:sz w:val="24"/>
                <w:szCs w:val="24"/>
                <w:lang w:val="kk-KZ" w:eastAsia="ru-RU"/>
              </w:rPr>
              <w:t>аппарат басшысы</w:t>
            </w:r>
            <w:r w:rsidR="001F027C">
              <w:rPr>
                <w:rFonts w:ascii="Times New Roman" w:eastAsia="Times New Roman" w:hAnsi="Times New Roman" w:cs="Times New Roman"/>
                <w:sz w:val="24"/>
                <w:szCs w:val="24"/>
                <w:lang w:val="kk-KZ" w:eastAsia="ru-RU"/>
              </w:rPr>
              <w:t xml:space="preserve"> </w:t>
            </w:r>
            <w:r w:rsidRPr="00A234E6">
              <w:rPr>
                <w:rFonts w:ascii="Times New Roman" w:eastAsia="Times New Roman" w:hAnsi="Times New Roman" w:cs="Times New Roman"/>
                <w:sz w:val="24"/>
                <w:szCs w:val="24"/>
                <w:lang w:val="kk-KZ" w:eastAsia="ru-RU"/>
              </w:rPr>
              <w:t>немесе оның тапсырмасы бойынша басқа да лауазымды тұлғалар жүргізеді.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50. Әрбір марапатталған адамға төсбелгіні тапсырумен бір мезгілде Министрліктің </w:t>
            </w:r>
            <w:r w:rsidR="001F027C" w:rsidRPr="001F027C">
              <w:rPr>
                <w:rFonts w:ascii="Times New Roman" w:eastAsia="Times New Roman" w:hAnsi="Times New Roman" w:cs="Times New Roman"/>
                <w:sz w:val="24"/>
                <w:szCs w:val="24"/>
                <w:lang w:val="kk-KZ" w:eastAsia="ru-RU"/>
              </w:rPr>
              <w:t>аппарат басшысы</w:t>
            </w:r>
            <w:r w:rsidR="001F027C">
              <w:rPr>
                <w:rFonts w:ascii="Times New Roman" w:eastAsia="Times New Roman" w:hAnsi="Times New Roman" w:cs="Times New Roman"/>
                <w:sz w:val="24"/>
                <w:szCs w:val="24"/>
                <w:lang w:val="kk-KZ" w:eastAsia="ru-RU"/>
              </w:rPr>
              <w:t xml:space="preserve"> </w:t>
            </w:r>
            <w:r w:rsidRPr="00A234E6">
              <w:rPr>
                <w:rFonts w:ascii="Times New Roman" w:eastAsia="Times New Roman" w:hAnsi="Times New Roman" w:cs="Times New Roman"/>
                <w:sz w:val="24"/>
                <w:szCs w:val="24"/>
                <w:lang w:val="kk-KZ" w:eastAsia="ru-RU"/>
              </w:rPr>
              <w:t xml:space="preserve">қол қойған Көтермелеу жүйесіне </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7-қосымшаға сәйкес нысан бойынша тиісті куәлік беріледі. Өзге жағдайларда Білім және ғылым министрі қол қояды.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51 Министрліктің құрылымдық бөлімшелері өздерінің жұмыс бағыттары бойынша тұлғаларға марапаттарды тапсыруды ұйымдастыруды қамтамасыз етеді.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52. Әрбір Көтермелеудің сәйкестендіру нөмірі (бұдан әрі – Сәйкестендіру нөмірі) болады. Сәйкестендіру нөмірі 12 цифрдан тұрады және төрт бөліктен тұрады: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1) бірінші бөлім - 2 цифрдан тұрады жәнесоңғы 2 цифры марапаттау жылын қамтиды;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2) екінші бөлім - бір цифрдан тұрады және соған байланысты тұлға марапатталған мерекені білдіреді; мерекелердің мынадай мәндері белгіленеді: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Тәуелсіздік күні - 1;</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Мұғалімдер күні - 2;</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Ғылым қызметкерлері күні - 3;</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Еңбек күні - 4;</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 үшінші бөлік бір цифрдан тұрады және Квота шеңберінде көрсетілген мынадай салаларды білдіреді: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мектепке дейінгі тәрбие және оқыту - 1;</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бастауыш білім беру - 2;</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жалпы, негізгі орта білім беру (техникалық және кәсіптік білім беруді қоспағанда) - 3;</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қосымша білім беру-4;</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жетім балалар мен ата-анасының қамқорлығынсыз қалған балаларға арналған ұйымдар-5;</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орта білімнен кейінгі, техникалық және кәсіптік білім беру - 6;</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жоғары, жоғары оқу орнынан кейінгі білім - 7;</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ғылым және ғылыми-техникалық қызмет – 8;</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Министрліктің және оның қарамағындағы ұйымдардың қызметкерлері (білім беру ұйымдарын қоспағанда) – 9;</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 төртінші бөлік алты цифрдан тұрады және мынадай реттік нөмірді қамтиды.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және ғылым министрінің Алғысы» – 01;</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«Білім және ғылым министрлігі мен оның </w:t>
            </w:r>
            <w:r w:rsidRPr="00A234E6">
              <w:rPr>
                <w:rFonts w:ascii="Times New Roman" w:eastAsia="Times New Roman" w:hAnsi="Times New Roman" w:cs="Times New Roman"/>
                <w:sz w:val="24"/>
                <w:szCs w:val="24"/>
                <w:lang w:val="kk-KZ" w:eastAsia="ru-RU"/>
              </w:rPr>
              <w:lastRenderedPageBreak/>
              <w:t xml:space="preserve">ведомстволық бағынысты ұйымдарының қызметкеріне Алғысы» - 02; </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және ғылым министрінің құрмет грамотасы» – 03;</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және ғылым министрлігі мен оның ведомстволық бағынысты ұйымдарының қызметкеріне құрмет грамотасы» - 04;</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«Мектепке дейінгі тәрбие мен оқу iсiнiң үздiгi» құрмет дипломы - 05;  </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«Орта білім беру iсiнiң үздiгi» құрмет дипл - 06;</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«Қосымша білім берудің үздігі» құрмет дипломы - 07;</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«Техникалық және кәсiптiк білім беру iсiнiң үздiгi» құрмет дипломы - 08;</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«Жоғары және жоғары оқу орнынан кейінгі білім беру iсiнiң үздiгi» құрмет дипломы - 09;</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«Білім және ғылым министрлігінің еңбек сіңірген қызметкері» құрмет дипломы құрмет дипломы - 10;</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«Ы. Алтынсарин» төсбелгісі - 11;</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беру ісінің құрметті қызметкері төсбелгісі - 12;</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 бесінші бөлік алты саннан тұрады және реттік нөмірді қамтиды.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53.  Марапатталған адамдардың тізімі бұйрықтың күні мен нөмірі көрсетілген қатаң есептілік бланкілерінде Көтермелеумен марапаттау туралы бұйрық қабылданған күннен бастап 15 күн ішінде Министрліктің Интернет-ресурсында жарияланады.</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54. Министрліктің Персоналды басқару қызметі </w:t>
            </w:r>
            <w:r w:rsidRPr="00A234E6">
              <w:rPr>
                <w:rFonts w:ascii="Times New Roman" w:eastAsia="Times New Roman" w:hAnsi="Times New Roman" w:cs="Times New Roman"/>
                <w:sz w:val="24"/>
                <w:szCs w:val="24"/>
                <w:lang w:val="kk-KZ" w:eastAsia="ru-RU"/>
              </w:rPr>
              <w:lastRenderedPageBreak/>
              <w:t>қатаң есептілік бланкілерінде бұйрықтың күні мен нөмірі, сәйкестендіру нөмірі көрсетілген Көтермелеудің бірыңғай электрондық есебін (бұдан әрі – Бірыңғай электрондық есепке алу) жүргізеді. Министрліктің ресми Интернет-ресурсы Бірыңғай электрондық есепке ашық қолжетімділікті қамтамасыз етеді.</w:t>
            </w:r>
          </w:p>
          <w:p w:rsidR="004876CD" w:rsidRDefault="004876CD" w:rsidP="004876CD">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55. Көтермелеуден айыру тәртібі заңнамада белгіленген тәртіппен жүргізіледі.</w:t>
            </w:r>
          </w:p>
          <w:p w:rsidR="004876CD" w:rsidRPr="00A234E6" w:rsidRDefault="004876CD" w:rsidP="004876CD">
            <w:pPr>
              <w:pStyle w:val="aa"/>
              <w:ind w:firstLine="34"/>
              <w:jc w:val="both"/>
              <w:rPr>
                <w:rFonts w:ascii="Times New Roman" w:eastAsia="Times New Roman" w:hAnsi="Times New Roman" w:cs="Times New Roman"/>
                <w:sz w:val="24"/>
                <w:szCs w:val="24"/>
                <w:lang w:val="kk-KZ" w:eastAsia="ru-RU"/>
              </w:rPr>
            </w:pPr>
          </w:p>
          <w:p w:rsidR="004876CD" w:rsidRDefault="004876CD" w:rsidP="004876CD">
            <w:pPr>
              <w:rPr>
                <w:rFonts w:ascii="Times New Roman" w:eastAsia="Times New Roman" w:hAnsi="Times New Roman" w:cs="Times New Roman"/>
                <w:b/>
                <w:sz w:val="24"/>
                <w:szCs w:val="24"/>
                <w:lang w:val="kk-KZ" w:eastAsia="ru-RU"/>
              </w:rPr>
            </w:pPr>
            <w:r w:rsidRPr="005838E2">
              <w:rPr>
                <w:rFonts w:ascii="Times New Roman" w:eastAsia="Times New Roman" w:hAnsi="Times New Roman" w:cs="Times New Roman"/>
                <w:b/>
                <w:sz w:val="24"/>
                <w:szCs w:val="24"/>
                <w:lang w:val="kk-KZ" w:eastAsia="ru-RU"/>
              </w:rPr>
              <w:t>6-тарау. Төсбелгілермен және құрмет грамотала</w:t>
            </w:r>
            <w:r>
              <w:rPr>
                <w:rFonts w:ascii="Times New Roman" w:eastAsia="Times New Roman" w:hAnsi="Times New Roman" w:cs="Times New Roman"/>
                <w:b/>
                <w:sz w:val="24"/>
                <w:szCs w:val="24"/>
                <w:lang w:val="kk-KZ" w:eastAsia="ru-RU"/>
              </w:rPr>
              <w:t>рымен марапаттау негіздері</w:t>
            </w:r>
          </w:p>
          <w:p w:rsidR="004876CD" w:rsidRPr="005838E2" w:rsidRDefault="004876CD" w:rsidP="004876CD">
            <w:pPr>
              <w:rPr>
                <w:rFonts w:ascii="Times New Roman" w:eastAsia="Times New Roman" w:hAnsi="Times New Roman" w:cs="Times New Roman"/>
                <w:b/>
                <w:sz w:val="24"/>
                <w:szCs w:val="24"/>
                <w:lang w:val="kk-KZ" w:eastAsia="ru-RU"/>
              </w:rPr>
            </w:pP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56. «Білім және ғылым министрінің Алғысымен» адамдар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 наградталады.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57. Білім және ғылым министрлігі мен оның ведомстволық бағыныстағы ұйымдарының қызметкерлері «Білім және ғылым министрлігі мен оның ведомстволық бағыныстағы ұйымдарының қызметкерлеріне Алғысымен»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 Министрліктің және оның қарамағындағы ұйымдардың (білім беру ұйымдарын қоспағанда) қызметкерлері марапатталады. Бұл ретте аталған қызметкерде еңбек, атқарушылық </w:t>
            </w:r>
            <w:r w:rsidRPr="00B023A2">
              <w:rPr>
                <w:rFonts w:ascii="Times New Roman" w:eastAsia="Times New Roman" w:hAnsi="Times New Roman" w:cs="Times New Roman"/>
                <w:sz w:val="24"/>
                <w:szCs w:val="24"/>
                <w:lang w:val="kk-KZ" w:eastAsia="ru-RU"/>
              </w:rPr>
              <w:lastRenderedPageBreak/>
              <w:t>тәртіпті, этиканы, ақпараттық қауіпсіздік талаптарын бұзу болмауы тиіс.</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58. «Білім және ғылым министрінің құрмет грамотасымен»: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мінсіз қызметі, қызметтік міндеттерін үлгілі атқарғаны, шығармашылық белсенділігі, конкурстарда, олимпиадаларда, конференцияларда, байқауларда, көрмелерде және сайыстарда табысты нәтижелері, білім және ғылым саласындағы басқа да жетістіктері мен сіңірген еңбегі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2) білім беруді басқару органдарында және (немесе) білім беру ұйымдарында және (немесе) ғылыми қызметкер ретінде үш жылдан астам еңбек өтілі бар;</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3) «Білім және ғылым министрінің Алғысы» бар адамдар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59. «Қазақстан Республикасы Білім және ғылым министрлігі және оның ведомстволық бағынысты ұйымдары Құрмет грамотасымен» Министрліктің және оның қарамағындағы ұйымдардың (білім беру ұйымдарын қоспағанда) қызметкерлері: </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2) соңғы жылда еңбек, атқарушылық тәртіпті, этиканы, ақпараттық қауіпсіздік талаптарын бұзбайтын адамдар;</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3) Министрлікте және оның қарамағындағы </w:t>
            </w:r>
            <w:r w:rsidRPr="00B023A2">
              <w:rPr>
                <w:rFonts w:ascii="Times New Roman" w:eastAsia="Times New Roman" w:hAnsi="Times New Roman" w:cs="Times New Roman"/>
                <w:sz w:val="24"/>
                <w:szCs w:val="24"/>
                <w:lang w:val="kk-KZ" w:eastAsia="ru-RU"/>
              </w:rPr>
              <w:lastRenderedPageBreak/>
              <w:t>ұйымдарда (білім беру ұйымдарын қоспағанда) 5 және одан да көп жыл жұмыс өтілі бар));</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4) «Білім және ғылым министрлігінің және оның ведомстволық бағынысты ұйымдарының қызметкеріне алғысы» барлар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60. «Мектепке дейінгі тәрбие мен оқу ісінің үздігі», «Орта білім беру ісінің үздігі», «Техникалық және кәсіптік білім беру ісінің үздігі», «Жоғары және жоғары оқу орнынан кейінгі білім беру ісінің үздігі» құрмет дипломымен: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тиісті білім беру деңгейі бойынша білім беру және тәрбие процестерін ұйымдастыру мен жетілдірудегі, оқыту мен тәрбиелеудің біртұтастығын қамтамасыз етудегі, білім беру және тәрбие бағдарламаларын іске асырудағы елеулі табыстары, оқушыларды, тәрбиеленушілерді практикалық даярлау ісіндегі, олардың шығармашылық белсенділігін дамытудағы табыстары, олардың облыстық (аудандық), республикалық, халықаралық білім беру бағдарламалары мен жобаларындағы жетістіктері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2) тиісті деңгейдегі білім беру ұйымдарын мемлекеттік басқарумен байланысты білім беруді басқару органдарында және (немесе) тиісті деңгейдегі білім беру ұйымдарында жұмыс өтілі 10 жылдан астам;</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3) «Білім және ғылым министрінің құрмет грамотасы» бар»; </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4) «педагог-зерттеуші» немесе «педагог-шебер» біліктілік санаты бар тұлғалар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lastRenderedPageBreak/>
              <w:t>61.«Еңбек сіңірген қызметкері» құрмет дипломымен Министрліктің және оның қарамағындағы ұйымдардың (білім беру ұйымдарын қоспағанда) қызметкерлері: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2) соңғы жылда еңбек, атқарушылық тәртіпті, этиканы, ақпараттық қауіпсіздік талаптарын бұзбайтын адамдар;</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3) Министрлікте және оның қарамағындағы ұйымдарда (білім беру ұйымдарын қоспағанда) 10 және одан да көп жыл жұмыс өтілі бар));</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4) «Білім және ғылым министрлігінің және оның ведомстволық бағынысты ұйымдарының құрмет грамотасы барлар»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62. «Ы. Алтынсарин» төсбелгісімен: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білім беру және тәрбие процестерін ұйымдастыру мен жетілдірудегі, оқыту мен тәрбиелеудің біртұтастығын қамтамасыз етудегі, білім беру және тәрбие бағдарламаларын іске асырудағы елеулі табыстары, оқушыларды, тәрбиеленушілерді практикалық даярлау ісіндегі, олардың шығармашылық белсенділігін дамытудағы табыстары, олардың облыстық (аудандық), республикалық, халықаралық білім беру бағдарламалары мен жобаларындағы жетістіктері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2) білім беруді басқару органдарында және </w:t>
            </w:r>
            <w:r w:rsidRPr="00B023A2">
              <w:rPr>
                <w:rFonts w:ascii="Times New Roman" w:eastAsia="Times New Roman" w:hAnsi="Times New Roman" w:cs="Times New Roman"/>
                <w:sz w:val="24"/>
                <w:szCs w:val="24"/>
                <w:lang w:val="kk-KZ" w:eastAsia="ru-RU"/>
              </w:rPr>
              <w:lastRenderedPageBreak/>
              <w:t>(немесе) білім беру ұйымдарында 10 жыл және одан да көп еңбек өтілі бар тұлғалар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63. «Білім беру ісінің құрметті қызметкері» төсбелгісімен: </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1) оқушылардың, тәрбиеленушілер мен студенттердің дербестігін дамытуды, оларды оқытуды дараландыруды, білім алушылардың ғылыми-зерттеу және жобалау-конструкторлық қызметіне жетекшілік етудегі табыстарды, өңірлік, республикалық, халықаралық білім беру және ғылыми-техникалық бағдарламалар мен жобалардағы жетістіктерді, білім берудің өзекті проблемалары бойынша зерттеулерді қамтамасыз ететін оқу процесіне енгізілген сабақтарды ұйымдастырудың және өткізудің, білімді бақылаудың белсенді нысандары мен әдістері және жаңа интерактивті технологиялар үшін, оқытушы кадрларды даярлауға және олардың педагогикалық және ғылыми біліктілігін арттыруға, білім беру жүйесінің мамандарын қайта даярлауға сіңірген еңбегі, оқу әдебиетін әзірлеудегі, оқу құралдары мен жабдықтарын өндірудегі жетістіктері, қаржы-шаруашылық қызметті ұйымдастырудағы, білім беру ұйымдарының материалдық-техникалық, эксперименттік-өндірістік базасын дамыту мен нығайтудағы табыстары үшін; </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2) білім беруді басқару органдарында және (немесе) білім беру ұйымдарында және (немесе) ғылыми қызметкер ретінде он жылдан астам жұмыс өтілі бар және жоғары не бірінші </w:t>
            </w:r>
            <w:r w:rsidRPr="00B023A2">
              <w:rPr>
                <w:rFonts w:ascii="Times New Roman" w:eastAsia="Times New Roman" w:hAnsi="Times New Roman" w:cs="Times New Roman"/>
                <w:sz w:val="24"/>
                <w:szCs w:val="24"/>
                <w:lang w:val="kk-KZ" w:eastAsia="ru-RU"/>
              </w:rPr>
              <w:lastRenderedPageBreak/>
              <w:t>біліктілік санаты бар («педагог-зерттеуші» немесе «педагог-шебер», бірінші немесе екінші біліктілік санаты бар білім беру ұйымының басшысы) тұлғалар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64. «Ғылымды дамытуға сіңірген еңбегі үшін» төсбелгісімен: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отандық ғылым мен техниканы әлемдік жетістіктер деңгейіне шығаруға ықпал ететін іргелі және қолданбалы зерттеулер саласындағы маңызды нәтижелері, ғылымның, техника мен мәдениеттің басым бағыттары бойынша халықаралық, республикалық, өңірлік және басқа да ғылыми-техникалық бағдарламаларды іске асырудағы жетістіктері, жаңа техника мен технологияларды жасауға және қолданыстағыларын жетілдіруге ірі үлес қосатын өнертабыстары, үлкен практикалық маңызы бар әзірленген жаңа технологиялары, ғылым мен мәдениеттің қазіргі заманғы жетістіктері тұрғысынан ғылыми-зерттеу процесін ұйымдастыру мен жетілдірудегі елеулі жетістіктері, ғылыми кадрларды даярлау мен олардың біліктілігін арттырудағы жоғары жетістіктері, қаржы-шаруашылық қызметтің ғылыми саласын басқаруды ұйымдастырудағы, ғылымның материалдық-техникалық және эксперименттік-өндірістік базасын нығайту мен дамытудағы жоғары жетістіктері үшін;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2) 10 және одан көп жыл жұмыс өтілі бар ғылыми қызметкерлер марапатталады.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 xml:space="preserve">65. Бір марапаттау белгісімен немесе құрмет дипломымен қайта марапаттауға жол </w:t>
            </w:r>
            <w:r w:rsidRPr="00B023A2">
              <w:rPr>
                <w:rFonts w:ascii="Times New Roman" w:eastAsia="Times New Roman" w:hAnsi="Times New Roman" w:cs="Times New Roman"/>
                <w:sz w:val="24"/>
                <w:szCs w:val="24"/>
                <w:lang w:val="kk-KZ" w:eastAsia="ru-RU"/>
              </w:rPr>
              <w:lastRenderedPageBreak/>
              <w:t>берілмейді.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66. Азаматтарды кезекті марапаттауға ұсыну алдыңғы мараппаттау сәтінен бастап кемінде үш жыл өткен соң жүргізіледі.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67. Төсбелгілер кеуденің оң жағына тағылады. Нысаны мен мөлшері бойынша медальдарға арналған тағандарға сәйкес келетін тағандар болған кезде төсбелгілер кеуденің сол жағына тағылады.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68. Көтермелеулер мен олардың құжаттарын қалпына келтіру осы Көтермелеу жүйесімен және басқа да құқықтық актілермен реттеледі.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Көтермелеулер мен олардың құжаттары жоғалған, ұрланған немесе бүлінген жағдайда марапатталған адамдар өздерінің Көтермелеу мен олардың құжаттарына құқықтарын сақтайды.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69. Төсбелгілердің телнұсқалары, сондай-ақ оларға құжаттардың телнұсқалары ол жоғалған (жоғалған, ұрланған, бүлінген) жағдайда Министрлік комиссиясының шешімі бойынша берілуі мүмкін.</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70. Министрліктің кадр қызметіне тұлға дүлей зілзалалар (өрт, су тасқыны, жер сілкінісі) немесе оған қатысты құқыққа қарсы әрекеттер (қарақшылық, ұрлық) салдарынан жоғалу, бүліну және өзге де әрекеттер болған жағдайда Көтермелеудің және олардың құжаттарының телнұсқаларын беру туралы жазбаша өтінішпен жүгінеді.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Өтінішке:</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1) жеке басын растайтын құжаттың көшірмесі;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lastRenderedPageBreak/>
              <w:t>2) өтініш иесінің марапатталғанын растайтын құжаттардың көшірмелері;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3) бұрын өтініш берушіге қатысты марапаттау жөніндегі материалдарды жіберген органдардың немесе ұйымдардың анықтамасы;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3) мына жағдайда:</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жоғалса – табылған заттар үстелінен алынған анықтама;</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бүлінсе – форс-мажор жағдайының болғанын растайтын құзыретті органдардың құжаттары;</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ұрланса – ішкі істер органдарынан құжаттың ұрланғаны туралы анықтама қоса беріледі.</w:t>
            </w:r>
          </w:p>
          <w:p w:rsidR="004876CD" w:rsidRPr="00B023A2"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71. «Ы. Алтынсарин», «Ғылымды дамытуға сіңірген еңбегі үшін», «Білім беру ісінің құрметті қызметкері» төсбелгілері жоғалған кезде өтінішке марапаттау туралы куәліктің түпнұсқасы (бар болса) қоса беріледі.</w:t>
            </w:r>
          </w:p>
          <w:p w:rsidR="004876CD" w:rsidRDefault="004876CD" w:rsidP="004876CD">
            <w:pPr>
              <w:pStyle w:val="aa"/>
              <w:ind w:firstLine="34"/>
              <w:jc w:val="both"/>
              <w:rPr>
                <w:rFonts w:ascii="Times New Roman" w:eastAsia="Times New Roman" w:hAnsi="Times New Roman" w:cs="Times New Roman"/>
                <w:sz w:val="24"/>
                <w:szCs w:val="24"/>
                <w:lang w:val="kk-KZ" w:eastAsia="ru-RU"/>
              </w:rPr>
            </w:pPr>
            <w:r w:rsidRPr="00B023A2">
              <w:rPr>
                <w:rFonts w:ascii="Times New Roman" w:eastAsia="Times New Roman" w:hAnsi="Times New Roman" w:cs="Times New Roman"/>
                <w:sz w:val="24"/>
                <w:szCs w:val="24"/>
                <w:lang w:val="kk-KZ" w:eastAsia="ru-RU"/>
              </w:rPr>
              <w:t>Марапаттау туралы куәліктің телнұсқасы «Телнұсқа» деген сөз жазылып, қолданыстағы</w:t>
            </w:r>
            <w:r>
              <w:rPr>
                <w:rFonts w:ascii="Times New Roman" w:eastAsia="Times New Roman" w:hAnsi="Times New Roman" w:cs="Times New Roman"/>
                <w:sz w:val="24"/>
                <w:szCs w:val="24"/>
                <w:lang w:val="kk-KZ" w:eastAsia="ru-RU"/>
              </w:rPr>
              <w:t xml:space="preserve"> үлгідегі бланкілерде жазылады.</w:t>
            </w:r>
          </w:p>
          <w:p w:rsidR="004876CD" w:rsidRPr="00872219" w:rsidRDefault="004876CD" w:rsidP="004876CD">
            <w:pPr>
              <w:pStyle w:val="aa"/>
              <w:ind w:firstLine="34"/>
              <w:jc w:val="both"/>
              <w:rPr>
                <w:rFonts w:ascii="Times New Roman" w:eastAsia="Times New Roman" w:hAnsi="Times New Roman" w:cs="Times New Roman"/>
                <w:sz w:val="24"/>
                <w:szCs w:val="24"/>
                <w:lang w:val="kk-KZ" w:eastAsia="ru-RU"/>
              </w:rPr>
            </w:pPr>
          </w:p>
          <w:p w:rsidR="004876CD" w:rsidRDefault="004876CD" w:rsidP="004876CD">
            <w:pPr>
              <w:rPr>
                <w:rFonts w:ascii="Times New Roman" w:eastAsia="Times New Roman" w:hAnsi="Times New Roman" w:cs="Times New Roman"/>
                <w:b/>
                <w:sz w:val="24"/>
                <w:szCs w:val="24"/>
                <w:lang w:val="kk-KZ" w:eastAsia="ru-RU"/>
              </w:rPr>
            </w:pPr>
            <w:r w:rsidRPr="008549FC">
              <w:rPr>
                <w:rFonts w:ascii="Times New Roman" w:eastAsia="Times New Roman" w:hAnsi="Times New Roman" w:cs="Times New Roman"/>
                <w:b/>
                <w:sz w:val="24"/>
                <w:szCs w:val="24"/>
                <w:lang w:val="kk-KZ" w:eastAsia="ru-RU"/>
              </w:rPr>
              <w:t xml:space="preserve">7-тарау. Кредит беру және оны </w:t>
            </w:r>
            <w:r>
              <w:rPr>
                <w:rFonts w:ascii="Times New Roman" w:eastAsia="Times New Roman" w:hAnsi="Times New Roman" w:cs="Times New Roman"/>
                <w:b/>
                <w:sz w:val="24"/>
                <w:szCs w:val="24"/>
                <w:lang w:val="kk-KZ" w:eastAsia="ru-RU"/>
              </w:rPr>
              <w:t>сүйемелдеудің тәртібі, шарттары</w:t>
            </w:r>
          </w:p>
          <w:p w:rsidR="004876CD" w:rsidRPr="008549FC" w:rsidRDefault="004876CD" w:rsidP="004876CD">
            <w:pPr>
              <w:rPr>
                <w:rFonts w:ascii="Times New Roman" w:eastAsia="Times New Roman" w:hAnsi="Times New Roman" w:cs="Times New Roman"/>
                <w:b/>
                <w:sz w:val="24"/>
                <w:szCs w:val="24"/>
                <w:lang w:val="kk-KZ" w:eastAsia="ru-RU"/>
              </w:rPr>
            </w:pP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72. Кредиттер жеке және (немесе) заңды тұлғалардың мүддесінде әлеуметтік бағытталған, қоғамдық пайдалы қызметті жүзеге асыратын студенттерге қызметтің мынадай түрлері бойынша беріледі: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1) инклюзивті білім беру;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2) репетиторлық (тілдер, компьютерлік сауаттылық);</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lastRenderedPageBreak/>
              <w:t>3) девиантты мінез-құлықты кәмелетке толмаған балалармен жұмыс;</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4) аула және спорт клубтарын ұйымдастыру;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5) балалармен, қарт адамдармен және мүгедектермен әлеуметтік жұмыс;</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6) қоршаған ортаны қорғау және экологиялық қауіпсіздік, тарихи-мәдени мұра объектілерін сақтау саласындағы жұмыс;</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7) емдеушілерге, қарт адамдарға және мүгедектерге қызмет көрсететін мемлекеттік және жекеменшік денсаулық сақтау ұйымдарының және басқа да әлеуметтік бағыттағы ұйымдардың жұмысына қатысу;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8) волонтерлермен республикалық және қалалық іс-шараларды өткізу кезінде жергілікті жастар ресурстық орталықтарының жұмысына қатысу;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9) туризмді дамыту мақсатында экскурсиялық қызметті (мұражайларға, кітапханаларға және қаланың басқа да көрікті жерлеріне бару) ұйымдастыру кезінде туристік қызметті жүзеге асыратын тұлғаларға жұмысқа көмек көрсету;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10) халықаралық іс-шараларды (форумдар, универсиадалар, фестивальдер, спартакиадалар) ұйымдастыруға көмек көрсету;</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11) жануарларға арналған панадағы жұмыс.</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Әлеуметтік-бағытталған, қоғамдық пайдалы жұмыспен айналысатын студенттер 1), 4), 5), 6), 7), 8), 9), 11) - тармақшаларды қоспағанда оны онлайн-форматта жүзеге асыруға құқылы.</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28. Студенттерге Кредиттің мынадай түрлері беріледі: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lastRenderedPageBreak/>
              <w:t>1) Көтермелеудің 27-тармағында көрсетілген қызметтің 20 сағаты үшін студенттерге білім беру ұйымы белгілеген екі академиялық кредиттің есепке алынуына және 20 000 теңге мөлшерінде біржолғы ақшалай төлем алуға мүмкіндік беретін ваучер түрінде Кредит беріледі;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2) Көтермелеудің 27-тармағында көрсетілген қызметтің 50 сағаты үшін студенттерге білім беру ұйымы белгілеген бес академиялық кредиттің есепке алынуына және 50 000 теңге мөлшерінде біржолғы ақшалай төлем алуға мүмкіндік беретін ваучер түрінде Кредит беріледі.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Студенттерге Көтермелеудің осы тармағында көзделген ваучер түріндегі Кредит қаржы жылы ішінде қайта берілмейді.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29. Кредитті ұйымдастыру жөніндегі оператор болып «Қаржы орталығы» акционерлік қоғамы өкілдік етеді.</w:t>
            </w:r>
          </w:p>
          <w:p w:rsidR="004876CD" w:rsidRPr="008549FC"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30. Кредит бойынша біржолғы ақшалай төлемдерді «Қаржы орталығы» акционерлік қоғамы жүзеге асырады.</w:t>
            </w:r>
          </w:p>
          <w:p w:rsidR="004876CD" w:rsidRDefault="004876CD" w:rsidP="004876CD">
            <w:pPr>
              <w:pStyle w:val="aa"/>
              <w:ind w:firstLine="34"/>
              <w:jc w:val="both"/>
              <w:rPr>
                <w:rFonts w:ascii="Times New Roman" w:eastAsia="Times New Roman" w:hAnsi="Times New Roman" w:cs="Times New Roman"/>
                <w:sz w:val="24"/>
                <w:szCs w:val="24"/>
                <w:lang w:val="kk-KZ" w:eastAsia="ru-RU"/>
              </w:rPr>
            </w:pPr>
            <w:r w:rsidRPr="008549FC">
              <w:rPr>
                <w:rFonts w:ascii="Times New Roman" w:eastAsia="Times New Roman" w:hAnsi="Times New Roman" w:cs="Times New Roman"/>
                <w:sz w:val="24"/>
                <w:szCs w:val="24"/>
                <w:lang w:val="kk-KZ" w:eastAsia="ru-RU"/>
              </w:rPr>
              <w:t>31. Студенттердің әлеуметтік бағытталған, қоғамдық пайдалы қызметіне қатысушылардың өзара іс-қимыл шарттары «Қаржы орталығы» акционерлік қоғамы әзірлейтін қосылу шартында айқындалады.</w:t>
            </w:r>
          </w:p>
          <w:p w:rsidR="004876CD" w:rsidRPr="00872219" w:rsidRDefault="004876CD" w:rsidP="004876CD">
            <w:pPr>
              <w:pStyle w:val="aa"/>
              <w:ind w:firstLine="34"/>
              <w:jc w:val="both"/>
              <w:rPr>
                <w:rFonts w:ascii="Times New Roman" w:eastAsia="Times New Roman" w:hAnsi="Times New Roman" w:cs="Times New Roman"/>
                <w:sz w:val="24"/>
                <w:szCs w:val="24"/>
                <w:lang w:val="kk-KZ" w:eastAsia="ru-RU"/>
              </w:rPr>
            </w:pPr>
          </w:p>
          <w:p w:rsidR="004876CD" w:rsidRDefault="004876CD" w:rsidP="004876CD">
            <w:pPr>
              <w:pStyle w:val="aa"/>
              <w:ind w:firstLine="34"/>
              <w:jc w:val="both"/>
              <w:rPr>
                <w:rFonts w:ascii="Times New Roman" w:eastAsia="Times New Roman" w:hAnsi="Times New Roman" w:cs="Times New Roman"/>
                <w:b/>
                <w:sz w:val="24"/>
                <w:szCs w:val="24"/>
                <w:lang w:val="kk-KZ" w:eastAsia="ru-RU"/>
              </w:rPr>
            </w:pPr>
            <w:r w:rsidRPr="000456CB">
              <w:rPr>
                <w:rFonts w:ascii="Times New Roman" w:eastAsia="Times New Roman" w:hAnsi="Times New Roman" w:cs="Times New Roman"/>
                <w:b/>
                <w:sz w:val="24"/>
                <w:szCs w:val="24"/>
                <w:lang w:val="kk-KZ" w:eastAsia="ru-RU"/>
              </w:rPr>
              <w:t>8-тарау. Қорытынды ережелер</w:t>
            </w:r>
          </w:p>
          <w:p w:rsidR="004876CD" w:rsidRPr="000456CB" w:rsidRDefault="004876CD" w:rsidP="004876CD">
            <w:pPr>
              <w:pStyle w:val="aa"/>
              <w:ind w:firstLine="34"/>
              <w:jc w:val="both"/>
              <w:rPr>
                <w:rFonts w:ascii="Times New Roman" w:eastAsia="Times New Roman" w:hAnsi="Times New Roman" w:cs="Times New Roman"/>
                <w:b/>
                <w:sz w:val="24"/>
                <w:szCs w:val="24"/>
                <w:lang w:val="kk-KZ" w:eastAsia="ru-RU"/>
              </w:rPr>
            </w:pPr>
          </w:p>
          <w:p w:rsidR="00C3766B" w:rsidRPr="008B16C1" w:rsidRDefault="004876CD" w:rsidP="004876CD">
            <w:pPr>
              <w:pStyle w:val="aa"/>
              <w:jc w:val="both"/>
              <w:rPr>
                <w:rFonts w:ascii="Times New Roman" w:eastAsia="Times New Roman" w:hAnsi="Times New Roman" w:cs="Times New Roman"/>
                <w:b/>
                <w:sz w:val="24"/>
                <w:szCs w:val="24"/>
                <w:lang w:val="kk-KZ" w:eastAsia="ru-RU"/>
              </w:rPr>
            </w:pPr>
            <w:r w:rsidRPr="005E5F73">
              <w:rPr>
                <w:rFonts w:ascii="Times New Roman" w:eastAsia="Times New Roman" w:hAnsi="Times New Roman" w:cs="Times New Roman"/>
                <w:sz w:val="24"/>
                <w:szCs w:val="24"/>
                <w:lang w:val="kk-KZ" w:eastAsia="ru-RU"/>
              </w:rPr>
              <w:t xml:space="preserve">77. Қызметкерлерді көтермелеген жағдайда </w:t>
            </w:r>
            <w:r w:rsidRPr="005E5F73">
              <w:rPr>
                <w:rFonts w:ascii="Times New Roman" w:eastAsia="Times New Roman" w:hAnsi="Times New Roman" w:cs="Times New Roman"/>
                <w:sz w:val="24"/>
                <w:szCs w:val="24"/>
                <w:lang w:val="kk-KZ" w:eastAsia="ru-RU"/>
              </w:rPr>
              <w:lastRenderedPageBreak/>
              <w:t>тиісті кадр қызметі қатаң есептілік бланкілерінде бұйрықтың күні мен нөмірін, сәйкестендіру нөмірін көрсете отырып, еңбек кітапшасына көтермелеу туралы жазба енгізеді</w:t>
            </w:r>
          </w:p>
        </w:tc>
        <w:tc>
          <w:tcPr>
            <w:tcW w:w="2976" w:type="dxa"/>
          </w:tcPr>
          <w:p w:rsidR="00130C23" w:rsidRPr="00130C23" w:rsidRDefault="00130C23" w:rsidP="00130C23">
            <w:pPr>
              <w:ind w:firstLine="317"/>
              <w:jc w:val="both"/>
              <w:rPr>
                <w:rFonts w:ascii="Times New Roman" w:hAnsi="Times New Roman" w:cs="Times New Roman"/>
                <w:sz w:val="24"/>
                <w:szCs w:val="24"/>
                <w:lang w:val="kk-KZ"/>
              </w:rPr>
            </w:pPr>
            <w:r w:rsidRPr="00130C23">
              <w:rPr>
                <w:rFonts w:ascii="Times New Roman" w:hAnsi="Times New Roman" w:cs="Times New Roman"/>
                <w:sz w:val="24"/>
                <w:szCs w:val="24"/>
                <w:lang w:val="kk-KZ"/>
              </w:rPr>
              <w:lastRenderedPageBreak/>
              <w:t xml:space="preserve">2013 жылғы 8 тамыздағы </w:t>
            </w:r>
            <w:r>
              <w:rPr>
                <w:rFonts w:ascii="Times New Roman" w:hAnsi="Times New Roman" w:cs="Times New Roman"/>
                <w:sz w:val="24"/>
                <w:szCs w:val="24"/>
                <w:lang w:val="kk-KZ"/>
              </w:rPr>
              <w:t>№</w:t>
            </w:r>
            <w:r w:rsidRPr="00130C23">
              <w:rPr>
                <w:rFonts w:ascii="Times New Roman" w:hAnsi="Times New Roman" w:cs="Times New Roman"/>
                <w:sz w:val="24"/>
                <w:szCs w:val="24"/>
                <w:lang w:val="kk-KZ"/>
              </w:rPr>
              <w:t>324 бұйрыққа ведомстволық наградалар және көтермелеудің басқа түрлері бөлігінде өзгерістер енгізіл</w:t>
            </w:r>
            <w:r>
              <w:rPr>
                <w:rFonts w:ascii="Times New Roman" w:hAnsi="Times New Roman" w:cs="Times New Roman"/>
                <w:sz w:val="24"/>
                <w:szCs w:val="24"/>
                <w:lang w:val="kk-KZ"/>
              </w:rPr>
              <w:t>уде</w:t>
            </w:r>
            <w:r w:rsidRPr="00130C23">
              <w:rPr>
                <w:rFonts w:ascii="Times New Roman" w:hAnsi="Times New Roman" w:cs="Times New Roman"/>
                <w:sz w:val="24"/>
                <w:szCs w:val="24"/>
                <w:lang w:val="kk-KZ"/>
              </w:rPr>
              <w:t>. Бұйрық жобасы марапаттаулардың кезектілігін белгілеуді көздейді.</w:t>
            </w:r>
          </w:p>
          <w:p w:rsidR="00C3766B" w:rsidRDefault="00130C23" w:rsidP="00130C23">
            <w:pPr>
              <w:ind w:firstLine="317"/>
              <w:jc w:val="both"/>
              <w:rPr>
                <w:rFonts w:ascii="Times New Roman" w:hAnsi="Times New Roman" w:cs="Times New Roman"/>
                <w:sz w:val="24"/>
                <w:szCs w:val="24"/>
                <w:lang w:val="kk-KZ"/>
              </w:rPr>
            </w:pPr>
            <w:r w:rsidRPr="00130C23">
              <w:rPr>
                <w:rFonts w:ascii="Times New Roman" w:hAnsi="Times New Roman" w:cs="Times New Roman"/>
                <w:sz w:val="24"/>
                <w:szCs w:val="24"/>
                <w:lang w:val="kk-KZ"/>
              </w:rPr>
              <w:t>Келесі өзгерістер енгізілуде:</w:t>
            </w:r>
          </w:p>
          <w:p w:rsidR="005A49D7" w:rsidRP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1) бағалау үшін тиімділік көрсеткіштерінің нақты тізімі;</w:t>
            </w:r>
          </w:p>
          <w:p w:rsidR="005A49D7" w:rsidRP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lastRenderedPageBreak/>
              <w:t>2) Көрсеткіштің маңыздылығына негізделген әр түрлі баллдар;</w:t>
            </w:r>
          </w:p>
          <w:p w:rsidR="005A49D7" w:rsidRP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3) бәсекеге қабілеттілік: кім көп ұпай жинаса, сол марапатқа ие болады;</w:t>
            </w:r>
          </w:p>
          <w:p w:rsidR="005A49D7" w:rsidRP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4) марапаттардың шектеулі санын (квотасын) енгізу және оны қалыптастыру тәртібін реттеу;</w:t>
            </w:r>
          </w:p>
          <w:p w:rsidR="005A49D7" w:rsidRP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5) ынталандырудың жаңа түрлерін енгізу (құрмет грамоталары);</w:t>
            </w:r>
          </w:p>
          <w:p w:rsid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6) Марапаттар тізбегін енгізу.</w:t>
            </w: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r w:rsidRPr="005A49D7">
              <w:rPr>
                <w:rFonts w:ascii="Times New Roman" w:hAnsi="Times New Roman" w:cs="Times New Roman"/>
                <w:sz w:val="24"/>
                <w:szCs w:val="24"/>
                <w:lang w:val="kk-KZ"/>
              </w:rPr>
              <w:t xml:space="preserve">Қазақстан Республикасының «Мұғалімнің мәртебесі туралы» Заңына сәйкес, </w:t>
            </w:r>
            <w:r w:rsidRPr="005A49D7">
              <w:rPr>
                <w:rFonts w:ascii="Times New Roman" w:hAnsi="Times New Roman" w:cs="Times New Roman"/>
                <w:sz w:val="24"/>
                <w:szCs w:val="24"/>
                <w:lang w:val="kk-KZ"/>
              </w:rPr>
              <w:lastRenderedPageBreak/>
              <w:t>мұғалім - бұл тиісті бейін бойынша педагогикалық немесе басқа кәсіптік білімі бар және студенттерді және (немесе) тәрбиеленушілерді оқыту мен тәрбиелеу, әдістемелік қамтамасыз ету немесе оқу қызметін ұйымдастыруда мұғалімнің кәсіби қызметін жүзеге асыратын адам.</w:t>
            </w:r>
          </w:p>
          <w:p w:rsidR="005A49D7" w:rsidRDefault="005A49D7"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975111" w:rsidRDefault="00975111"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6F4463" w:rsidRPr="006F4463" w:rsidRDefault="006F4463" w:rsidP="006F4463">
            <w:pPr>
              <w:ind w:firstLine="317"/>
              <w:jc w:val="both"/>
              <w:rPr>
                <w:rFonts w:ascii="Times New Roman" w:hAnsi="Times New Roman" w:cs="Times New Roman"/>
                <w:sz w:val="24"/>
                <w:szCs w:val="24"/>
                <w:lang w:val="kk-KZ"/>
              </w:rPr>
            </w:pPr>
            <w:r w:rsidRPr="006F4463">
              <w:rPr>
                <w:rFonts w:ascii="Times New Roman" w:hAnsi="Times New Roman" w:cs="Times New Roman"/>
                <w:sz w:val="24"/>
                <w:szCs w:val="24"/>
                <w:lang w:val="kk-KZ"/>
              </w:rPr>
              <w:t xml:space="preserve">Министрлікте көтермелеудің бірыңғай электрондық жазбасын (бұдан әрі - Электрондық жазба) құру мақсатында көтермелеу сәйкестендіру </w:t>
            </w:r>
            <w:r w:rsidRPr="006F4463">
              <w:rPr>
                <w:rFonts w:ascii="Times New Roman" w:hAnsi="Times New Roman" w:cs="Times New Roman"/>
                <w:sz w:val="24"/>
                <w:szCs w:val="24"/>
                <w:lang w:val="kk-KZ"/>
              </w:rPr>
              <w:lastRenderedPageBreak/>
              <w:t>нөмірін енгізу. Электрондық жазбалар қатаң есептілік, сәйкестендіру нөмірі туралы бұйрықтың күні мен нөмірін көрсете отырып жүргізілетін болады. Министрліктің ресми интернет-ресурсы электронды есепке алуға ашық қол жетімділікті ұсынады</w:t>
            </w:r>
          </w:p>
          <w:p w:rsidR="006F4463" w:rsidRDefault="006F4463" w:rsidP="006F4463">
            <w:pPr>
              <w:ind w:firstLine="317"/>
              <w:jc w:val="both"/>
              <w:rPr>
                <w:rFonts w:ascii="Times New Roman" w:hAnsi="Times New Roman" w:cs="Times New Roman"/>
                <w:sz w:val="24"/>
                <w:szCs w:val="24"/>
                <w:lang w:val="kk-KZ"/>
              </w:rPr>
            </w:pPr>
            <w:r w:rsidRPr="006F4463">
              <w:rPr>
                <w:rFonts w:ascii="Times New Roman" w:hAnsi="Times New Roman" w:cs="Times New Roman"/>
                <w:sz w:val="24"/>
                <w:szCs w:val="24"/>
                <w:lang w:val="kk-KZ"/>
              </w:rPr>
              <w:t>Әрбір Науқанның сәйкестендіру нөмірі бар (бұдан әрі - Сәйкестендіру нөмірі). Сәйкестендіру нөмірі 12 цифрдан тұрады және төрт бөлімнен тұрады:</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Әрбір Көтермелеудің сәйкестендіру нөмірі (бұдан әрі – Сәйкестендіру нөмірі) болады. Сәйкестендіру нөмірі 12 цифрдан тұрады және төрт бөліктен тұрады:</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1) бірінші бөлім - 2 цифрдан тұрады жәнесоңғы 2 цифры марапаттау жылын қамтиды;</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lastRenderedPageBreak/>
              <w:t>2) екінші бөлім - бір цифрдан тұрады және соған байланысты тұлға марапатталған мерекені білдіреді; мерекелердің мынадай мәндері белгіленеді:</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Тәуелсіздік күні - 1;</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Мұғалімдер күні - 2;</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Ғылым қызметкерлері күні - 3;</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Еңбек күні - 4;</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3) үшінші бөлік бір цифрдан тұрады және Квота шеңберінде көрсетілген мынадай салаларды білдіреді:</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мектепке дейінгі тәрбие және оқыту - 1;</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бастауыш білім беру - 2;</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жалпы, негізгі орта білім беру (техникалық және кәсіптік білім беруді қоспағанда) - 3;</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қосымша білім беру-4;</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жетім балалар мен ата-анасының қамқорлығынсыз қалған балаларға арналған ұйымдар-5;</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орта білімнен кейінгі, техникалық және кәсіптік </w:t>
            </w:r>
            <w:r w:rsidRPr="00A234E6">
              <w:rPr>
                <w:rFonts w:ascii="Times New Roman" w:eastAsia="Times New Roman" w:hAnsi="Times New Roman" w:cs="Times New Roman"/>
                <w:sz w:val="24"/>
                <w:szCs w:val="24"/>
                <w:lang w:val="kk-KZ" w:eastAsia="ru-RU"/>
              </w:rPr>
              <w:lastRenderedPageBreak/>
              <w:t>білім беру - 6;</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жоғары, жоғары оқу орнынан кейінгі білім - 7;</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ғылым және ғылыми-техникалық қызмет – 8;</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Министрліктің және оның қарамағындағы ұйымдардың қызметкерлері (білім беру ұйымдарын қоспағанда) – 9;</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4) төртінші бөлік алты цифрдан тұрады және мынадай реттік нөмірді қамтиды.</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және ғылым министрінің Алғысы» – 01;</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«Білім және ғылым министрлігі мен оның ведомстволық бағынысты ұйымдарының қызметкеріне Алғысы» - 02; </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және ғылым министрінің құрмет грамотасы» – 03;</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«Білім және ғылым министрлігі мен оның ведомстволық бағынысты ұйымдарының қызметкеріне құрмет </w:t>
            </w:r>
            <w:r w:rsidRPr="00A234E6">
              <w:rPr>
                <w:rFonts w:ascii="Times New Roman" w:eastAsia="Times New Roman" w:hAnsi="Times New Roman" w:cs="Times New Roman"/>
                <w:sz w:val="24"/>
                <w:szCs w:val="24"/>
                <w:lang w:val="kk-KZ" w:eastAsia="ru-RU"/>
              </w:rPr>
              <w:lastRenderedPageBreak/>
              <w:t>грамотасы» - 04;</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«Мектепке дейінгі тәрбие мен оқу iсiнiң үздiгi» құрмет дипломы - 05;  </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«Орта білім беру iсiнiң үздiгi» құрмет дипл - 06;</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«Қосымша білім берудің үздігі» құрмет дипломы - 07;</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«Техникалық және кәсiптiк білім беру iсiнiң үздiгi» құрмет дипломы - 08;</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«Жоғары және жоғары оқу орнынан кейінгі білім беру iсiнiң үздiгi» құрмет дипломы - 09;</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 xml:space="preserve"> «Білім және ғылым министрлігінің еңбек сіңірген қызметкері» құрмет дипломы құрмет дипломы - 10;</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«Ы. Алтынсарин» төсбелгісі - 11;</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«Білім беру ісінің құрметті қызметкері төсбелгісі - 12;</w:t>
            </w:r>
          </w:p>
          <w:p w:rsidR="006858F9" w:rsidRPr="00A234E6" w:rsidRDefault="006858F9" w:rsidP="006858F9">
            <w:pPr>
              <w:pStyle w:val="aa"/>
              <w:ind w:firstLine="34"/>
              <w:jc w:val="both"/>
              <w:rPr>
                <w:rFonts w:ascii="Times New Roman" w:eastAsia="Times New Roman" w:hAnsi="Times New Roman" w:cs="Times New Roman"/>
                <w:sz w:val="24"/>
                <w:szCs w:val="24"/>
                <w:lang w:val="kk-KZ" w:eastAsia="ru-RU"/>
              </w:rPr>
            </w:pPr>
            <w:r w:rsidRPr="00A234E6">
              <w:rPr>
                <w:rFonts w:ascii="Times New Roman" w:eastAsia="Times New Roman" w:hAnsi="Times New Roman" w:cs="Times New Roman"/>
                <w:sz w:val="24"/>
                <w:szCs w:val="24"/>
                <w:lang w:val="kk-KZ" w:eastAsia="ru-RU"/>
              </w:rPr>
              <w:t>5) бесінші бөлік алты саннан тұрады және реттік нөмірді қамтиды.</w:t>
            </w:r>
          </w:p>
          <w:p w:rsidR="006858F9" w:rsidRDefault="006858F9" w:rsidP="006F4463">
            <w:pPr>
              <w:ind w:firstLine="317"/>
              <w:jc w:val="both"/>
              <w:rPr>
                <w:rFonts w:ascii="Times New Roman" w:hAnsi="Times New Roman" w:cs="Times New Roman"/>
                <w:sz w:val="24"/>
                <w:szCs w:val="24"/>
                <w:lang w:val="kk-KZ"/>
              </w:rPr>
            </w:pPr>
          </w:p>
          <w:p w:rsidR="006F4463" w:rsidRDefault="006F4463" w:rsidP="005A49D7">
            <w:pPr>
              <w:ind w:firstLine="317"/>
              <w:jc w:val="both"/>
              <w:rPr>
                <w:rFonts w:ascii="Times New Roman" w:hAnsi="Times New Roman" w:cs="Times New Roman"/>
                <w:sz w:val="24"/>
                <w:szCs w:val="24"/>
                <w:lang w:val="kk-KZ"/>
              </w:rPr>
            </w:pPr>
          </w:p>
          <w:p w:rsidR="005A49D7" w:rsidRDefault="005A49D7"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6858F9" w:rsidRDefault="006858F9"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Default="00BC16D5" w:rsidP="005A49D7">
            <w:pPr>
              <w:ind w:firstLine="317"/>
              <w:jc w:val="both"/>
              <w:rPr>
                <w:rFonts w:ascii="Times New Roman" w:hAnsi="Times New Roman" w:cs="Times New Roman"/>
                <w:sz w:val="24"/>
                <w:szCs w:val="24"/>
                <w:lang w:val="kk-KZ"/>
              </w:rPr>
            </w:pPr>
          </w:p>
          <w:p w:rsidR="00BC16D5" w:rsidRPr="00AE217D" w:rsidRDefault="00BC16D5"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4947CC" w:rsidRPr="00AE217D" w:rsidRDefault="004947CC" w:rsidP="005A49D7">
            <w:pPr>
              <w:ind w:firstLine="317"/>
              <w:jc w:val="both"/>
              <w:rPr>
                <w:rFonts w:ascii="Times New Roman" w:hAnsi="Times New Roman" w:cs="Times New Roman"/>
                <w:sz w:val="24"/>
                <w:szCs w:val="24"/>
                <w:lang w:val="kk-KZ"/>
              </w:rPr>
            </w:pPr>
          </w:p>
          <w:p w:rsidR="00BC16D5" w:rsidRPr="004E56FF" w:rsidRDefault="004E56FF" w:rsidP="004E56FF">
            <w:pPr>
              <w:ind w:firstLine="317"/>
              <w:jc w:val="both"/>
              <w:rPr>
                <w:rFonts w:ascii="Times New Roman" w:hAnsi="Times New Roman" w:cs="Times New Roman"/>
                <w:sz w:val="24"/>
                <w:szCs w:val="24"/>
                <w:lang w:val="kk-KZ"/>
              </w:rPr>
            </w:pPr>
            <w:r w:rsidRPr="004E56FF">
              <w:rPr>
                <w:rFonts w:ascii="Times New Roman" w:hAnsi="Times New Roman" w:cs="Times New Roman"/>
                <w:sz w:val="24"/>
                <w:szCs w:val="24"/>
                <w:lang w:val="kk-KZ"/>
              </w:rPr>
              <w:t>Еңбек кітапшаларын жүргізудің және сақтаудың тәртібі</w:t>
            </w:r>
            <w:r>
              <w:rPr>
                <w:rFonts w:ascii="Times New Roman" w:hAnsi="Times New Roman" w:cs="Times New Roman"/>
                <w:sz w:val="24"/>
                <w:szCs w:val="24"/>
                <w:lang w:val="kk-KZ"/>
              </w:rPr>
              <w:t>не</w:t>
            </w:r>
            <w:r w:rsidRPr="004E56FF">
              <w:rPr>
                <w:rFonts w:ascii="Times New Roman" w:hAnsi="Times New Roman" w:cs="Times New Roman"/>
                <w:sz w:val="24"/>
                <w:szCs w:val="24"/>
                <w:lang w:val="kk-KZ"/>
              </w:rPr>
              <w:t xml:space="preserve"> </w:t>
            </w:r>
            <w:r w:rsidR="004947CC" w:rsidRPr="004947CC">
              <w:rPr>
                <w:rFonts w:ascii="Times New Roman" w:hAnsi="Times New Roman" w:cs="Times New Roman"/>
                <w:sz w:val="24"/>
                <w:szCs w:val="24"/>
                <w:lang w:val="kk-KZ"/>
              </w:rPr>
              <w:t>сәйкес Қазақстан Республикасы Денсаулық сақтау және әлеуметтік даму минист</w:t>
            </w:r>
            <w:r w:rsidR="004C07A5">
              <w:rPr>
                <w:rFonts w:ascii="Times New Roman" w:hAnsi="Times New Roman" w:cs="Times New Roman"/>
                <w:sz w:val="24"/>
                <w:szCs w:val="24"/>
                <w:lang w:val="kk-KZ"/>
              </w:rPr>
              <w:t xml:space="preserve">рінің 2015 </w:t>
            </w:r>
            <w:r w:rsidR="004C07A5">
              <w:rPr>
                <w:rFonts w:ascii="Times New Roman" w:hAnsi="Times New Roman" w:cs="Times New Roman"/>
                <w:sz w:val="24"/>
                <w:szCs w:val="24"/>
                <w:lang w:val="kk-KZ"/>
              </w:rPr>
              <w:lastRenderedPageBreak/>
              <w:t xml:space="preserve">жылғы 30 қарашадағы </w:t>
            </w:r>
            <w:r>
              <w:rPr>
                <w:rFonts w:ascii="Times New Roman" w:hAnsi="Times New Roman" w:cs="Times New Roman"/>
                <w:sz w:val="24"/>
                <w:szCs w:val="24"/>
                <w:lang w:val="kk-KZ"/>
              </w:rPr>
              <w:t xml:space="preserve">          </w:t>
            </w:r>
            <w:r w:rsidR="004947CC">
              <w:rPr>
                <w:rFonts w:ascii="Times New Roman" w:hAnsi="Times New Roman" w:cs="Times New Roman"/>
                <w:sz w:val="24"/>
                <w:szCs w:val="24"/>
                <w:lang w:val="kk-KZ"/>
              </w:rPr>
              <w:t xml:space="preserve">№ </w:t>
            </w:r>
            <w:r w:rsidR="004947CC" w:rsidRPr="004947CC">
              <w:rPr>
                <w:rFonts w:ascii="Times New Roman" w:hAnsi="Times New Roman" w:cs="Times New Roman"/>
                <w:sz w:val="24"/>
                <w:szCs w:val="24"/>
                <w:lang w:val="kk-KZ"/>
              </w:rPr>
              <w:t>929 бұйрығының 2-бабы 4-тармағы</w:t>
            </w:r>
            <w:r>
              <w:rPr>
                <w:rFonts w:ascii="Times New Roman" w:hAnsi="Times New Roman" w:cs="Times New Roman"/>
                <w:sz w:val="24"/>
                <w:szCs w:val="24"/>
                <w:lang w:val="kk-KZ"/>
              </w:rPr>
              <w:t xml:space="preserve"> 3</w:t>
            </w:r>
            <w:r w:rsidRPr="00AE217D">
              <w:rPr>
                <w:rFonts w:ascii="Times New Roman" w:hAnsi="Times New Roman" w:cs="Times New Roman"/>
                <w:sz w:val="24"/>
                <w:szCs w:val="24"/>
                <w:lang w:val="kk-KZ"/>
              </w:rPr>
              <w:t>)</w:t>
            </w:r>
            <w:r>
              <w:rPr>
                <w:rFonts w:ascii="Times New Roman" w:hAnsi="Times New Roman" w:cs="Times New Roman"/>
                <w:sz w:val="24"/>
                <w:szCs w:val="24"/>
                <w:lang w:val="kk-KZ"/>
              </w:rPr>
              <w:t xml:space="preserve"> тармақшасы</w:t>
            </w:r>
          </w:p>
        </w:tc>
      </w:tr>
      <w:tr w:rsidR="00A06B80" w:rsidRPr="00A06B80" w:rsidTr="00A06B80">
        <w:trPr>
          <w:trHeight w:val="557"/>
        </w:trPr>
        <w:tc>
          <w:tcPr>
            <w:tcW w:w="568" w:type="dxa"/>
          </w:tcPr>
          <w:p w:rsidR="00A06B80" w:rsidRP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1275" w:type="dxa"/>
          </w:tcPr>
          <w:p w:rsidR="00CD4016" w:rsidRPr="00627153" w:rsidRDefault="00CD4016" w:rsidP="00CD4016">
            <w:pPr>
              <w:pStyle w:val="aa"/>
              <w:jc w:val="both"/>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CD4016" w:rsidRPr="00627153" w:rsidRDefault="00CD4016" w:rsidP="00CD4016">
            <w:pPr>
              <w:pStyle w:val="aa"/>
              <w:jc w:val="both"/>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A06B80" w:rsidRPr="008B16C1" w:rsidRDefault="00CD4016" w:rsidP="00CD4016">
            <w:pPr>
              <w:pStyle w:val="aa"/>
              <w:jc w:val="both"/>
              <w:rPr>
                <w:rFonts w:ascii="Times New Roman" w:hAnsi="Times New Roman" w:cs="Times New Roman"/>
                <w:sz w:val="24"/>
                <w:szCs w:val="24"/>
                <w:lang w:val="kk-KZ"/>
              </w:rPr>
            </w:pPr>
            <w:r w:rsidRPr="00627153">
              <w:rPr>
                <w:rFonts w:ascii="Times New Roman" w:hAnsi="Times New Roman" w:cs="Times New Roman"/>
                <w:sz w:val="20"/>
                <w:szCs w:val="20"/>
                <w:lang w:val="kk-KZ"/>
              </w:rPr>
              <w:t>көтермелеу жүйесіне 1-қосымша</w:t>
            </w:r>
          </w:p>
        </w:tc>
        <w:tc>
          <w:tcPr>
            <w:tcW w:w="5245" w:type="dxa"/>
          </w:tcPr>
          <w:p w:rsidR="00CD4016" w:rsidRPr="00627153" w:rsidRDefault="00CD4016" w:rsidP="00CD4016">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CD4016" w:rsidRPr="00627153" w:rsidRDefault="00CD4016" w:rsidP="00CD4016">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CD4016" w:rsidRDefault="00CD4016" w:rsidP="00CD4016">
            <w:pPr>
              <w:jc w:val="right"/>
              <w:rPr>
                <w:rFonts w:ascii="Times New Roman" w:hAnsi="Times New Roman" w:cs="Times New Roman"/>
                <w:color w:val="000000"/>
                <w:sz w:val="20"/>
                <w:szCs w:val="20"/>
                <w:lang w:val="kk-KZ"/>
              </w:rPr>
            </w:pPr>
            <w:r w:rsidRPr="00627153">
              <w:rPr>
                <w:rFonts w:ascii="Times New Roman" w:hAnsi="Times New Roman" w:cs="Times New Roman"/>
                <w:sz w:val="20"/>
                <w:szCs w:val="20"/>
                <w:lang w:val="kk-KZ"/>
              </w:rPr>
              <w:t>көтермелеу жүйесіне 1-қосымша</w:t>
            </w:r>
            <w:r>
              <w:rPr>
                <w:rFonts w:ascii="Times New Roman" w:hAnsi="Times New Roman" w:cs="Times New Roman"/>
                <w:color w:val="000000"/>
                <w:sz w:val="20"/>
                <w:szCs w:val="20"/>
                <w:lang w:val="kk-KZ"/>
              </w:rPr>
              <w:t xml:space="preserve"> </w:t>
            </w:r>
          </w:p>
          <w:p w:rsidR="00CD4016" w:rsidRDefault="00CD4016" w:rsidP="00CD4016">
            <w:pPr>
              <w:pStyle w:val="aa"/>
              <w:jc w:val="both"/>
              <w:rPr>
                <w:rFonts w:ascii="Times New Roman" w:eastAsia="Times New Roman" w:hAnsi="Times New Roman" w:cs="Times New Roman"/>
                <w:b/>
                <w:sz w:val="24"/>
                <w:szCs w:val="24"/>
                <w:lang w:val="kk-KZ" w:eastAsia="ru-RU"/>
              </w:rPr>
            </w:pPr>
          </w:p>
          <w:p w:rsidR="00CD4016" w:rsidRPr="00041139" w:rsidRDefault="00CD4016" w:rsidP="00CD4016">
            <w:pPr>
              <w:pStyle w:val="aa"/>
              <w:jc w:val="both"/>
              <w:rPr>
                <w:rFonts w:ascii="Times New Roman" w:eastAsia="Times New Roman" w:hAnsi="Times New Roman" w:cs="Times New Roman"/>
                <w:b/>
                <w:sz w:val="24"/>
                <w:szCs w:val="24"/>
                <w:lang w:val="kk-KZ" w:eastAsia="ru-RU"/>
              </w:rPr>
            </w:pPr>
            <w:r w:rsidRPr="00041139">
              <w:rPr>
                <w:rFonts w:ascii="Times New Roman" w:eastAsia="Times New Roman" w:hAnsi="Times New Roman" w:cs="Times New Roman"/>
                <w:b/>
                <w:sz w:val="24"/>
                <w:szCs w:val="24"/>
                <w:lang w:val="kk-KZ" w:eastAsia="ru-RU"/>
              </w:rPr>
              <w:t xml:space="preserve">«Ы. Алтынсарин» </w:t>
            </w:r>
          </w:p>
          <w:p w:rsidR="00CD4016" w:rsidRPr="00872219" w:rsidRDefault="00CD4016" w:rsidP="00CD4016">
            <w:pPr>
              <w:pStyle w:val="aa"/>
              <w:jc w:val="both"/>
              <w:rPr>
                <w:rFonts w:ascii="Times New Roman" w:eastAsia="Times New Roman" w:hAnsi="Times New Roman" w:cs="Times New Roman"/>
                <w:sz w:val="24"/>
                <w:szCs w:val="24"/>
                <w:lang w:val="kk-KZ" w:eastAsia="ru-RU"/>
              </w:rPr>
            </w:pPr>
            <w:r w:rsidRPr="00041139">
              <w:rPr>
                <w:rFonts w:ascii="Times New Roman" w:eastAsia="Times New Roman" w:hAnsi="Times New Roman" w:cs="Times New Roman"/>
                <w:b/>
                <w:sz w:val="24"/>
                <w:szCs w:val="24"/>
                <w:lang w:val="kk-KZ" w:eastAsia="ru-RU"/>
              </w:rPr>
              <w:t xml:space="preserve">төсбелгісі  </w:t>
            </w:r>
          </w:p>
          <w:p w:rsidR="00CD4016" w:rsidRDefault="00CD4016" w:rsidP="00CD4016">
            <w:pPr>
              <w:suppressAutoHyphens/>
              <w:ind w:firstLine="317"/>
              <w:contextualSpacing/>
              <w:jc w:val="both"/>
              <w:rPr>
                <w:rFonts w:ascii="Times New Roman" w:eastAsia="Times New Roman" w:hAnsi="Times New Roman" w:cs="Times New Roman"/>
                <w:b/>
                <w:sz w:val="24"/>
                <w:szCs w:val="24"/>
                <w:lang w:val="kk-KZ" w:eastAsia="ru-RU"/>
              </w:rPr>
            </w:pPr>
            <w:r>
              <w:rPr>
                <w:noProof/>
                <w:lang w:eastAsia="ru-RU"/>
              </w:rPr>
              <w:drawing>
                <wp:inline distT="0" distB="0" distL="0" distR="0" wp14:anchorId="3C819023" wp14:editId="5183749E">
                  <wp:extent cx="2263514" cy="1588958"/>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67969" cy="1592086"/>
                          </a:xfrm>
                          <a:prstGeom prst="rect">
                            <a:avLst/>
                          </a:prstGeom>
                        </pic:spPr>
                      </pic:pic>
                    </a:graphicData>
                  </a:graphic>
                </wp:inline>
              </w:drawing>
            </w:r>
          </w:p>
          <w:p w:rsidR="00CD4016" w:rsidRDefault="00CD4016" w:rsidP="00CD4016">
            <w:pPr>
              <w:suppressAutoHyphens/>
              <w:ind w:firstLine="317"/>
              <w:contextualSpacing/>
              <w:jc w:val="both"/>
              <w:rPr>
                <w:rFonts w:ascii="Times New Roman" w:eastAsia="Times New Roman" w:hAnsi="Times New Roman" w:cs="Times New Roman"/>
                <w:b/>
                <w:sz w:val="24"/>
                <w:szCs w:val="24"/>
                <w:lang w:val="kk-KZ" w:eastAsia="ru-RU"/>
              </w:rPr>
            </w:pPr>
          </w:p>
          <w:p w:rsidR="00CD4016" w:rsidRPr="001B064A" w:rsidRDefault="00CD4016" w:rsidP="00CD4016">
            <w:pPr>
              <w:jc w:val="both"/>
              <w:rPr>
                <w:rFonts w:ascii="Times New Roman" w:hAnsi="Times New Roman" w:cs="Times New Roman"/>
                <w:sz w:val="20"/>
                <w:szCs w:val="20"/>
              </w:rPr>
            </w:pPr>
            <w:bookmarkStart w:id="73" w:name="z63"/>
            <w:r w:rsidRPr="001B064A">
              <w:rPr>
                <w:rFonts w:ascii="Times New Roman" w:hAnsi="Times New Roman" w:cs="Times New Roman"/>
                <w:color w:val="000000"/>
                <w:sz w:val="24"/>
                <w:szCs w:val="24"/>
              </w:rPr>
              <w:t xml:space="preserve">      </w:t>
            </w:r>
            <w:r w:rsidRPr="001B064A">
              <w:rPr>
                <w:rFonts w:ascii="Times New Roman" w:hAnsi="Times New Roman" w:cs="Times New Roman"/>
                <w:color w:val="000000"/>
                <w:sz w:val="20"/>
                <w:szCs w:val="20"/>
              </w:rPr>
              <w:t xml:space="preserve">ҚАЗАҚСТАН РЕСПУБЛИКАСЫ  </w:t>
            </w:r>
          </w:p>
          <w:bookmarkEnd w:id="73"/>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БІЛІМ ЖӘНЕ ҒЫЛЫМ МИНИСТРЛІГІ</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МИНИСТЕРСТВО ОБРАЗОВАНИЯ И НАУКИ</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РЕСПУБЛИКИ КАЗАХСТАН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КУӘЛІК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УДОСТОВЕРЕНИЕ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Ішкі жағы</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КУӘЛІК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УДОСТОВЕРЕНИЕ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xml:space="preserve">       № _________         </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______________________   Осы куәлік жас ұрпақты оқыту және тәрбиелеу</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(тегі - фамилия)         ісіндегі елеулі табыстары үшін</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"Ы. АЛТЫНСАРИН" төсбелгісімен</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марапатталғандығы туралы</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lastRenderedPageBreak/>
              <w:t>                               берілді.</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_____________________   Настоящее удостоверение выдано в том, что</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(аты - имя)           он(а) за значительные успехи в деле обучения</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и воспитания подрастающего поколения</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награждена(а) нагрудным знаком</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"Ы. АЛТЫНСАРИН"</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__________________________</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(әкесінің аты - отчество)</w:t>
            </w:r>
          </w:p>
          <w:p w:rsidR="00CD4016" w:rsidRPr="001B064A" w:rsidRDefault="00CD4016" w:rsidP="00CD4016">
            <w:pPr>
              <w:jc w:val="both"/>
              <w:rPr>
                <w:rFonts w:ascii="Times New Roman" w:hAnsi="Times New Roman" w:cs="Times New Roman"/>
                <w:sz w:val="20"/>
                <w:szCs w:val="20"/>
              </w:rPr>
            </w:pPr>
            <w:r w:rsidRPr="001B064A">
              <w:rPr>
                <w:rFonts w:ascii="Times New Roman" w:hAnsi="Times New Roman" w:cs="Times New Roman"/>
                <w:color w:val="000000"/>
                <w:sz w:val="20"/>
                <w:szCs w:val="20"/>
              </w:rPr>
              <w:t>                               Министр</w:t>
            </w:r>
          </w:p>
          <w:p w:rsidR="00A06B80" w:rsidRPr="003034A3" w:rsidRDefault="00CD4016" w:rsidP="00CD4016">
            <w:pPr>
              <w:suppressAutoHyphens/>
              <w:ind w:firstLine="34"/>
              <w:contextualSpacing/>
              <w:jc w:val="both"/>
              <w:rPr>
                <w:rFonts w:ascii="Times New Roman" w:eastAsia="Times New Roman" w:hAnsi="Times New Roman" w:cs="Times New Roman"/>
                <w:b/>
                <w:sz w:val="24"/>
                <w:szCs w:val="24"/>
                <w:lang w:val="kk-KZ" w:eastAsia="ru-RU"/>
              </w:rPr>
            </w:pPr>
            <w:r w:rsidRPr="001B064A">
              <w:rPr>
                <w:rFonts w:ascii="Times New Roman" w:hAnsi="Times New Roman" w:cs="Times New Roman"/>
                <w:color w:val="000000"/>
                <w:sz w:val="20"/>
                <w:szCs w:val="20"/>
              </w:rPr>
              <w:t>                               м.п.</w:t>
            </w:r>
          </w:p>
        </w:tc>
        <w:tc>
          <w:tcPr>
            <w:tcW w:w="5245" w:type="dxa"/>
          </w:tcPr>
          <w:p w:rsidR="00C54537" w:rsidRPr="00627153" w:rsidRDefault="00C54537" w:rsidP="00C54537">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lastRenderedPageBreak/>
              <w:t>Қазақстан Республикасы Білім</w:t>
            </w:r>
          </w:p>
          <w:p w:rsidR="00C54537" w:rsidRPr="00627153" w:rsidRDefault="00C54537" w:rsidP="00C54537">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C54537" w:rsidRDefault="00C54537" w:rsidP="00C54537">
            <w:pPr>
              <w:jc w:val="right"/>
              <w:rPr>
                <w:rFonts w:ascii="Times New Roman" w:hAnsi="Times New Roman" w:cs="Times New Roman"/>
                <w:color w:val="000000"/>
                <w:sz w:val="20"/>
                <w:szCs w:val="20"/>
                <w:lang w:val="kk-KZ"/>
              </w:rPr>
            </w:pPr>
            <w:r w:rsidRPr="00627153">
              <w:rPr>
                <w:rFonts w:ascii="Times New Roman" w:hAnsi="Times New Roman" w:cs="Times New Roman"/>
                <w:sz w:val="20"/>
                <w:szCs w:val="20"/>
                <w:lang w:val="kk-KZ"/>
              </w:rPr>
              <w:t>көтермелеу жүйесіне 1-қосымша</w:t>
            </w:r>
            <w:r>
              <w:rPr>
                <w:rFonts w:ascii="Times New Roman" w:hAnsi="Times New Roman" w:cs="Times New Roman"/>
                <w:color w:val="000000"/>
                <w:sz w:val="20"/>
                <w:szCs w:val="20"/>
                <w:lang w:val="kk-KZ"/>
              </w:rPr>
              <w:t xml:space="preserve"> </w:t>
            </w:r>
          </w:p>
          <w:p w:rsidR="00C54537" w:rsidRDefault="00C54537" w:rsidP="00C54537">
            <w:pPr>
              <w:jc w:val="right"/>
              <w:rPr>
                <w:rFonts w:ascii="Times New Roman" w:hAnsi="Times New Roman" w:cs="Times New Roman"/>
                <w:color w:val="000000"/>
                <w:sz w:val="20"/>
                <w:szCs w:val="20"/>
              </w:rPr>
            </w:pPr>
          </w:p>
          <w:p w:rsidR="00C54537" w:rsidRPr="00FB4CC8" w:rsidRDefault="00C54537" w:rsidP="00C54537">
            <w:pPr>
              <w:jc w:val="right"/>
              <w:rPr>
                <w:rFonts w:ascii="Times New Roman" w:hAnsi="Times New Roman" w:cs="Times New Roman"/>
                <w:color w:val="000000"/>
                <w:sz w:val="20"/>
                <w:szCs w:val="20"/>
              </w:rPr>
            </w:pPr>
            <w:r w:rsidRPr="00FB4CC8">
              <w:rPr>
                <w:rFonts w:ascii="Times New Roman" w:hAnsi="Times New Roman" w:cs="Times New Roman"/>
                <w:color w:val="000000"/>
                <w:sz w:val="20"/>
                <w:szCs w:val="20"/>
              </w:rPr>
              <w:t>Нысан</w:t>
            </w:r>
          </w:p>
          <w:p w:rsidR="00C54537" w:rsidRPr="00FB4CC8" w:rsidRDefault="00C54537" w:rsidP="00C54537">
            <w:pPr>
              <w:jc w:val="center"/>
              <w:rPr>
                <w:rFonts w:ascii="Times New Roman" w:hAnsi="Times New Roman" w:cs="Times New Roman"/>
                <w:b/>
                <w:color w:val="000000"/>
                <w:sz w:val="20"/>
                <w:szCs w:val="20"/>
              </w:rPr>
            </w:pPr>
            <w:r w:rsidRPr="00FB4CC8">
              <w:rPr>
                <w:rFonts w:ascii="Times New Roman" w:hAnsi="Times New Roman" w:cs="Times New Roman"/>
                <w:noProof/>
                <w:sz w:val="20"/>
                <w:szCs w:val="20"/>
                <w:lang w:eastAsia="ru-RU"/>
              </w:rPr>
              <w:drawing>
                <wp:inline distT="0" distB="0" distL="0" distR="0" wp14:anchorId="3B1DAC70" wp14:editId="7C6D12C2">
                  <wp:extent cx="866775" cy="857250"/>
                  <wp:effectExtent l="0" t="0" r="9525" b="0"/>
                  <wp:docPr id="7" name="Рисунок 11"/>
                  <wp:cNvGraphicFramePr/>
                  <a:graphic xmlns:a="http://schemas.openxmlformats.org/drawingml/2006/main">
                    <a:graphicData uri="http://schemas.openxmlformats.org/drawingml/2006/picture">
                      <pic:pic xmlns:pic="http://schemas.openxmlformats.org/drawingml/2006/picture">
                        <pic:nvPicPr>
                          <pic:cNvPr id="7" name="Рисунок 11"/>
                          <pic:cNvPicPr/>
                        </pic:nvPicPr>
                        <pic:blipFill>
                          <a:blip r:embed="rId10"/>
                          <a:srcRect/>
                          <a:stretch>
                            <a:fillRect/>
                          </a:stretch>
                        </pic:blipFill>
                        <pic:spPr>
                          <a:xfrm>
                            <a:off x="0" y="0"/>
                            <a:ext cx="866775" cy="857250"/>
                          </a:xfrm>
                          <a:prstGeom prst="rect">
                            <a:avLst/>
                          </a:prstGeom>
                          <a:noFill/>
                          <a:ln>
                            <a:noFill/>
                            <a:prstDash/>
                          </a:ln>
                        </pic:spPr>
                      </pic:pic>
                    </a:graphicData>
                  </a:graphic>
                </wp:inline>
              </w:drawing>
            </w:r>
          </w:p>
          <w:p w:rsidR="00C54537" w:rsidRPr="00FB4CC8" w:rsidRDefault="00C54537" w:rsidP="00C54537">
            <w:pPr>
              <w:jc w:val="both"/>
              <w:rPr>
                <w:rFonts w:ascii="Times New Roman" w:hAnsi="Times New Roman" w:cs="Times New Roman"/>
                <w:b/>
                <w:color w:val="000000"/>
                <w:sz w:val="20"/>
                <w:szCs w:val="20"/>
              </w:rPr>
            </w:pPr>
          </w:p>
          <w:p w:rsidR="00C54537" w:rsidRPr="00FB4CC8" w:rsidRDefault="00C54537" w:rsidP="00C54537">
            <w:pPr>
              <w:shd w:val="clear" w:color="auto" w:fill="FFFFFF"/>
              <w:ind w:firstLine="397"/>
              <w:jc w:val="center"/>
              <w:textAlignment w:val="baseline"/>
              <w:rPr>
                <w:rFonts w:ascii="Times New Roman" w:hAnsi="Times New Roman" w:cs="Times New Roman"/>
                <w:bCs/>
                <w:color w:val="000000"/>
                <w:sz w:val="20"/>
                <w:szCs w:val="20"/>
              </w:rPr>
            </w:pPr>
            <w:r w:rsidRPr="00FB4CC8">
              <w:rPr>
                <w:rFonts w:ascii="Times New Roman" w:hAnsi="Times New Roman" w:cs="Times New Roman"/>
                <w:bCs/>
                <w:color w:val="000000"/>
                <w:sz w:val="20"/>
                <w:szCs w:val="20"/>
              </w:rPr>
              <w:t>ҚАЗАҚСТАН РЕСПУБЛИКАСЫ БІЛІМ ЖӘНЕ ҒЫЛЫМ МИНИСТРЛІГІ</w:t>
            </w:r>
          </w:p>
          <w:p w:rsidR="00C54537" w:rsidRPr="00FB4CC8" w:rsidRDefault="00C54537" w:rsidP="00C54537">
            <w:pPr>
              <w:shd w:val="clear" w:color="auto" w:fill="FFFFFF"/>
              <w:ind w:firstLine="397"/>
              <w:jc w:val="center"/>
              <w:textAlignment w:val="baseline"/>
              <w:rPr>
                <w:rFonts w:ascii="Times New Roman" w:hAnsi="Times New Roman" w:cs="Times New Roman"/>
                <w:bCs/>
                <w:color w:val="000000"/>
                <w:sz w:val="20"/>
                <w:szCs w:val="20"/>
              </w:rPr>
            </w:pPr>
            <w:r w:rsidRPr="00FB4CC8">
              <w:rPr>
                <w:rFonts w:ascii="Times New Roman" w:hAnsi="Times New Roman" w:cs="Times New Roman"/>
                <w:bCs/>
                <w:color w:val="000000"/>
                <w:sz w:val="20"/>
                <w:szCs w:val="20"/>
              </w:rPr>
              <w:t>Білім және ғылым министрінің Алғысы</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b/>
                <w:bCs/>
                <w:color w:val="000000"/>
                <w:sz w:val="20"/>
                <w:szCs w:val="20"/>
                <w:lang w:val="kk-KZ"/>
              </w:rPr>
              <w:t> </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lang w:val="kk-KZ"/>
              </w:rPr>
              <w:t>_____________________________________жүйесін дамытуға қосқан зор жеке үлесі үшін</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lang w:val="kk-KZ"/>
              </w:rPr>
              <w:t>                         (білім беру)</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rPr>
              <w:t>______________________________________________________________________алғыс хатпен марапатталады.</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lang w:val="kk-KZ"/>
              </w:rPr>
            </w:pPr>
            <w:r w:rsidRPr="00FB4CC8">
              <w:rPr>
                <w:rFonts w:ascii="Times New Roman" w:hAnsi="Times New Roman" w:cs="Times New Roman"/>
                <w:color w:val="000000"/>
                <w:sz w:val="20"/>
                <w:szCs w:val="20"/>
                <w:lang w:val="kk-KZ"/>
              </w:rPr>
              <w:t>                    (қызметкердің тегі, аты, әкесінің аты (болған жағдайда)</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rPr>
              <w:t>Қазақстан Республикасы</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rPr>
              <w:t>Білім және ғылым министрі</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rPr>
            </w:pPr>
            <w:r w:rsidRPr="00FB4CC8">
              <w:rPr>
                <w:rFonts w:ascii="Times New Roman" w:hAnsi="Times New Roman" w:cs="Times New Roman"/>
                <w:color w:val="000000"/>
                <w:sz w:val="20"/>
                <w:szCs w:val="20"/>
              </w:rPr>
              <w:t>_________________________________________________ _______</w:t>
            </w:r>
          </w:p>
          <w:p w:rsidR="00C54537" w:rsidRPr="00FB4CC8" w:rsidRDefault="00C54537" w:rsidP="00C54537">
            <w:pPr>
              <w:shd w:val="clear" w:color="auto" w:fill="FFFFFF"/>
              <w:ind w:firstLine="397"/>
              <w:jc w:val="both"/>
              <w:textAlignment w:val="baseline"/>
              <w:rPr>
                <w:rFonts w:ascii="Times New Roman" w:hAnsi="Times New Roman" w:cs="Times New Roman"/>
                <w:color w:val="000000"/>
                <w:sz w:val="20"/>
                <w:szCs w:val="20"/>
                <w:lang w:val="kk-KZ"/>
              </w:rPr>
            </w:pPr>
            <w:r w:rsidRPr="00FB4CC8">
              <w:rPr>
                <w:rFonts w:ascii="Times New Roman" w:hAnsi="Times New Roman" w:cs="Times New Roman"/>
                <w:color w:val="000000"/>
                <w:sz w:val="20"/>
                <w:szCs w:val="20"/>
                <w:lang w:val="kk-KZ"/>
              </w:rPr>
              <w:t>               (тегі, аты, әкесінің аты (болған жағдайда)                (қолы)</w:t>
            </w:r>
          </w:p>
          <w:p w:rsidR="00A06B80" w:rsidRPr="008B16C1" w:rsidRDefault="00C54537" w:rsidP="00C54537">
            <w:pPr>
              <w:pStyle w:val="aa"/>
              <w:ind w:firstLine="34"/>
              <w:jc w:val="both"/>
              <w:rPr>
                <w:rFonts w:ascii="Times New Roman" w:eastAsia="Times New Roman" w:hAnsi="Times New Roman" w:cs="Times New Roman"/>
                <w:b/>
                <w:sz w:val="24"/>
                <w:szCs w:val="24"/>
                <w:lang w:val="kk-KZ" w:eastAsia="ru-RU"/>
              </w:rPr>
            </w:pPr>
            <w:r w:rsidRPr="00FB4CC8">
              <w:rPr>
                <w:rFonts w:ascii="Times New Roman" w:hAnsi="Times New Roman" w:cs="Times New Roman"/>
                <w:color w:val="000000"/>
                <w:sz w:val="20"/>
                <w:szCs w:val="20"/>
                <w:lang w:val="kk-KZ"/>
              </w:rPr>
              <w:t>«___»  __________20 ____ жыл</w:t>
            </w:r>
          </w:p>
        </w:tc>
        <w:tc>
          <w:tcPr>
            <w:tcW w:w="2976" w:type="dxa"/>
          </w:tcPr>
          <w:p w:rsidR="00A06B80" w:rsidRPr="00A962F0" w:rsidRDefault="006668E9" w:rsidP="00645B4D">
            <w:pPr>
              <w:ind w:firstLine="317"/>
              <w:jc w:val="both"/>
              <w:rPr>
                <w:rFonts w:ascii="Times New Roman" w:hAnsi="Times New Roman" w:cs="Times New Roman"/>
                <w:sz w:val="24"/>
                <w:szCs w:val="24"/>
                <w:lang w:val="kk-KZ"/>
              </w:rPr>
            </w:pPr>
            <w:r w:rsidRPr="006668E9">
              <w:rPr>
                <w:rFonts w:ascii="Times New Roman" w:hAnsi="Times New Roman" w:cs="Times New Roman"/>
                <w:sz w:val="24"/>
                <w:szCs w:val="24"/>
                <w:lang w:val="kk-KZ"/>
              </w:rPr>
              <w:t>Редакциялық түзету</w:t>
            </w:r>
          </w:p>
        </w:tc>
      </w:tr>
      <w:tr w:rsidR="00A06B80" w:rsidRPr="00AE217D" w:rsidTr="00A06B80">
        <w:trPr>
          <w:trHeight w:val="557"/>
        </w:trPr>
        <w:tc>
          <w:tcPr>
            <w:tcW w:w="568" w:type="dxa"/>
          </w:tcPr>
          <w:p w:rsidR="00A06B80" w:rsidRP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1275" w:type="dxa"/>
          </w:tcPr>
          <w:p w:rsidR="002155DF" w:rsidRPr="00627153" w:rsidRDefault="002155DF" w:rsidP="002155DF">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155DF" w:rsidRPr="00627153" w:rsidRDefault="002155DF" w:rsidP="002155DF">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155DF" w:rsidRDefault="002155DF" w:rsidP="002155DF">
            <w:pPr>
              <w:pStyle w:val="aa"/>
              <w:jc w:val="center"/>
              <w:rPr>
                <w:rFonts w:ascii="Times New Roman" w:hAnsi="Times New Roman" w:cs="Times New Roman"/>
                <w:sz w:val="24"/>
                <w:szCs w:val="24"/>
                <w:lang w:val="kk-KZ"/>
              </w:rPr>
            </w:pPr>
            <w:r>
              <w:rPr>
                <w:rFonts w:ascii="Times New Roman" w:hAnsi="Times New Roman" w:cs="Times New Roman"/>
                <w:sz w:val="20"/>
                <w:szCs w:val="20"/>
                <w:lang w:val="kk-KZ"/>
              </w:rPr>
              <w:t>көтермелеу жүйесіне 2</w:t>
            </w:r>
            <w:r w:rsidRPr="00627153">
              <w:rPr>
                <w:rFonts w:ascii="Times New Roman" w:hAnsi="Times New Roman" w:cs="Times New Roman"/>
                <w:sz w:val="20"/>
                <w:szCs w:val="20"/>
                <w:lang w:val="kk-KZ"/>
              </w:rPr>
              <w:t>-қосымша</w:t>
            </w:r>
          </w:p>
          <w:p w:rsidR="00A06B80" w:rsidRPr="008B16C1" w:rsidRDefault="00A06B80" w:rsidP="00A962F0">
            <w:pPr>
              <w:pStyle w:val="aa"/>
              <w:jc w:val="both"/>
              <w:rPr>
                <w:rFonts w:ascii="Times New Roman" w:hAnsi="Times New Roman" w:cs="Times New Roman"/>
                <w:sz w:val="24"/>
                <w:szCs w:val="24"/>
                <w:lang w:val="kk-KZ"/>
              </w:rPr>
            </w:pPr>
          </w:p>
        </w:tc>
        <w:tc>
          <w:tcPr>
            <w:tcW w:w="5245" w:type="dxa"/>
          </w:tcPr>
          <w:p w:rsidR="002155DF" w:rsidRPr="00627153" w:rsidRDefault="002155DF" w:rsidP="002155DF">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155DF" w:rsidRPr="00627153" w:rsidRDefault="002155DF" w:rsidP="002155DF">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155DF" w:rsidRDefault="002155DF" w:rsidP="002155DF">
            <w:pPr>
              <w:suppressAutoHyphens/>
              <w:ind w:firstLine="317"/>
              <w:contextualSpacing/>
              <w:jc w:val="right"/>
              <w:rPr>
                <w:rFonts w:ascii="Times New Roman" w:hAnsi="Times New Roman" w:cs="Times New Roman"/>
                <w:sz w:val="20"/>
                <w:szCs w:val="20"/>
                <w:lang w:val="kk-KZ"/>
              </w:rPr>
            </w:pPr>
            <w:r>
              <w:rPr>
                <w:rFonts w:ascii="Times New Roman" w:hAnsi="Times New Roman" w:cs="Times New Roman"/>
                <w:sz w:val="20"/>
                <w:szCs w:val="20"/>
                <w:lang w:val="kk-KZ"/>
              </w:rPr>
              <w:t>көтермелеу жүйесіне 2</w:t>
            </w:r>
            <w:r w:rsidRPr="00627153">
              <w:rPr>
                <w:rFonts w:ascii="Times New Roman" w:hAnsi="Times New Roman" w:cs="Times New Roman"/>
                <w:sz w:val="20"/>
                <w:szCs w:val="20"/>
                <w:lang w:val="kk-KZ"/>
              </w:rPr>
              <w:t>-қосымша</w:t>
            </w:r>
          </w:p>
          <w:p w:rsidR="002155DF" w:rsidRDefault="002155DF" w:rsidP="002155DF">
            <w:pPr>
              <w:suppressAutoHyphens/>
              <w:contextualSpacing/>
              <w:jc w:val="both"/>
              <w:rPr>
                <w:rFonts w:ascii="Times New Roman" w:eastAsia="Times New Roman" w:hAnsi="Times New Roman" w:cs="Times New Roman"/>
                <w:b/>
                <w:sz w:val="24"/>
                <w:szCs w:val="24"/>
                <w:lang w:val="kk-KZ" w:eastAsia="ru-RU"/>
              </w:rPr>
            </w:pPr>
          </w:p>
          <w:p w:rsidR="002155DF" w:rsidRDefault="002155DF" w:rsidP="002155DF">
            <w:pPr>
              <w:suppressAutoHyphens/>
              <w:contextualSpacing/>
              <w:jc w:val="both"/>
              <w:rPr>
                <w:rFonts w:ascii="Times New Roman" w:eastAsia="Times New Roman" w:hAnsi="Times New Roman" w:cs="Times New Roman"/>
                <w:b/>
                <w:sz w:val="24"/>
                <w:szCs w:val="24"/>
                <w:lang w:val="kk-KZ" w:eastAsia="ru-RU"/>
              </w:rPr>
            </w:pPr>
            <w:r w:rsidRPr="001B064A">
              <w:rPr>
                <w:rFonts w:ascii="Times New Roman" w:eastAsia="Times New Roman" w:hAnsi="Times New Roman" w:cs="Times New Roman"/>
                <w:b/>
                <w:sz w:val="24"/>
                <w:szCs w:val="24"/>
                <w:lang w:val="kk-KZ" w:eastAsia="ru-RU"/>
              </w:rPr>
              <w:t>"Ғылымды дамытуға сіңірген еңбегі үшін" төсбелгісі</w:t>
            </w:r>
          </w:p>
          <w:p w:rsidR="002155DF" w:rsidRDefault="002155DF" w:rsidP="002155DF">
            <w:pPr>
              <w:suppressAutoHyphens/>
              <w:ind w:firstLine="317"/>
              <w:contextualSpacing/>
              <w:jc w:val="both"/>
              <w:rPr>
                <w:rFonts w:ascii="Times New Roman" w:eastAsia="Times New Roman" w:hAnsi="Times New Roman" w:cs="Times New Roman"/>
                <w:b/>
                <w:sz w:val="24"/>
                <w:szCs w:val="24"/>
                <w:lang w:val="kk-KZ" w:eastAsia="ru-RU"/>
              </w:rPr>
            </w:pPr>
            <w:r>
              <w:rPr>
                <w:noProof/>
                <w:lang w:eastAsia="ru-RU"/>
              </w:rPr>
              <w:drawing>
                <wp:inline distT="0" distB="0" distL="0" distR="0" wp14:anchorId="7F75A704" wp14:editId="5F953F1C">
                  <wp:extent cx="2356339" cy="1002323"/>
                  <wp:effectExtent l="0" t="0" r="635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52930" cy="1000873"/>
                          </a:xfrm>
                          <a:prstGeom prst="rect">
                            <a:avLst/>
                          </a:prstGeom>
                        </pic:spPr>
                      </pic:pic>
                    </a:graphicData>
                  </a:graphic>
                </wp:inline>
              </w:drawing>
            </w:r>
          </w:p>
          <w:p w:rsidR="002155DF" w:rsidRDefault="002155DF" w:rsidP="002155DF">
            <w:pPr>
              <w:suppressAutoHyphens/>
              <w:ind w:firstLine="317"/>
              <w:contextualSpacing/>
              <w:jc w:val="both"/>
              <w:rPr>
                <w:rFonts w:ascii="Times New Roman" w:eastAsia="Times New Roman" w:hAnsi="Times New Roman" w:cs="Times New Roman"/>
                <w:b/>
                <w:sz w:val="24"/>
                <w:szCs w:val="24"/>
                <w:lang w:val="kk-KZ" w:eastAsia="ru-RU"/>
              </w:rPr>
            </w:pP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ҚАЗАҚСТАН РЕСПУБЛИКАСЫ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БІЛІМ ЖӘНЕ ҒЫЛЫМ МИНИСТРЛІГІ</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МИНИСТЕРСТВО ОБРАЗОВАНИЯ И НАУКИ</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РЕСПУБЛИКИ КАЗАХСТАН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КУӘЛІК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УДОСТОВЕРЕНИЕ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Ішкі жағы</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КУӘЛІК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УДОСТОВЕРЕНИЕ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xml:space="preserve">       № ______           </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___________________  Осы куәлік Қазақстан Республикасының ғылым</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lastRenderedPageBreak/>
              <w:t>      (тегі - фамилия)     саласында қол жеткен табысы үшін "ҒЫЛЫМДЫ</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ДАМЫТУҒА СІҢІРГЕН ЕҢБЕГІ ҮШІН" төсбелгісімен</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марапатталғандығы туралы берілді.</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__________________   Настоящее удостоверение выдано в том, что он(а)</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(аты - имя)          за достигнутые успехи в области науки Республики</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Казахстан награждена(а) нагрудным знаком</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"ҒЫЛЫМДЫ ДАМЫТУҒА СІҢІРГЕН ЕҢБЕГІ ҮШІН"</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_________________________</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(әкесінің аты - отчество)</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Министр</w:t>
            </w:r>
          </w:p>
          <w:p w:rsidR="002155DF" w:rsidRPr="00F43B9A" w:rsidRDefault="002155DF" w:rsidP="002155DF">
            <w:pPr>
              <w:jc w:val="both"/>
              <w:rPr>
                <w:rFonts w:ascii="Times New Roman" w:hAnsi="Times New Roman" w:cs="Times New Roman"/>
                <w:sz w:val="20"/>
                <w:szCs w:val="20"/>
              </w:rPr>
            </w:pPr>
            <w:r w:rsidRPr="00F43B9A">
              <w:rPr>
                <w:rFonts w:ascii="Times New Roman" w:hAnsi="Times New Roman" w:cs="Times New Roman"/>
                <w:color w:val="000000"/>
                <w:sz w:val="20"/>
                <w:szCs w:val="20"/>
              </w:rPr>
              <w:t>                            м.п.</w:t>
            </w:r>
          </w:p>
          <w:p w:rsidR="00A06B80" w:rsidRPr="002155DF" w:rsidRDefault="00A06B80" w:rsidP="002155DF">
            <w:pPr>
              <w:suppressAutoHyphens/>
              <w:ind w:firstLine="34"/>
              <w:contextualSpacing/>
              <w:jc w:val="both"/>
              <w:rPr>
                <w:rFonts w:ascii="Times New Roman" w:eastAsia="Times New Roman" w:hAnsi="Times New Roman" w:cs="Times New Roman"/>
                <w:b/>
                <w:sz w:val="24"/>
                <w:szCs w:val="24"/>
                <w:lang w:eastAsia="ru-RU"/>
              </w:rPr>
            </w:pPr>
          </w:p>
        </w:tc>
        <w:tc>
          <w:tcPr>
            <w:tcW w:w="5245" w:type="dxa"/>
          </w:tcPr>
          <w:p w:rsidR="009D778B" w:rsidRPr="00627153" w:rsidRDefault="009D778B" w:rsidP="009D778B">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lastRenderedPageBreak/>
              <w:t>Қазақстан Республикасы Білім</w:t>
            </w:r>
          </w:p>
          <w:p w:rsidR="009D778B" w:rsidRPr="00627153" w:rsidRDefault="009D778B" w:rsidP="009D778B">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9D778B" w:rsidRPr="00872219" w:rsidRDefault="009D778B" w:rsidP="009D778B">
            <w:pPr>
              <w:pStyle w:val="aa"/>
              <w:ind w:firstLine="34"/>
              <w:jc w:val="right"/>
              <w:rPr>
                <w:rFonts w:ascii="Times New Roman" w:eastAsia="Times New Roman" w:hAnsi="Times New Roman" w:cs="Times New Roman"/>
                <w:sz w:val="24"/>
                <w:szCs w:val="24"/>
                <w:lang w:val="kk-KZ" w:eastAsia="ru-RU"/>
              </w:rPr>
            </w:pPr>
            <w:r>
              <w:rPr>
                <w:rFonts w:ascii="Times New Roman" w:hAnsi="Times New Roman" w:cs="Times New Roman"/>
                <w:sz w:val="20"/>
                <w:szCs w:val="20"/>
                <w:lang w:val="kk-KZ"/>
              </w:rPr>
              <w:t>көтермелеу жүйесіне 2</w:t>
            </w:r>
            <w:r w:rsidRPr="00627153">
              <w:rPr>
                <w:rFonts w:ascii="Times New Roman" w:hAnsi="Times New Roman" w:cs="Times New Roman"/>
                <w:sz w:val="20"/>
                <w:szCs w:val="20"/>
                <w:lang w:val="kk-KZ"/>
              </w:rPr>
              <w:t>-қосымша</w:t>
            </w:r>
          </w:p>
          <w:p w:rsidR="009D778B" w:rsidRPr="00D23A21" w:rsidRDefault="009D778B" w:rsidP="009D778B">
            <w:pPr>
              <w:shd w:val="clear" w:color="auto" w:fill="FFFFFF"/>
              <w:jc w:val="right"/>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right"/>
              <w:textAlignment w:val="baseline"/>
              <w:rPr>
                <w:rStyle w:val="s0"/>
                <w:rFonts w:ascii="Times New Roman" w:hAnsi="Times New Roman" w:cs="Times New Roman"/>
                <w:sz w:val="20"/>
                <w:szCs w:val="20"/>
                <w:lang w:val="kk-KZ"/>
              </w:rPr>
            </w:pPr>
            <w:r w:rsidRPr="00D23A21">
              <w:rPr>
                <w:rStyle w:val="s0"/>
                <w:rFonts w:ascii="Times New Roman" w:hAnsi="Times New Roman" w:cs="Times New Roman"/>
                <w:sz w:val="20"/>
                <w:szCs w:val="20"/>
                <w:lang w:val="kk-KZ"/>
              </w:rPr>
              <w:t>Нысан</w:t>
            </w: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r w:rsidRPr="008405E5">
              <w:rPr>
                <w:rFonts w:ascii="Times New Roman" w:hAnsi="Times New Roman" w:cs="Times New Roman"/>
                <w:noProof/>
                <w:sz w:val="20"/>
                <w:szCs w:val="20"/>
                <w:lang w:eastAsia="ru-RU"/>
              </w:rPr>
              <w:drawing>
                <wp:anchor distT="0" distB="0" distL="114300" distR="114300" simplePos="0" relativeHeight="251659264" behindDoc="0" locked="0" layoutInCell="1" allowOverlap="1" wp14:anchorId="7BA2FC58" wp14:editId="36B7C0BE">
                  <wp:simplePos x="0" y="0"/>
                  <wp:positionH relativeFrom="column">
                    <wp:posOffset>1204199</wp:posOffset>
                  </wp:positionH>
                  <wp:positionV relativeFrom="paragraph">
                    <wp:posOffset>101600</wp:posOffset>
                  </wp:positionV>
                  <wp:extent cx="866775" cy="857250"/>
                  <wp:effectExtent l="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both"/>
              <w:textAlignment w:val="baseline"/>
              <w:rPr>
                <w:rStyle w:val="s0"/>
                <w:rFonts w:ascii="Times New Roman" w:hAnsi="Times New Roman" w:cs="Times New Roman"/>
                <w:sz w:val="20"/>
                <w:szCs w:val="20"/>
                <w:lang w:val="kk-KZ"/>
              </w:rPr>
            </w:pPr>
          </w:p>
          <w:p w:rsidR="009D778B" w:rsidRPr="00D23A21" w:rsidRDefault="009D778B" w:rsidP="009D778B">
            <w:pPr>
              <w:shd w:val="clear" w:color="auto" w:fill="FFFFFF"/>
              <w:jc w:val="both"/>
              <w:textAlignment w:val="baseline"/>
              <w:rPr>
                <w:rFonts w:ascii="Times New Roman" w:hAnsi="Times New Roman" w:cs="Times New Roman"/>
                <w:sz w:val="20"/>
                <w:szCs w:val="20"/>
                <w:lang w:val="kk-KZ"/>
              </w:rPr>
            </w:pPr>
            <w:r w:rsidRPr="00D23A21">
              <w:rPr>
                <w:rStyle w:val="s0"/>
                <w:rFonts w:ascii="Times New Roman" w:hAnsi="Times New Roman" w:cs="Times New Roman"/>
                <w:sz w:val="20"/>
                <w:szCs w:val="20"/>
                <w:lang w:val="kk-KZ"/>
              </w:rPr>
              <w:t> </w:t>
            </w:r>
          </w:p>
          <w:p w:rsidR="009D778B" w:rsidRPr="00D23A21" w:rsidRDefault="009D778B" w:rsidP="009D778B">
            <w:pPr>
              <w:shd w:val="clear" w:color="auto" w:fill="FFFFFF"/>
              <w:jc w:val="both"/>
              <w:textAlignment w:val="baseline"/>
              <w:rPr>
                <w:rFonts w:ascii="Times New Roman" w:hAnsi="Times New Roman" w:cs="Times New Roman"/>
                <w:color w:val="000000"/>
                <w:sz w:val="20"/>
                <w:szCs w:val="20"/>
                <w:lang w:val="kk-KZ"/>
              </w:rPr>
            </w:pPr>
          </w:p>
          <w:p w:rsidR="009D778B" w:rsidRPr="00D23A21" w:rsidRDefault="009D778B" w:rsidP="009D778B">
            <w:pPr>
              <w:shd w:val="clear" w:color="auto" w:fill="FFFFFF"/>
              <w:ind w:firstLine="397"/>
              <w:jc w:val="center"/>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t>ҚАЗАҚСТАН РЕСПУБЛИКАСЫ БІЛІМ ЖӘНЕ ҒЫЛЫМ МИНИСТРЛІГІ</w:t>
            </w:r>
          </w:p>
          <w:p w:rsidR="009D778B" w:rsidRPr="00D23A21" w:rsidRDefault="009D778B" w:rsidP="009D778B">
            <w:pPr>
              <w:shd w:val="clear" w:color="auto" w:fill="FFFFFF"/>
              <w:ind w:firstLine="397"/>
              <w:jc w:val="center"/>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t>Білім және ғылым министрлігі мен оның ведомстволық бағынысты ұйымдарының қызметкеріне Алғысы</w:t>
            </w:r>
          </w:p>
          <w:p w:rsidR="009D778B" w:rsidRPr="00D23A21" w:rsidRDefault="009D778B" w:rsidP="009D778B">
            <w:pPr>
              <w:shd w:val="clear" w:color="auto" w:fill="FFFFFF"/>
              <w:ind w:firstLine="397"/>
              <w:jc w:val="center"/>
              <w:textAlignment w:val="baseline"/>
              <w:rPr>
                <w:rFonts w:ascii="Times New Roman" w:hAnsi="Times New Roman" w:cs="Times New Roman"/>
                <w:b/>
                <w:bCs/>
                <w:color w:val="000000"/>
                <w:sz w:val="20"/>
                <w:szCs w:val="20"/>
                <w:lang w:val="kk-KZ"/>
              </w:rPr>
            </w:pPr>
          </w:p>
          <w:p w:rsidR="009D778B" w:rsidRPr="00D23A21" w:rsidRDefault="009D778B" w:rsidP="009D778B">
            <w:pPr>
              <w:shd w:val="clear" w:color="auto" w:fill="FFFFFF"/>
              <w:ind w:firstLine="397"/>
              <w:jc w:val="center"/>
              <w:textAlignment w:val="baseline"/>
              <w:rPr>
                <w:rFonts w:ascii="Times New Roman" w:hAnsi="Times New Roman" w:cs="Times New Roman"/>
                <w:color w:val="000000"/>
                <w:sz w:val="20"/>
                <w:szCs w:val="20"/>
                <w:lang w:val="kk-KZ"/>
              </w:rPr>
            </w:pPr>
            <w:r w:rsidRPr="00D23A21">
              <w:rPr>
                <w:rFonts w:ascii="Times New Roman" w:hAnsi="Times New Roman" w:cs="Times New Roman"/>
                <w:color w:val="000000"/>
                <w:sz w:val="20"/>
                <w:szCs w:val="20"/>
                <w:lang w:val="kk-KZ"/>
              </w:rPr>
              <w:t>_____________________________________________________________________________</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lang w:val="kk-KZ"/>
              </w:rPr>
            </w:pPr>
            <w:r w:rsidRPr="008405E5">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lang w:val="kk-KZ"/>
              </w:rPr>
            </w:pPr>
            <w:r w:rsidRPr="008405E5">
              <w:rPr>
                <w:rFonts w:ascii="Times New Roman" w:hAnsi="Times New Roman" w:cs="Times New Roman"/>
                <w:color w:val="000000"/>
                <w:sz w:val="20"/>
                <w:szCs w:val="20"/>
                <w:lang w:val="kk-KZ"/>
              </w:rPr>
              <w:t>______________________________________________________________________ марапатталады.</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lang w:val="kk-KZ"/>
              </w:rPr>
            </w:pPr>
            <w:r w:rsidRPr="008405E5">
              <w:rPr>
                <w:rFonts w:ascii="Times New Roman" w:hAnsi="Times New Roman" w:cs="Times New Roman"/>
                <w:color w:val="000000"/>
                <w:sz w:val="20"/>
                <w:szCs w:val="20"/>
                <w:lang w:val="kk-KZ"/>
              </w:rPr>
              <w:t xml:space="preserve">                (қызметкердің тегі, аты, әкесінің аты </w:t>
            </w:r>
            <w:r w:rsidRPr="008405E5">
              <w:rPr>
                <w:rFonts w:ascii="Times New Roman" w:hAnsi="Times New Roman" w:cs="Times New Roman"/>
                <w:color w:val="000000"/>
                <w:sz w:val="20"/>
                <w:szCs w:val="20"/>
                <w:lang w:val="kk-KZ"/>
              </w:rPr>
              <w:lastRenderedPageBreak/>
              <w:t>(болған жағдайда)</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rPr>
            </w:pPr>
            <w:r w:rsidRPr="008405E5">
              <w:rPr>
                <w:rFonts w:ascii="Times New Roman" w:hAnsi="Times New Roman" w:cs="Times New Roman"/>
                <w:color w:val="000000"/>
                <w:sz w:val="20"/>
                <w:szCs w:val="20"/>
              </w:rPr>
              <w:t>Қазақстан Республикасы</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rPr>
            </w:pPr>
            <w:r w:rsidRPr="008405E5">
              <w:rPr>
                <w:rFonts w:ascii="Times New Roman" w:hAnsi="Times New Roman" w:cs="Times New Roman"/>
                <w:color w:val="000000"/>
                <w:sz w:val="20"/>
                <w:szCs w:val="20"/>
              </w:rPr>
              <w:t>Білім және ғылым министрі</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rPr>
            </w:pPr>
            <w:r w:rsidRPr="008405E5">
              <w:rPr>
                <w:rFonts w:ascii="Times New Roman" w:hAnsi="Times New Roman" w:cs="Times New Roman"/>
                <w:color w:val="000000"/>
                <w:sz w:val="20"/>
                <w:szCs w:val="20"/>
              </w:rPr>
              <w:t>_________________________________________________ _______</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lang w:val="kk-KZ"/>
              </w:rPr>
            </w:pPr>
            <w:r w:rsidRPr="008405E5">
              <w:rPr>
                <w:rFonts w:ascii="Times New Roman" w:hAnsi="Times New Roman" w:cs="Times New Roman"/>
                <w:color w:val="000000"/>
                <w:sz w:val="20"/>
                <w:szCs w:val="20"/>
                <w:lang w:val="kk-KZ"/>
              </w:rPr>
              <w:t>               (тегі, аты, әкесінің аты (болған жағдайда)               (қолы)</w:t>
            </w:r>
          </w:p>
          <w:p w:rsidR="009D778B" w:rsidRPr="008405E5" w:rsidRDefault="009D778B" w:rsidP="009D778B">
            <w:pPr>
              <w:shd w:val="clear" w:color="auto" w:fill="FFFFFF"/>
              <w:ind w:firstLine="397"/>
              <w:jc w:val="both"/>
              <w:textAlignment w:val="baseline"/>
              <w:rPr>
                <w:rFonts w:ascii="Times New Roman" w:hAnsi="Times New Roman" w:cs="Times New Roman"/>
                <w:color w:val="000000"/>
                <w:sz w:val="20"/>
                <w:szCs w:val="20"/>
              </w:rPr>
            </w:pPr>
            <w:r w:rsidRPr="008405E5">
              <w:rPr>
                <w:rFonts w:ascii="Times New Roman" w:hAnsi="Times New Roman" w:cs="Times New Roman"/>
                <w:color w:val="000000"/>
                <w:sz w:val="20"/>
                <w:szCs w:val="20"/>
                <w:lang w:val="kk-KZ"/>
              </w:rPr>
              <w:t>«</w:t>
            </w:r>
            <w:r w:rsidRPr="008405E5">
              <w:rPr>
                <w:rFonts w:ascii="Times New Roman" w:hAnsi="Times New Roman" w:cs="Times New Roman"/>
                <w:color w:val="000000"/>
                <w:sz w:val="20"/>
                <w:szCs w:val="20"/>
              </w:rPr>
              <w:t>___</w:t>
            </w:r>
            <w:r w:rsidRPr="008405E5">
              <w:rPr>
                <w:rFonts w:ascii="Times New Roman" w:hAnsi="Times New Roman" w:cs="Times New Roman"/>
                <w:color w:val="000000"/>
                <w:sz w:val="20"/>
                <w:szCs w:val="20"/>
                <w:lang w:val="kk-KZ"/>
              </w:rPr>
              <w:t>» </w:t>
            </w:r>
            <w:r w:rsidRPr="008405E5">
              <w:rPr>
                <w:rFonts w:ascii="Times New Roman" w:hAnsi="Times New Roman" w:cs="Times New Roman"/>
                <w:color w:val="000000"/>
                <w:sz w:val="20"/>
                <w:szCs w:val="20"/>
              </w:rPr>
              <w:t>__________20 ____ жыл</w:t>
            </w:r>
          </w:p>
          <w:p w:rsidR="00A06B80" w:rsidRPr="008B16C1" w:rsidRDefault="00A06B80" w:rsidP="009D778B">
            <w:pPr>
              <w:pStyle w:val="aa"/>
              <w:jc w:val="both"/>
              <w:rPr>
                <w:rFonts w:ascii="Times New Roman" w:eastAsia="Times New Roman" w:hAnsi="Times New Roman" w:cs="Times New Roman"/>
                <w:b/>
                <w:sz w:val="24"/>
                <w:szCs w:val="24"/>
                <w:lang w:val="kk-KZ" w:eastAsia="ru-RU"/>
              </w:rPr>
            </w:pPr>
          </w:p>
        </w:tc>
        <w:tc>
          <w:tcPr>
            <w:tcW w:w="2976" w:type="dxa"/>
          </w:tcPr>
          <w:p w:rsidR="00A06B80" w:rsidRPr="00A962F0" w:rsidRDefault="006668E9" w:rsidP="006668E9">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Білім саласындағы </w:t>
            </w:r>
            <w:r w:rsidRPr="006668E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қызметкерлердің </w:t>
            </w:r>
            <w:r w:rsidRPr="006668E9">
              <w:rPr>
                <w:rFonts w:ascii="Times New Roman" w:hAnsi="Times New Roman" w:cs="Times New Roman"/>
                <w:sz w:val="24"/>
                <w:szCs w:val="24"/>
                <w:lang w:val="kk-KZ"/>
              </w:rPr>
              <w:t>ынталандыру және ынталандыру мақсатында</w:t>
            </w:r>
          </w:p>
        </w:tc>
      </w:tr>
      <w:tr w:rsidR="00A06B80" w:rsidRPr="00A06B80" w:rsidTr="00A06B80">
        <w:trPr>
          <w:trHeight w:val="557"/>
        </w:trPr>
        <w:tc>
          <w:tcPr>
            <w:tcW w:w="568" w:type="dxa"/>
          </w:tcPr>
          <w:p w:rsidR="00A06B80" w:rsidRP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4</w:t>
            </w:r>
          </w:p>
        </w:tc>
        <w:tc>
          <w:tcPr>
            <w:tcW w:w="1275" w:type="dxa"/>
          </w:tcPr>
          <w:p w:rsidR="00F33C07" w:rsidRPr="00627153" w:rsidRDefault="00F33C07" w:rsidP="00F33C07">
            <w:pPr>
              <w:pStyle w:val="aa"/>
              <w:jc w:val="both"/>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F33C07" w:rsidRPr="00627153" w:rsidRDefault="00F33C07" w:rsidP="00F33C07">
            <w:pPr>
              <w:pStyle w:val="aa"/>
              <w:jc w:val="both"/>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A06B80" w:rsidRPr="008B16C1" w:rsidRDefault="00F33C07" w:rsidP="00F33C07">
            <w:pPr>
              <w:pStyle w:val="aa"/>
              <w:jc w:val="both"/>
              <w:rPr>
                <w:rFonts w:ascii="Times New Roman" w:hAnsi="Times New Roman" w:cs="Times New Roman"/>
                <w:sz w:val="24"/>
                <w:szCs w:val="24"/>
                <w:lang w:val="kk-KZ"/>
              </w:rPr>
            </w:pPr>
            <w:r>
              <w:rPr>
                <w:rFonts w:ascii="Times New Roman" w:hAnsi="Times New Roman" w:cs="Times New Roman"/>
                <w:sz w:val="20"/>
                <w:szCs w:val="20"/>
                <w:lang w:val="kk-KZ"/>
              </w:rPr>
              <w:t>көтермелеу жүйесіне 3</w:t>
            </w:r>
            <w:r w:rsidRPr="00627153">
              <w:rPr>
                <w:rFonts w:ascii="Times New Roman" w:hAnsi="Times New Roman" w:cs="Times New Roman"/>
                <w:sz w:val="20"/>
                <w:szCs w:val="20"/>
                <w:lang w:val="kk-KZ"/>
              </w:rPr>
              <w:t>-қосымша</w:t>
            </w:r>
          </w:p>
        </w:tc>
        <w:tc>
          <w:tcPr>
            <w:tcW w:w="5245" w:type="dxa"/>
          </w:tcPr>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E60FE" w:rsidRPr="00AD6DA2" w:rsidRDefault="002E60FE" w:rsidP="002E60FE">
            <w:pPr>
              <w:suppressAutoHyphens/>
              <w:ind w:firstLine="317"/>
              <w:contextualSpacing/>
              <w:jc w:val="right"/>
              <w:rPr>
                <w:rFonts w:ascii="Times New Roman" w:eastAsia="Times New Roman" w:hAnsi="Times New Roman" w:cs="Times New Roman"/>
                <w:b/>
                <w:sz w:val="24"/>
                <w:szCs w:val="24"/>
                <w:lang w:val="kk-KZ" w:eastAsia="ru-RU"/>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3</w:t>
            </w:r>
            <w:r w:rsidRPr="00627153">
              <w:rPr>
                <w:rFonts w:ascii="Times New Roman" w:hAnsi="Times New Roman" w:cs="Times New Roman"/>
                <w:sz w:val="20"/>
                <w:szCs w:val="20"/>
                <w:lang w:val="kk-KZ"/>
              </w:rPr>
              <w:t>-қосымша</w:t>
            </w:r>
          </w:p>
          <w:p w:rsidR="002E60FE" w:rsidRDefault="002E60FE" w:rsidP="002E60FE">
            <w:pPr>
              <w:jc w:val="both"/>
              <w:rPr>
                <w:rFonts w:ascii="Times New Roman"/>
                <w:color w:val="000000"/>
                <w:sz w:val="28"/>
                <w:lang w:val="kk-KZ"/>
              </w:rPr>
            </w:pPr>
            <w:bookmarkStart w:id="74" w:name="z71"/>
          </w:p>
          <w:p w:rsidR="002E60FE" w:rsidRDefault="002E60FE" w:rsidP="002E60FE">
            <w:pPr>
              <w:rPr>
                <w:rFonts w:ascii="Times New Roman" w:eastAsia="Times New Roman" w:hAnsi="Times New Roman" w:cs="Times New Roman"/>
                <w:b/>
                <w:sz w:val="24"/>
                <w:szCs w:val="24"/>
                <w:lang w:val="kk-KZ" w:eastAsia="ru-RU"/>
              </w:rPr>
            </w:pPr>
            <w:r w:rsidRPr="00992D0A">
              <w:rPr>
                <w:rFonts w:ascii="Times New Roman" w:eastAsia="Times New Roman" w:hAnsi="Times New Roman" w:cs="Times New Roman"/>
                <w:b/>
                <w:sz w:val="24"/>
                <w:szCs w:val="24"/>
                <w:lang w:val="kk-KZ" w:eastAsia="ru-RU"/>
              </w:rPr>
              <w:t xml:space="preserve">"Білім беру ісінің </w:t>
            </w:r>
            <w:r>
              <w:rPr>
                <w:rFonts w:ascii="Times New Roman" w:eastAsia="Times New Roman" w:hAnsi="Times New Roman" w:cs="Times New Roman"/>
                <w:b/>
                <w:sz w:val="24"/>
                <w:szCs w:val="24"/>
                <w:lang w:val="kk-KZ" w:eastAsia="ru-RU"/>
              </w:rPr>
              <w:t>құрметті қызметкері" төсбелгісі</w:t>
            </w:r>
          </w:p>
          <w:p w:rsidR="002E60FE" w:rsidRDefault="002E60FE" w:rsidP="002E60FE">
            <w:pPr>
              <w:suppressAutoHyphens/>
              <w:ind w:firstLine="317"/>
              <w:contextualSpacing/>
              <w:jc w:val="both"/>
              <w:rPr>
                <w:rFonts w:ascii="Times New Roman" w:eastAsia="Times New Roman" w:hAnsi="Times New Roman" w:cs="Times New Roman"/>
                <w:b/>
                <w:sz w:val="24"/>
                <w:szCs w:val="24"/>
                <w:lang w:val="kk-KZ" w:eastAsia="ru-RU"/>
              </w:rPr>
            </w:pPr>
            <w:r>
              <w:rPr>
                <w:noProof/>
                <w:lang w:eastAsia="ru-RU"/>
              </w:rPr>
              <w:drawing>
                <wp:inline distT="0" distB="0" distL="0" distR="0" wp14:anchorId="7157B1C6" wp14:editId="4C4BE98C">
                  <wp:extent cx="2430162" cy="1186249"/>
                  <wp:effectExtent l="0" t="0" r="825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36259" cy="1189225"/>
                          </a:xfrm>
                          <a:prstGeom prst="rect">
                            <a:avLst/>
                          </a:prstGeom>
                        </pic:spPr>
                      </pic:pic>
                    </a:graphicData>
                  </a:graphic>
                </wp:inline>
              </w:drawing>
            </w:r>
          </w:p>
          <w:p w:rsidR="002E60FE" w:rsidRDefault="002E60FE" w:rsidP="002E60FE">
            <w:pPr>
              <w:suppressAutoHyphens/>
              <w:ind w:firstLine="317"/>
              <w:contextualSpacing/>
              <w:jc w:val="both"/>
              <w:rPr>
                <w:rFonts w:ascii="Times New Roman" w:eastAsia="Times New Roman" w:hAnsi="Times New Roman" w:cs="Times New Roman"/>
                <w:b/>
                <w:sz w:val="20"/>
                <w:szCs w:val="20"/>
                <w:lang w:val="kk-KZ" w:eastAsia="ru-RU"/>
              </w:rPr>
            </w:pPr>
          </w:p>
          <w:p w:rsidR="002E60FE" w:rsidRPr="00C46FBB" w:rsidRDefault="002E60FE" w:rsidP="002E60FE">
            <w:pPr>
              <w:jc w:val="both"/>
              <w:rPr>
                <w:rFonts w:ascii="Times New Roman" w:hAnsi="Times New Roman" w:cs="Times New Roman"/>
                <w:sz w:val="20"/>
                <w:szCs w:val="20"/>
              </w:rPr>
            </w:pPr>
            <w:bookmarkStart w:id="75" w:name="z69"/>
            <w:r w:rsidRPr="00C46FBB">
              <w:rPr>
                <w:rFonts w:ascii="Times New Roman" w:hAnsi="Times New Roman" w:cs="Times New Roman"/>
                <w:color w:val="000000"/>
                <w:sz w:val="20"/>
                <w:szCs w:val="20"/>
              </w:rPr>
              <w:t xml:space="preserve">      ҚАЗАҚСТАН РЕСПУБЛИКАСЫ    </w:t>
            </w:r>
          </w:p>
          <w:bookmarkEnd w:id="75"/>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БІЛІМ ЖӘНЕ ҒЫЛЫМ МИНИСТРЛІГІ</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МИНИСТЕРСТВО ОБРАЗОВАНИЯ И НАУКИ</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xml:space="preserve">       РЕСПУБЛИКИ КАЗАХСТАН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xml:space="preserve">       КУӘЛІК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lastRenderedPageBreak/>
              <w:t xml:space="preserve">       УДОСТОВЕРЕНИЕ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Ішкі жағы</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xml:space="preserve">       КУӘЛІК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xml:space="preserve">       УДОСТОВЕРЕНИЕ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xml:space="preserve">       № ______        </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__________________   Осы куәлік Қазақстан Республикасының білім беру</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(тегі - фамилия)     саласындағы ерекше еңбегі үшін "БІЛІМ БЕРУ</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ІСІНІҢ ҚҰРМЕТТІ ҚЫЗМЕТКЕРІ" төсбелгісімен</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марапатталғандығы туралы берілді.</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__________________   Настоящее удостоверение выдано в том, что он(а)</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(аты - имя)          за особые заслуги в области образования</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Республики Казахстан награждена(а) нагрудным</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знаком "БІЛІМ БЕРУ ІСІНІҢ ҚҰРМЕТТІ ҚЫЗМЕТКЕРІ"</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_________________________</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(әкесінің аты - отчество)</w:t>
            </w:r>
          </w:p>
          <w:p w:rsidR="002E60FE" w:rsidRPr="00C46FB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Министр</w:t>
            </w:r>
          </w:p>
          <w:p w:rsidR="00A06B80" w:rsidRPr="00B95AAB" w:rsidRDefault="002E60FE" w:rsidP="002E60FE">
            <w:pPr>
              <w:jc w:val="both"/>
              <w:rPr>
                <w:rFonts w:ascii="Times New Roman" w:hAnsi="Times New Roman" w:cs="Times New Roman"/>
                <w:sz w:val="20"/>
                <w:szCs w:val="20"/>
              </w:rPr>
            </w:pPr>
            <w:r w:rsidRPr="00C46FBB">
              <w:rPr>
                <w:rFonts w:ascii="Times New Roman" w:hAnsi="Times New Roman" w:cs="Times New Roman"/>
                <w:color w:val="000000"/>
                <w:sz w:val="20"/>
                <w:szCs w:val="20"/>
              </w:rPr>
              <w:t>                          м.п.</w:t>
            </w:r>
            <w:bookmarkEnd w:id="74"/>
          </w:p>
        </w:tc>
        <w:tc>
          <w:tcPr>
            <w:tcW w:w="5245" w:type="dxa"/>
          </w:tcPr>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lastRenderedPageBreak/>
              <w:t>Қазақстан Республикасы Білім</w:t>
            </w:r>
          </w:p>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E60FE" w:rsidRPr="00872219" w:rsidRDefault="002E60FE" w:rsidP="002E60FE">
            <w:pPr>
              <w:pStyle w:val="aa"/>
              <w:ind w:firstLine="34"/>
              <w:jc w:val="right"/>
              <w:rPr>
                <w:rFonts w:ascii="Times New Roman" w:eastAsia="Times New Roman" w:hAnsi="Times New Roman" w:cs="Times New Roman"/>
                <w:sz w:val="24"/>
                <w:szCs w:val="24"/>
                <w:lang w:val="kk-KZ" w:eastAsia="ru-RU"/>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3</w:t>
            </w:r>
            <w:r w:rsidRPr="00627153">
              <w:rPr>
                <w:rFonts w:ascii="Times New Roman" w:hAnsi="Times New Roman" w:cs="Times New Roman"/>
                <w:sz w:val="20"/>
                <w:szCs w:val="20"/>
                <w:lang w:val="kk-KZ"/>
              </w:rPr>
              <w:t>-қосымша</w:t>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r w:rsidRPr="00D23A21">
              <w:rPr>
                <w:rStyle w:val="s0"/>
                <w:rFonts w:ascii="Times New Roman" w:hAnsi="Times New Roman" w:cs="Times New Roman"/>
                <w:sz w:val="20"/>
                <w:szCs w:val="20"/>
                <w:lang w:val="kk-KZ"/>
              </w:rPr>
              <w:t>Нысан</w:t>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r w:rsidRPr="00BA41CB">
              <w:rPr>
                <w:rFonts w:ascii="Times New Roman" w:hAnsi="Times New Roman" w:cs="Times New Roman"/>
                <w:noProof/>
                <w:sz w:val="20"/>
                <w:szCs w:val="20"/>
                <w:lang w:eastAsia="ru-RU"/>
              </w:rPr>
              <w:drawing>
                <wp:anchor distT="0" distB="0" distL="114300" distR="114300" simplePos="0" relativeHeight="251661312" behindDoc="0" locked="0" layoutInCell="1" allowOverlap="1" wp14:anchorId="643964D4" wp14:editId="08DDF435">
                  <wp:simplePos x="0" y="0"/>
                  <wp:positionH relativeFrom="column">
                    <wp:posOffset>1249170</wp:posOffset>
                  </wp:positionH>
                  <wp:positionV relativeFrom="paragraph">
                    <wp:posOffset>-18321</wp:posOffset>
                  </wp:positionV>
                  <wp:extent cx="866775" cy="857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Fonts w:ascii="Times New Roman" w:hAnsi="Times New Roman" w:cs="Times New Roman"/>
                <w:sz w:val="20"/>
                <w:szCs w:val="20"/>
                <w:lang w:val="kk-KZ"/>
              </w:rPr>
            </w:pPr>
            <w:r w:rsidRPr="00D23A21">
              <w:rPr>
                <w:rStyle w:val="s0"/>
                <w:rFonts w:ascii="Times New Roman" w:hAnsi="Times New Roman" w:cs="Times New Roman"/>
                <w:sz w:val="20"/>
                <w:szCs w:val="20"/>
                <w:lang w:val="kk-KZ"/>
              </w:rPr>
              <w:t> </w:t>
            </w:r>
          </w:p>
          <w:p w:rsidR="002E60FE" w:rsidRPr="00D23A21" w:rsidRDefault="002E60FE" w:rsidP="002E60FE">
            <w:pPr>
              <w:shd w:val="clear" w:color="auto" w:fill="FFFFFF"/>
              <w:jc w:val="right"/>
              <w:textAlignment w:val="baseline"/>
              <w:rPr>
                <w:rFonts w:ascii="Times New Roman" w:hAnsi="Times New Roman" w:cs="Times New Roman"/>
                <w:color w:val="000000"/>
                <w:sz w:val="20"/>
                <w:szCs w:val="20"/>
                <w:lang w:val="kk-KZ"/>
              </w:rPr>
            </w:pPr>
          </w:p>
          <w:p w:rsidR="002E60FE" w:rsidRPr="00D23A21" w:rsidRDefault="002E60FE" w:rsidP="002E60FE">
            <w:pPr>
              <w:shd w:val="clear" w:color="auto" w:fill="FFFFFF"/>
              <w:ind w:firstLine="397"/>
              <w:jc w:val="both"/>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t>ҚАЗАҚСТАН РЕСПУБЛИКАСЫ БІЛІМ ЖӘНЕ ҒЫЛЫМ МИНИСТРЛІГІ</w:t>
            </w:r>
          </w:p>
          <w:p w:rsidR="002E60FE" w:rsidRPr="00D23A21" w:rsidRDefault="002E60FE" w:rsidP="002E60FE">
            <w:pPr>
              <w:shd w:val="clear" w:color="auto" w:fill="FFFFFF"/>
              <w:ind w:firstLine="397"/>
              <w:jc w:val="both"/>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t>Білім және ғылым министрінің құрмет грамотасы</w:t>
            </w:r>
          </w:p>
          <w:p w:rsidR="002E60FE" w:rsidRPr="00D23A21"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D23A21">
              <w:rPr>
                <w:rFonts w:ascii="Times New Roman" w:hAnsi="Times New Roman" w:cs="Times New Roman"/>
                <w:color w:val="000000"/>
                <w:sz w:val="20"/>
                <w:szCs w:val="20"/>
                <w:lang w:val="kk-KZ"/>
              </w:rPr>
              <w:t>_____________________________________________________________________________</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BA41CB">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BA41CB">
              <w:rPr>
                <w:rFonts w:ascii="Times New Roman" w:hAnsi="Times New Roman" w:cs="Times New Roman"/>
                <w:color w:val="000000"/>
                <w:sz w:val="20"/>
                <w:szCs w:val="20"/>
                <w:lang w:val="kk-KZ"/>
              </w:rPr>
              <w:lastRenderedPageBreak/>
              <w:t>______________________________________________________________________ марапатталады.</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BA41CB">
              <w:rPr>
                <w:rFonts w:ascii="Times New Roman" w:hAnsi="Times New Roman" w:cs="Times New Roman"/>
                <w:color w:val="000000"/>
                <w:sz w:val="20"/>
                <w:szCs w:val="20"/>
                <w:lang w:val="kk-KZ"/>
              </w:rPr>
              <w:t>                (қызметкердің тегі, аты, әкесінің аты (болған жағдайда)</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BA41CB">
              <w:rPr>
                <w:rFonts w:ascii="Times New Roman" w:hAnsi="Times New Roman" w:cs="Times New Roman"/>
                <w:color w:val="000000"/>
                <w:sz w:val="20"/>
                <w:szCs w:val="20"/>
              </w:rPr>
              <w:t>Қазақстан Республикасы</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BA41CB">
              <w:rPr>
                <w:rFonts w:ascii="Times New Roman" w:hAnsi="Times New Roman" w:cs="Times New Roman"/>
                <w:color w:val="000000"/>
                <w:sz w:val="20"/>
                <w:szCs w:val="20"/>
              </w:rPr>
              <w:t>Білім және ғылым министрі</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BA41CB">
              <w:rPr>
                <w:rFonts w:ascii="Times New Roman" w:hAnsi="Times New Roman" w:cs="Times New Roman"/>
                <w:color w:val="000000"/>
                <w:sz w:val="20"/>
                <w:szCs w:val="20"/>
              </w:rPr>
              <w:t>_________________________________________________ _______</w:t>
            </w:r>
          </w:p>
          <w:p w:rsidR="002E60FE" w:rsidRPr="00BA41CB"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BA41CB">
              <w:rPr>
                <w:rFonts w:ascii="Times New Roman" w:hAnsi="Times New Roman" w:cs="Times New Roman"/>
                <w:color w:val="000000"/>
                <w:sz w:val="20"/>
                <w:szCs w:val="20"/>
                <w:lang w:val="kk-KZ"/>
              </w:rPr>
              <w:t>               (тегі, аты, әкесінің аты (болған жағдайда)               (қолы)</w:t>
            </w:r>
          </w:p>
          <w:p w:rsidR="002E60FE" w:rsidRPr="002E60FE" w:rsidRDefault="002E60FE" w:rsidP="002E60FE">
            <w:pPr>
              <w:pStyle w:val="aa"/>
              <w:jc w:val="both"/>
              <w:rPr>
                <w:rFonts w:ascii="Times New Roman" w:eastAsia="Times New Roman" w:hAnsi="Times New Roman" w:cs="Times New Roman"/>
                <w:b/>
                <w:sz w:val="24"/>
                <w:szCs w:val="24"/>
                <w:lang w:val="en-US" w:eastAsia="ru-RU"/>
              </w:rPr>
            </w:pPr>
            <w:r w:rsidRPr="00BA41CB">
              <w:rPr>
                <w:rFonts w:ascii="Times New Roman" w:hAnsi="Times New Roman" w:cs="Times New Roman"/>
                <w:color w:val="000000"/>
                <w:sz w:val="20"/>
                <w:szCs w:val="20"/>
                <w:lang w:val="kk-KZ"/>
              </w:rPr>
              <w:t>«</w:t>
            </w:r>
            <w:r w:rsidRPr="00BA41CB">
              <w:rPr>
                <w:rFonts w:ascii="Times New Roman" w:hAnsi="Times New Roman" w:cs="Times New Roman"/>
                <w:color w:val="000000"/>
                <w:sz w:val="20"/>
                <w:szCs w:val="20"/>
              </w:rPr>
              <w:t>___</w:t>
            </w:r>
            <w:r w:rsidRPr="00BA41CB">
              <w:rPr>
                <w:rFonts w:ascii="Times New Roman" w:hAnsi="Times New Roman" w:cs="Times New Roman"/>
                <w:color w:val="000000"/>
                <w:sz w:val="20"/>
                <w:szCs w:val="20"/>
                <w:lang w:val="kk-KZ"/>
              </w:rPr>
              <w:t>» </w:t>
            </w:r>
            <w:r w:rsidRPr="00BA41CB">
              <w:rPr>
                <w:rFonts w:ascii="Times New Roman" w:hAnsi="Times New Roman" w:cs="Times New Roman"/>
                <w:color w:val="000000"/>
                <w:sz w:val="20"/>
                <w:szCs w:val="20"/>
              </w:rPr>
              <w:t>__________20 ____ жыл</w:t>
            </w:r>
          </w:p>
        </w:tc>
        <w:tc>
          <w:tcPr>
            <w:tcW w:w="2976" w:type="dxa"/>
          </w:tcPr>
          <w:p w:rsidR="00A06B80" w:rsidRPr="00A962F0" w:rsidRDefault="006668E9" w:rsidP="00645B4D">
            <w:pPr>
              <w:ind w:firstLine="317"/>
              <w:jc w:val="both"/>
              <w:rPr>
                <w:rFonts w:ascii="Times New Roman" w:hAnsi="Times New Roman" w:cs="Times New Roman"/>
                <w:sz w:val="24"/>
                <w:szCs w:val="24"/>
                <w:lang w:val="kk-KZ"/>
              </w:rPr>
            </w:pPr>
            <w:r w:rsidRPr="006668E9">
              <w:rPr>
                <w:rFonts w:ascii="Times New Roman" w:hAnsi="Times New Roman" w:cs="Times New Roman"/>
                <w:sz w:val="24"/>
                <w:szCs w:val="24"/>
                <w:lang w:val="kk-KZ"/>
              </w:rPr>
              <w:lastRenderedPageBreak/>
              <w:t>Редакциялық түзету</w:t>
            </w:r>
          </w:p>
        </w:tc>
      </w:tr>
      <w:tr w:rsidR="00A06B80" w:rsidRPr="00AE217D" w:rsidTr="00A06B80">
        <w:trPr>
          <w:trHeight w:val="557"/>
        </w:trPr>
        <w:tc>
          <w:tcPr>
            <w:tcW w:w="568" w:type="dxa"/>
          </w:tcPr>
          <w:p w:rsidR="00A06B80" w:rsidRP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1275" w:type="dxa"/>
          </w:tcPr>
          <w:p w:rsidR="002E60FE" w:rsidRPr="00627153" w:rsidRDefault="002E60FE" w:rsidP="002E60FE">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E60FE" w:rsidRPr="00627153" w:rsidRDefault="002E60FE" w:rsidP="002E60FE">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A06B80" w:rsidRPr="008B16C1" w:rsidRDefault="002E60FE" w:rsidP="002E60FE">
            <w:pPr>
              <w:pStyle w:val="aa"/>
              <w:jc w:val="both"/>
              <w:rPr>
                <w:rFonts w:ascii="Times New Roman" w:hAnsi="Times New Roman" w:cs="Times New Roman"/>
                <w:sz w:val="24"/>
                <w:szCs w:val="24"/>
                <w:lang w:val="kk-KZ"/>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4</w:t>
            </w:r>
            <w:r w:rsidRPr="00627153">
              <w:rPr>
                <w:rFonts w:ascii="Times New Roman" w:hAnsi="Times New Roman" w:cs="Times New Roman"/>
                <w:sz w:val="20"/>
                <w:szCs w:val="20"/>
                <w:lang w:val="kk-KZ"/>
              </w:rPr>
              <w:t>-қосымша</w:t>
            </w:r>
          </w:p>
        </w:tc>
        <w:tc>
          <w:tcPr>
            <w:tcW w:w="5245" w:type="dxa"/>
          </w:tcPr>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E60FE" w:rsidRDefault="002E60FE" w:rsidP="002E60FE">
            <w:pPr>
              <w:suppressAutoHyphens/>
              <w:ind w:firstLine="317"/>
              <w:contextualSpacing/>
              <w:jc w:val="right"/>
              <w:rPr>
                <w:rFonts w:ascii="Times New Roman" w:hAnsi="Times New Roman" w:cs="Times New Roman"/>
                <w:sz w:val="20"/>
                <w:szCs w:val="20"/>
                <w:lang w:val="kk-KZ"/>
              </w:rPr>
            </w:pPr>
            <w:r>
              <w:rPr>
                <w:rFonts w:ascii="Times New Roman" w:hAnsi="Times New Roman" w:cs="Times New Roman"/>
                <w:sz w:val="20"/>
                <w:szCs w:val="20"/>
                <w:lang w:val="kk-KZ"/>
              </w:rPr>
              <w:t>көтермелеу жүйесіне 4</w:t>
            </w:r>
            <w:r w:rsidRPr="00627153">
              <w:rPr>
                <w:rFonts w:ascii="Times New Roman" w:hAnsi="Times New Roman" w:cs="Times New Roman"/>
                <w:sz w:val="20"/>
                <w:szCs w:val="20"/>
                <w:lang w:val="kk-KZ"/>
              </w:rPr>
              <w:t>-қосымша</w:t>
            </w:r>
          </w:p>
          <w:p w:rsidR="002E60FE" w:rsidRDefault="002E60FE" w:rsidP="002E60FE">
            <w:pPr>
              <w:suppressAutoHyphens/>
              <w:ind w:firstLine="317"/>
              <w:contextualSpacing/>
              <w:jc w:val="right"/>
              <w:rPr>
                <w:rFonts w:ascii="Times New Roman" w:hAnsi="Times New Roman" w:cs="Times New Roman"/>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Pr="00D23A21" w:rsidRDefault="002E60FE" w:rsidP="002E60FE">
            <w:pPr>
              <w:jc w:val="center"/>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ҚАЗАҚСТАН РЕСПУБЛИКАСЫ БІЛІМ ЖӘНЕ ҒЫЛЫМ МИНИСТРЛІГІ</w:t>
            </w:r>
          </w:p>
          <w:p w:rsidR="002E60FE" w:rsidRDefault="002E60FE" w:rsidP="002E60FE">
            <w:pPr>
              <w:jc w:val="center"/>
              <w:rPr>
                <w:rFonts w:ascii="Times New Roman" w:hAnsi="Times New Roman" w:cs="Times New Roman"/>
                <w:b/>
                <w:color w:val="000000"/>
                <w:sz w:val="20"/>
                <w:szCs w:val="20"/>
                <w:lang w:val="kk-KZ"/>
              </w:rPr>
            </w:pPr>
            <w:r w:rsidRPr="00D23A21">
              <w:rPr>
                <w:rFonts w:ascii="Times New Roman" w:hAnsi="Times New Roman" w:cs="Times New Roman"/>
                <w:b/>
                <w:color w:val="000000"/>
                <w:sz w:val="20"/>
                <w:szCs w:val="20"/>
                <w:lang w:val="kk-KZ"/>
              </w:rPr>
              <w:lastRenderedPageBreak/>
              <w:t>ҚҰРМЕТ</w:t>
            </w:r>
            <w:r w:rsidRPr="00D23A21">
              <w:rPr>
                <w:rFonts w:ascii="Times New Roman" w:hAnsi="Times New Roman" w:cs="Times New Roman"/>
                <w:sz w:val="20"/>
                <w:szCs w:val="20"/>
                <w:lang w:val="kk-KZ"/>
              </w:rPr>
              <w:br/>
            </w:r>
            <w:r w:rsidRPr="00D23A21">
              <w:rPr>
                <w:rFonts w:ascii="Times New Roman" w:hAnsi="Times New Roman" w:cs="Times New Roman"/>
                <w:b/>
                <w:color w:val="000000"/>
                <w:sz w:val="20"/>
                <w:szCs w:val="20"/>
                <w:lang w:val="kk-KZ"/>
              </w:rPr>
              <w:t>ГРАМОТАСЫ</w:t>
            </w:r>
          </w:p>
          <w:p w:rsidR="002E60FE" w:rsidRPr="00B17104" w:rsidRDefault="002E60FE" w:rsidP="002E60FE">
            <w:pPr>
              <w:jc w:val="center"/>
              <w:rPr>
                <w:rFonts w:ascii="Times New Roman" w:hAnsi="Times New Roman" w:cs="Times New Roman"/>
                <w:sz w:val="20"/>
                <w:szCs w:val="20"/>
                <w:lang w:val="kk-KZ"/>
              </w:rPr>
            </w:pPr>
          </w:p>
          <w:p w:rsidR="002E60FE" w:rsidRPr="00D23A21" w:rsidRDefault="002E60FE" w:rsidP="002E60FE">
            <w:pPr>
              <w:jc w:val="both"/>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      ТӘУЕЛСІЗ ҚАЗАҚСТАННЫҢ РУХАНИ</w:t>
            </w:r>
          </w:p>
          <w:p w:rsidR="002E60FE" w:rsidRPr="00D23A21" w:rsidRDefault="002E60FE" w:rsidP="002E60FE">
            <w:pPr>
              <w:jc w:val="both"/>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      ЖӘНЕ ӘЛЕУМЕТТІК ДАМУЫ ЖОЛЫНДА</w:t>
            </w:r>
          </w:p>
          <w:p w:rsidR="002E60FE" w:rsidRPr="00D23A21" w:rsidRDefault="002E60FE" w:rsidP="002E60FE">
            <w:pPr>
              <w:jc w:val="both"/>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      ҚОЛ ЖЕТКЕН ТАБЫСТАРЫ ЖӘНЕ ОНЫҢ</w:t>
            </w:r>
          </w:p>
          <w:p w:rsidR="002E60FE" w:rsidRPr="00D23A21" w:rsidRDefault="002E60FE" w:rsidP="002E60FE">
            <w:pPr>
              <w:jc w:val="both"/>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      ГҮЛДЕНУІНЕ ҚОСҚАН ЗОР ҮЛЕСІ ҮШІН</w:t>
            </w:r>
          </w:p>
          <w:p w:rsidR="002E60FE" w:rsidRPr="00B17104" w:rsidRDefault="002E60FE" w:rsidP="002E60FE">
            <w:pPr>
              <w:jc w:val="both"/>
              <w:rPr>
                <w:rFonts w:ascii="Times New Roman" w:hAnsi="Times New Roman" w:cs="Times New Roman"/>
                <w:sz w:val="20"/>
                <w:szCs w:val="20"/>
              </w:rPr>
            </w:pPr>
            <w:r w:rsidRPr="00D23A21">
              <w:rPr>
                <w:rFonts w:ascii="Times New Roman" w:hAnsi="Times New Roman" w:cs="Times New Roman"/>
                <w:color w:val="000000"/>
                <w:sz w:val="20"/>
                <w:szCs w:val="20"/>
                <w:lang w:val="kk-KZ"/>
              </w:rPr>
              <w:t xml:space="preserve">      </w:t>
            </w:r>
            <w:r w:rsidRPr="00B17104">
              <w:rPr>
                <w:rFonts w:ascii="Times New Roman" w:hAnsi="Times New Roman" w:cs="Times New Roman"/>
                <w:color w:val="000000"/>
                <w:sz w:val="20"/>
                <w:szCs w:val="20"/>
              </w:rPr>
              <w:t>______________________________________________</w:t>
            </w:r>
          </w:p>
          <w:p w:rsidR="002E60FE" w:rsidRPr="00B17104" w:rsidRDefault="002E60FE" w:rsidP="002E60FE">
            <w:pPr>
              <w:jc w:val="both"/>
              <w:rPr>
                <w:rFonts w:ascii="Times New Roman" w:hAnsi="Times New Roman" w:cs="Times New Roman"/>
                <w:sz w:val="20"/>
                <w:szCs w:val="20"/>
              </w:rPr>
            </w:pPr>
            <w:r w:rsidRPr="00B17104">
              <w:rPr>
                <w:rFonts w:ascii="Times New Roman" w:hAnsi="Times New Roman" w:cs="Times New Roman"/>
                <w:color w:val="000000"/>
                <w:sz w:val="20"/>
                <w:szCs w:val="20"/>
              </w:rPr>
              <w:t>      ______________________________________________</w:t>
            </w:r>
          </w:p>
          <w:p w:rsidR="002E60FE" w:rsidRPr="00B17104" w:rsidRDefault="002E60FE" w:rsidP="002E60FE">
            <w:pPr>
              <w:jc w:val="both"/>
              <w:rPr>
                <w:rFonts w:ascii="Times New Roman" w:hAnsi="Times New Roman" w:cs="Times New Roman"/>
                <w:sz w:val="20"/>
                <w:szCs w:val="20"/>
              </w:rPr>
            </w:pPr>
            <w:r w:rsidRPr="00B17104">
              <w:rPr>
                <w:rFonts w:ascii="Times New Roman" w:hAnsi="Times New Roman" w:cs="Times New Roman"/>
                <w:color w:val="000000"/>
                <w:sz w:val="20"/>
                <w:szCs w:val="20"/>
              </w:rPr>
              <w:t>      ______________________________________________</w:t>
            </w:r>
          </w:p>
          <w:p w:rsidR="002E60FE" w:rsidRPr="00B17104" w:rsidRDefault="002E60FE" w:rsidP="002E60FE">
            <w:pPr>
              <w:jc w:val="both"/>
              <w:rPr>
                <w:rFonts w:ascii="Times New Roman" w:hAnsi="Times New Roman" w:cs="Times New Roman"/>
                <w:sz w:val="20"/>
                <w:szCs w:val="20"/>
              </w:rPr>
            </w:pPr>
            <w:r w:rsidRPr="00B17104">
              <w:rPr>
                <w:rFonts w:ascii="Times New Roman" w:hAnsi="Times New Roman" w:cs="Times New Roman"/>
                <w:color w:val="000000"/>
                <w:sz w:val="20"/>
                <w:szCs w:val="20"/>
              </w:rPr>
              <w:t>      МАРАПАТТАЛАДЫ</w:t>
            </w:r>
          </w:p>
          <w:p w:rsidR="002E60FE" w:rsidRPr="00B17104" w:rsidRDefault="002E60FE" w:rsidP="002E60FE">
            <w:pPr>
              <w:jc w:val="both"/>
              <w:rPr>
                <w:rFonts w:ascii="Times New Roman" w:hAnsi="Times New Roman" w:cs="Times New Roman"/>
                <w:sz w:val="20"/>
                <w:szCs w:val="20"/>
              </w:rPr>
            </w:pPr>
            <w:r w:rsidRPr="00B17104">
              <w:rPr>
                <w:rFonts w:ascii="Times New Roman" w:hAnsi="Times New Roman" w:cs="Times New Roman"/>
                <w:color w:val="000000"/>
                <w:sz w:val="20"/>
                <w:szCs w:val="20"/>
              </w:rPr>
              <w:t xml:space="preserve">       МИНИСТР                           </w:t>
            </w:r>
          </w:p>
          <w:p w:rsidR="002E60FE" w:rsidRPr="00B17104" w:rsidRDefault="002E60FE" w:rsidP="002E60FE">
            <w:pPr>
              <w:jc w:val="both"/>
              <w:rPr>
                <w:rFonts w:ascii="Times New Roman" w:hAnsi="Times New Roman" w:cs="Times New Roman"/>
                <w:sz w:val="20"/>
                <w:szCs w:val="20"/>
              </w:rPr>
            </w:pPr>
            <w:r w:rsidRPr="00B17104">
              <w:rPr>
                <w:rFonts w:ascii="Times New Roman" w:hAnsi="Times New Roman" w:cs="Times New Roman"/>
                <w:color w:val="000000"/>
                <w:sz w:val="20"/>
                <w:szCs w:val="20"/>
              </w:rPr>
              <w:t>                                              "__" _______ 20__ ж.</w:t>
            </w:r>
          </w:p>
          <w:p w:rsidR="00A06B80" w:rsidRPr="003034A3" w:rsidRDefault="00A06B80" w:rsidP="00A06B80">
            <w:pPr>
              <w:suppressAutoHyphens/>
              <w:ind w:firstLine="317"/>
              <w:contextualSpacing/>
              <w:jc w:val="both"/>
              <w:rPr>
                <w:rFonts w:ascii="Times New Roman" w:eastAsia="Times New Roman" w:hAnsi="Times New Roman" w:cs="Times New Roman"/>
                <w:b/>
                <w:sz w:val="24"/>
                <w:szCs w:val="24"/>
                <w:lang w:val="kk-KZ" w:eastAsia="ru-RU"/>
              </w:rPr>
            </w:pPr>
          </w:p>
        </w:tc>
        <w:tc>
          <w:tcPr>
            <w:tcW w:w="5245" w:type="dxa"/>
          </w:tcPr>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lastRenderedPageBreak/>
              <w:t>Қазақстан Республикасы Білім</w:t>
            </w:r>
          </w:p>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E60FE" w:rsidRPr="00BA41CB" w:rsidRDefault="002E60FE" w:rsidP="002E60FE">
            <w:pPr>
              <w:pStyle w:val="aa"/>
              <w:ind w:firstLine="34"/>
              <w:jc w:val="right"/>
              <w:rPr>
                <w:rFonts w:ascii="Times New Roman" w:eastAsia="Times New Roman" w:hAnsi="Times New Roman" w:cs="Times New Roman"/>
                <w:sz w:val="24"/>
                <w:szCs w:val="24"/>
                <w:lang w:val="kk-KZ" w:eastAsia="ru-RU"/>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4</w:t>
            </w:r>
            <w:r w:rsidRPr="00627153">
              <w:rPr>
                <w:rFonts w:ascii="Times New Roman" w:hAnsi="Times New Roman" w:cs="Times New Roman"/>
                <w:sz w:val="20"/>
                <w:szCs w:val="20"/>
                <w:lang w:val="kk-KZ"/>
              </w:rPr>
              <w:t>-қосымша</w:t>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r w:rsidRPr="00D23A21">
              <w:rPr>
                <w:rStyle w:val="s0"/>
                <w:rFonts w:ascii="Times New Roman" w:hAnsi="Times New Roman" w:cs="Times New Roman"/>
                <w:sz w:val="20"/>
                <w:szCs w:val="20"/>
                <w:lang w:val="kk-KZ"/>
              </w:rPr>
              <w:t>Нысан</w:t>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r w:rsidRPr="00616ECC">
              <w:rPr>
                <w:rFonts w:ascii="Times New Roman" w:hAnsi="Times New Roman" w:cs="Times New Roman"/>
                <w:noProof/>
                <w:sz w:val="20"/>
                <w:szCs w:val="20"/>
                <w:lang w:eastAsia="ru-RU"/>
              </w:rPr>
              <w:drawing>
                <wp:anchor distT="0" distB="0" distL="114300" distR="114300" simplePos="0" relativeHeight="251663360" behindDoc="0" locked="0" layoutInCell="1" allowOverlap="1" wp14:anchorId="6D2927AC" wp14:editId="5EE3EBD7">
                  <wp:simplePos x="0" y="0"/>
                  <wp:positionH relativeFrom="column">
                    <wp:posOffset>1384082</wp:posOffset>
                  </wp:positionH>
                  <wp:positionV relativeFrom="paragraph">
                    <wp:posOffset>-18321</wp:posOffset>
                  </wp:positionV>
                  <wp:extent cx="866775" cy="8572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Style w:val="s0"/>
                <w:rFonts w:ascii="Times New Roman" w:hAnsi="Times New Roman" w:cs="Times New Roman"/>
                <w:sz w:val="20"/>
                <w:szCs w:val="20"/>
                <w:lang w:val="kk-KZ"/>
              </w:rPr>
            </w:pPr>
          </w:p>
          <w:p w:rsidR="002E60FE" w:rsidRPr="00D23A21" w:rsidRDefault="002E60FE" w:rsidP="002E60FE">
            <w:pPr>
              <w:shd w:val="clear" w:color="auto" w:fill="FFFFFF"/>
              <w:jc w:val="right"/>
              <w:textAlignment w:val="baseline"/>
              <w:rPr>
                <w:rFonts w:ascii="Times New Roman" w:hAnsi="Times New Roman" w:cs="Times New Roman"/>
                <w:sz w:val="20"/>
                <w:szCs w:val="20"/>
                <w:lang w:val="kk-KZ"/>
              </w:rPr>
            </w:pPr>
            <w:r w:rsidRPr="00D23A21">
              <w:rPr>
                <w:rStyle w:val="s0"/>
                <w:rFonts w:ascii="Times New Roman" w:hAnsi="Times New Roman" w:cs="Times New Roman"/>
                <w:sz w:val="20"/>
                <w:szCs w:val="20"/>
                <w:lang w:val="kk-KZ"/>
              </w:rPr>
              <w:t> </w:t>
            </w:r>
          </w:p>
          <w:p w:rsidR="002E60FE" w:rsidRPr="00D23A21" w:rsidRDefault="002E60FE" w:rsidP="002E60FE">
            <w:pPr>
              <w:shd w:val="clear" w:color="auto" w:fill="FFFFFF"/>
              <w:jc w:val="right"/>
              <w:textAlignment w:val="baseline"/>
              <w:rPr>
                <w:rFonts w:ascii="Times New Roman" w:hAnsi="Times New Roman" w:cs="Times New Roman"/>
                <w:color w:val="000000"/>
                <w:sz w:val="20"/>
                <w:szCs w:val="20"/>
                <w:lang w:val="kk-KZ"/>
              </w:rPr>
            </w:pPr>
          </w:p>
          <w:p w:rsidR="002E60FE" w:rsidRPr="00D23A21" w:rsidRDefault="002E60FE" w:rsidP="002E60FE">
            <w:pPr>
              <w:shd w:val="clear" w:color="auto" w:fill="FFFFFF"/>
              <w:ind w:firstLine="397"/>
              <w:jc w:val="center"/>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t>ҚАЗАҚСТАН РЕСПУБЛИКАСЫ БІЛІМ ЖӘНЕ ҒЫЛЫМ МИНИСТРЛІГІ</w:t>
            </w:r>
          </w:p>
          <w:p w:rsidR="002E60FE" w:rsidRPr="00D23A21" w:rsidRDefault="002E60FE" w:rsidP="002E60FE">
            <w:pPr>
              <w:shd w:val="clear" w:color="auto" w:fill="FFFFFF"/>
              <w:ind w:firstLine="397"/>
              <w:jc w:val="center"/>
              <w:textAlignment w:val="baseline"/>
              <w:rPr>
                <w:rFonts w:ascii="Times New Roman" w:hAnsi="Times New Roman" w:cs="Times New Roman"/>
                <w:bCs/>
                <w:color w:val="000000"/>
                <w:sz w:val="20"/>
                <w:szCs w:val="20"/>
                <w:lang w:val="kk-KZ"/>
              </w:rPr>
            </w:pPr>
            <w:r w:rsidRPr="00D23A21">
              <w:rPr>
                <w:rFonts w:ascii="Times New Roman" w:hAnsi="Times New Roman" w:cs="Times New Roman"/>
                <w:bCs/>
                <w:color w:val="000000"/>
                <w:sz w:val="20"/>
                <w:szCs w:val="20"/>
                <w:lang w:val="kk-KZ"/>
              </w:rPr>
              <w:lastRenderedPageBreak/>
              <w:t>Білім және ғылым министрлігі мен оның ведомстволық бағынысты ұйымдарының қызметкеріне құрмет грамотасы</w:t>
            </w:r>
          </w:p>
          <w:p w:rsidR="002E60FE" w:rsidRPr="00D23A21" w:rsidRDefault="002E60FE" w:rsidP="002E60FE">
            <w:pPr>
              <w:shd w:val="clear" w:color="auto" w:fill="FFFFFF"/>
              <w:ind w:firstLine="397"/>
              <w:jc w:val="both"/>
              <w:textAlignment w:val="baseline"/>
              <w:rPr>
                <w:rFonts w:ascii="Times New Roman" w:hAnsi="Times New Roman" w:cs="Times New Roman"/>
                <w:b/>
                <w:bCs/>
                <w:color w:val="000000"/>
                <w:sz w:val="20"/>
                <w:szCs w:val="20"/>
                <w:lang w:val="kk-KZ"/>
              </w:rPr>
            </w:pPr>
          </w:p>
          <w:p w:rsidR="002E60FE" w:rsidRPr="00D23A21"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D23A21">
              <w:rPr>
                <w:rFonts w:ascii="Times New Roman" w:hAnsi="Times New Roman" w:cs="Times New Roman"/>
                <w:color w:val="000000"/>
                <w:sz w:val="20"/>
                <w:szCs w:val="20"/>
                <w:lang w:val="kk-KZ"/>
              </w:rPr>
              <w:t>_____________________________________________________________________________</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616ECC">
              <w:rPr>
                <w:rFonts w:ascii="Times New Roman" w:hAnsi="Times New Roman" w:cs="Times New Roman"/>
                <w:color w:val="000000"/>
                <w:sz w:val="20"/>
                <w:szCs w:val="20"/>
                <w:lang w:val="kk-KZ"/>
              </w:rPr>
              <w:t>(тәуелсіз қазақстанның рухани және әлеуметтік дамуы жолында қол жеткен табыстары және оның гүлденуіне қосқан зор үлесі үшін)</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616ECC">
              <w:rPr>
                <w:rFonts w:ascii="Times New Roman" w:hAnsi="Times New Roman" w:cs="Times New Roman"/>
                <w:color w:val="000000"/>
                <w:sz w:val="20"/>
                <w:szCs w:val="20"/>
                <w:lang w:val="kk-KZ"/>
              </w:rPr>
              <w:t>______________________________________________________________________ марапатталады.</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616ECC">
              <w:rPr>
                <w:rFonts w:ascii="Times New Roman" w:hAnsi="Times New Roman" w:cs="Times New Roman"/>
                <w:color w:val="000000"/>
                <w:sz w:val="20"/>
                <w:szCs w:val="20"/>
                <w:lang w:val="kk-KZ"/>
              </w:rPr>
              <w:t>(қызметкердің тегі, аты, әкесінің аты (болған жағдайда)</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616ECC">
              <w:rPr>
                <w:rFonts w:ascii="Times New Roman" w:hAnsi="Times New Roman" w:cs="Times New Roman"/>
                <w:color w:val="000000"/>
                <w:sz w:val="20"/>
                <w:szCs w:val="20"/>
              </w:rPr>
              <w:t>Қазақстан Республикасы</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616ECC">
              <w:rPr>
                <w:rFonts w:ascii="Times New Roman" w:hAnsi="Times New Roman" w:cs="Times New Roman"/>
                <w:color w:val="000000"/>
                <w:sz w:val="20"/>
                <w:szCs w:val="20"/>
              </w:rPr>
              <w:t>Білім және ғылым министрі</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616ECC">
              <w:rPr>
                <w:rFonts w:ascii="Times New Roman" w:hAnsi="Times New Roman" w:cs="Times New Roman"/>
                <w:color w:val="000000"/>
                <w:sz w:val="20"/>
                <w:szCs w:val="20"/>
              </w:rPr>
              <w:t>_________________________________________________ _______</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lang w:val="kk-KZ"/>
              </w:rPr>
            </w:pPr>
            <w:r w:rsidRPr="00616ECC">
              <w:rPr>
                <w:rFonts w:ascii="Times New Roman" w:hAnsi="Times New Roman" w:cs="Times New Roman"/>
                <w:color w:val="000000"/>
                <w:sz w:val="20"/>
                <w:szCs w:val="20"/>
                <w:lang w:val="kk-KZ"/>
              </w:rPr>
              <w:t>(тегі, аты, әкесінің аты (болған жағдайда)               (қолы)</w:t>
            </w:r>
          </w:p>
          <w:p w:rsidR="002E60FE" w:rsidRPr="00616ECC" w:rsidRDefault="002E60FE" w:rsidP="002E60FE">
            <w:pPr>
              <w:shd w:val="clear" w:color="auto" w:fill="FFFFFF"/>
              <w:ind w:firstLine="397"/>
              <w:jc w:val="both"/>
              <w:textAlignment w:val="baseline"/>
              <w:rPr>
                <w:rFonts w:ascii="Times New Roman" w:hAnsi="Times New Roman" w:cs="Times New Roman"/>
                <w:color w:val="000000"/>
                <w:sz w:val="20"/>
                <w:szCs w:val="20"/>
              </w:rPr>
            </w:pPr>
            <w:r w:rsidRPr="00616ECC">
              <w:rPr>
                <w:rFonts w:ascii="Times New Roman" w:hAnsi="Times New Roman" w:cs="Times New Roman"/>
                <w:color w:val="000000"/>
                <w:sz w:val="20"/>
                <w:szCs w:val="20"/>
                <w:lang w:val="kk-KZ"/>
              </w:rPr>
              <w:t>«</w:t>
            </w:r>
            <w:r w:rsidRPr="00616ECC">
              <w:rPr>
                <w:rFonts w:ascii="Times New Roman" w:hAnsi="Times New Roman" w:cs="Times New Roman"/>
                <w:color w:val="000000"/>
                <w:sz w:val="20"/>
                <w:szCs w:val="20"/>
              </w:rPr>
              <w:t>___</w:t>
            </w:r>
            <w:r w:rsidRPr="00616ECC">
              <w:rPr>
                <w:rFonts w:ascii="Times New Roman" w:hAnsi="Times New Roman" w:cs="Times New Roman"/>
                <w:color w:val="000000"/>
                <w:sz w:val="20"/>
                <w:szCs w:val="20"/>
                <w:lang w:val="kk-KZ"/>
              </w:rPr>
              <w:t>» </w:t>
            </w:r>
            <w:r w:rsidRPr="00616ECC">
              <w:rPr>
                <w:rFonts w:ascii="Times New Roman" w:hAnsi="Times New Roman" w:cs="Times New Roman"/>
                <w:color w:val="000000"/>
                <w:sz w:val="20"/>
                <w:szCs w:val="20"/>
              </w:rPr>
              <w:t>__________20 ____ жыл</w:t>
            </w:r>
          </w:p>
          <w:p w:rsidR="002E60FE" w:rsidRPr="002E60FE" w:rsidRDefault="002E60FE" w:rsidP="002E60FE">
            <w:pPr>
              <w:pStyle w:val="aa"/>
              <w:ind w:firstLine="34"/>
              <w:jc w:val="both"/>
              <w:rPr>
                <w:rFonts w:ascii="Times New Roman" w:eastAsia="Times New Roman" w:hAnsi="Times New Roman" w:cs="Times New Roman"/>
                <w:b/>
                <w:sz w:val="24"/>
                <w:szCs w:val="24"/>
                <w:lang w:val="en-US" w:eastAsia="ru-RU"/>
              </w:rPr>
            </w:pPr>
          </w:p>
        </w:tc>
        <w:tc>
          <w:tcPr>
            <w:tcW w:w="2976" w:type="dxa"/>
          </w:tcPr>
          <w:p w:rsidR="00A06B80" w:rsidRPr="00A962F0" w:rsidRDefault="006668E9" w:rsidP="00645B4D">
            <w:pPr>
              <w:ind w:firstLine="317"/>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Білім саласындағы </w:t>
            </w:r>
            <w:r w:rsidRPr="006668E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қызметкерлердің </w:t>
            </w:r>
            <w:r w:rsidRPr="006668E9">
              <w:rPr>
                <w:rFonts w:ascii="Times New Roman" w:hAnsi="Times New Roman" w:cs="Times New Roman"/>
                <w:sz w:val="24"/>
                <w:szCs w:val="24"/>
                <w:lang w:val="kk-KZ"/>
              </w:rPr>
              <w:t>ынталандыру және ынталандыру мақсатында</w:t>
            </w:r>
          </w:p>
        </w:tc>
      </w:tr>
      <w:tr w:rsidR="00A06B80" w:rsidRPr="00AE217D" w:rsidTr="00A06B80">
        <w:trPr>
          <w:trHeight w:val="557"/>
        </w:trPr>
        <w:tc>
          <w:tcPr>
            <w:tcW w:w="568" w:type="dxa"/>
          </w:tcPr>
          <w:p w:rsid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1275" w:type="dxa"/>
          </w:tcPr>
          <w:p w:rsidR="002E60FE" w:rsidRPr="00627153" w:rsidRDefault="002E60FE" w:rsidP="002E60FE">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E60FE" w:rsidRPr="00627153" w:rsidRDefault="002E60FE" w:rsidP="002E60FE">
            <w:pPr>
              <w:pStyle w:val="aa"/>
              <w:jc w:val="center"/>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A06B80" w:rsidRPr="008B16C1" w:rsidRDefault="002E60FE" w:rsidP="002E60FE">
            <w:pPr>
              <w:pStyle w:val="aa"/>
              <w:jc w:val="both"/>
              <w:rPr>
                <w:rFonts w:ascii="Times New Roman" w:hAnsi="Times New Roman" w:cs="Times New Roman"/>
                <w:sz w:val="24"/>
                <w:szCs w:val="24"/>
                <w:lang w:val="kk-KZ"/>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5</w:t>
            </w:r>
            <w:r w:rsidRPr="00627153">
              <w:rPr>
                <w:rFonts w:ascii="Times New Roman" w:hAnsi="Times New Roman" w:cs="Times New Roman"/>
                <w:sz w:val="20"/>
                <w:szCs w:val="20"/>
                <w:lang w:val="kk-KZ"/>
              </w:rPr>
              <w:t>-қосымша</w:t>
            </w:r>
          </w:p>
        </w:tc>
        <w:tc>
          <w:tcPr>
            <w:tcW w:w="5245" w:type="dxa"/>
          </w:tcPr>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Қазақстан Республикасы Білім</w:t>
            </w:r>
          </w:p>
          <w:p w:rsidR="002E60FE" w:rsidRPr="00627153" w:rsidRDefault="002E60FE" w:rsidP="002E60FE">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2E60FE" w:rsidRDefault="002E60FE" w:rsidP="002E60FE">
            <w:pPr>
              <w:suppressAutoHyphens/>
              <w:ind w:firstLine="317"/>
              <w:contextualSpacing/>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5</w:t>
            </w:r>
            <w:r w:rsidRPr="00627153">
              <w:rPr>
                <w:rFonts w:ascii="Times New Roman" w:hAnsi="Times New Roman" w:cs="Times New Roman"/>
                <w:sz w:val="20"/>
                <w:szCs w:val="20"/>
                <w:lang w:val="kk-KZ"/>
              </w:rPr>
              <w:t>-қосымша</w:t>
            </w:r>
          </w:p>
          <w:p w:rsidR="002E60FE" w:rsidRDefault="002E60FE" w:rsidP="002E60FE">
            <w:pPr>
              <w:suppressAutoHyphens/>
              <w:ind w:firstLine="317"/>
              <w:contextualSpacing/>
              <w:jc w:val="right"/>
              <w:rPr>
                <w:rFonts w:ascii="Times New Roman" w:hAnsi="Times New Roman" w:cs="Times New Roman"/>
                <w:sz w:val="20"/>
                <w:szCs w:val="20"/>
                <w:lang w:val="kk-KZ"/>
              </w:rPr>
            </w:pPr>
          </w:p>
          <w:p w:rsidR="002E60FE" w:rsidRDefault="002E60FE" w:rsidP="002E60FE">
            <w:pPr>
              <w:jc w:val="both"/>
              <w:rPr>
                <w:rFonts w:ascii="Times New Roman" w:hAnsi="Times New Roman" w:cs="Times New Roman"/>
                <w:color w:val="000000"/>
                <w:sz w:val="20"/>
                <w:szCs w:val="20"/>
                <w:lang w:val="kk-KZ"/>
              </w:rPr>
            </w:pPr>
          </w:p>
          <w:p w:rsidR="002E60FE" w:rsidRDefault="002E60FE" w:rsidP="002E60FE">
            <w:pPr>
              <w:jc w:val="both"/>
              <w:rPr>
                <w:rFonts w:ascii="Times New Roman" w:hAnsi="Times New Roman" w:cs="Times New Roman"/>
                <w:color w:val="000000"/>
                <w:sz w:val="20"/>
                <w:szCs w:val="20"/>
                <w:lang w:val="kk-KZ"/>
              </w:rPr>
            </w:pPr>
          </w:p>
          <w:p w:rsidR="002E60FE" w:rsidRDefault="002E60FE" w:rsidP="002E60FE">
            <w:pPr>
              <w:jc w:val="both"/>
              <w:rPr>
                <w:rFonts w:ascii="Times New Roman" w:hAnsi="Times New Roman" w:cs="Times New Roman"/>
                <w:color w:val="000000"/>
                <w:sz w:val="20"/>
                <w:szCs w:val="20"/>
                <w:lang w:val="kk-KZ"/>
              </w:rPr>
            </w:pPr>
          </w:p>
          <w:p w:rsidR="002E60FE" w:rsidRDefault="002E60FE" w:rsidP="002E60FE">
            <w:pPr>
              <w:jc w:val="both"/>
              <w:rPr>
                <w:rFonts w:ascii="Times New Roman" w:hAnsi="Times New Roman" w:cs="Times New Roman"/>
                <w:color w:val="000000"/>
                <w:sz w:val="20"/>
                <w:szCs w:val="20"/>
                <w:lang w:val="kk-KZ"/>
              </w:rPr>
            </w:pPr>
          </w:p>
          <w:p w:rsidR="002E60FE" w:rsidRDefault="002E60FE" w:rsidP="002E60FE">
            <w:pPr>
              <w:jc w:val="both"/>
              <w:rPr>
                <w:rFonts w:ascii="Times New Roman" w:hAnsi="Times New Roman" w:cs="Times New Roman"/>
                <w:color w:val="000000"/>
                <w:sz w:val="20"/>
                <w:szCs w:val="20"/>
                <w:lang w:val="kk-KZ"/>
              </w:rPr>
            </w:pPr>
          </w:p>
          <w:p w:rsidR="002E60FE" w:rsidRPr="00D23A21" w:rsidRDefault="002E60FE" w:rsidP="002E60FE">
            <w:pPr>
              <w:jc w:val="center"/>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ҚАЗАҚСТАН РЕСПУБЛИКАСЫ БІЛІМ ЖӘНЕ ҒЫЛЫМ МИНИСТРЛІГІ</w:t>
            </w:r>
          </w:p>
          <w:p w:rsidR="002E60FE" w:rsidRPr="00D23A21" w:rsidRDefault="002E60FE" w:rsidP="002E60FE">
            <w:pPr>
              <w:jc w:val="center"/>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ҚАЗАҚСТАН РЕСПУБЛИКАСЫНЫҢ</w:t>
            </w:r>
          </w:p>
          <w:p w:rsidR="002E60FE" w:rsidRPr="00D23A21" w:rsidRDefault="002E60FE" w:rsidP="002E60FE">
            <w:pPr>
              <w:jc w:val="center"/>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БІЛІМ БЕРУ ЖҮЙЕСІН ДАМЫТУҒА</w:t>
            </w:r>
          </w:p>
          <w:p w:rsidR="002E60FE" w:rsidRDefault="002E60FE" w:rsidP="002E60FE">
            <w:pPr>
              <w:jc w:val="center"/>
              <w:rPr>
                <w:rFonts w:ascii="Times New Roman" w:hAnsi="Times New Roman" w:cs="Times New Roman"/>
                <w:color w:val="000000"/>
                <w:sz w:val="20"/>
                <w:szCs w:val="20"/>
                <w:lang w:val="kk-KZ"/>
              </w:rPr>
            </w:pPr>
            <w:r w:rsidRPr="00D23A21">
              <w:rPr>
                <w:rFonts w:ascii="Times New Roman" w:hAnsi="Times New Roman" w:cs="Times New Roman"/>
                <w:color w:val="000000"/>
                <w:sz w:val="20"/>
                <w:szCs w:val="20"/>
                <w:lang w:val="kk-KZ"/>
              </w:rPr>
              <w:t>ҚОСҚАН ЗОР ЖЕКЕ ҮЛЕСІ ҮШІН</w:t>
            </w:r>
          </w:p>
          <w:p w:rsidR="002E60FE" w:rsidRPr="00570175" w:rsidRDefault="002E60FE" w:rsidP="002E60FE">
            <w:pPr>
              <w:jc w:val="center"/>
              <w:rPr>
                <w:rFonts w:ascii="Times New Roman" w:hAnsi="Times New Roman" w:cs="Times New Roman"/>
                <w:sz w:val="20"/>
                <w:szCs w:val="20"/>
                <w:lang w:val="kk-KZ"/>
              </w:rPr>
            </w:pPr>
          </w:p>
          <w:p w:rsidR="002E60FE" w:rsidRPr="00D23A21" w:rsidRDefault="002E60FE" w:rsidP="002E60FE">
            <w:pPr>
              <w:jc w:val="center"/>
              <w:rPr>
                <w:rFonts w:ascii="Times New Roman" w:hAnsi="Times New Roman" w:cs="Times New Roman"/>
                <w:sz w:val="20"/>
                <w:szCs w:val="20"/>
                <w:lang w:val="kk-KZ"/>
              </w:rPr>
            </w:pPr>
            <w:r w:rsidRPr="00D23A21">
              <w:rPr>
                <w:rFonts w:ascii="Times New Roman" w:hAnsi="Times New Roman" w:cs="Times New Roman"/>
                <w:color w:val="000000"/>
                <w:sz w:val="20"/>
                <w:szCs w:val="20"/>
                <w:lang w:val="kk-KZ"/>
              </w:rPr>
              <w:t>______________________________________________</w:t>
            </w:r>
          </w:p>
          <w:p w:rsidR="002E60FE" w:rsidRPr="00570175" w:rsidRDefault="002E60FE" w:rsidP="002E60FE">
            <w:pPr>
              <w:jc w:val="center"/>
              <w:rPr>
                <w:rFonts w:ascii="Times New Roman" w:hAnsi="Times New Roman" w:cs="Times New Roman"/>
                <w:sz w:val="20"/>
                <w:szCs w:val="20"/>
              </w:rPr>
            </w:pPr>
            <w:r w:rsidRPr="00570175">
              <w:rPr>
                <w:rFonts w:ascii="Times New Roman" w:hAnsi="Times New Roman" w:cs="Times New Roman"/>
                <w:color w:val="000000"/>
                <w:sz w:val="20"/>
                <w:szCs w:val="20"/>
              </w:rPr>
              <w:t>_______________________________________________</w:t>
            </w:r>
          </w:p>
          <w:p w:rsidR="002E60FE" w:rsidRPr="00570175" w:rsidRDefault="002E60FE" w:rsidP="002E60FE">
            <w:pPr>
              <w:jc w:val="center"/>
              <w:rPr>
                <w:rFonts w:ascii="Times New Roman" w:hAnsi="Times New Roman" w:cs="Times New Roman"/>
                <w:sz w:val="20"/>
                <w:szCs w:val="20"/>
              </w:rPr>
            </w:pPr>
            <w:r w:rsidRPr="00570175">
              <w:rPr>
                <w:rFonts w:ascii="Times New Roman" w:hAnsi="Times New Roman" w:cs="Times New Roman"/>
                <w:color w:val="000000"/>
                <w:sz w:val="20"/>
                <w:szCs w:val="20"/>
              </w:rPr>
              <w:t>_______________________________________________</w:t>
            </w:r>
          </w:p>
          <w:p w:rsidR="002E60FE" w:rsidRDefault="002E60FE" w:rsidP="002E60FE">
            <w:pPr>
              <w:jc w:val="center"/>
              <w:rPr>
                <w:rFonts w:ascii="Times New Roman" w:hAnsi="Times New Roman" w:cs="Times New Roman"/>
                <w:b/>
                <w:color w:val="000000"/>
                <w:sz w:val="20"/>
                <w:szCs w:val="20"/>
                <w:lang w:val="kk-KZ"/>
              </w:rPr>
            </w:pPr>
          </w:p>
          <w:p w:rsidR="002E60FE" w:rsidRDefault="002E60FE" w:rsidP="002E60FE">
            <w:pPr>
              <w:jc w:val="center"/>
              <w:rPr>
                <w:rFonts w:ascii="Times New Roman" w:hAnsi="Times New Roman" w:cs="Times New Roman"/>
                <w:b/>
                <w:color w:val="000000"/>
                <w:sz w:val="20"/>
                <w:szCs w:val="20"/>
              </w:rPr>
            </w:pPr>
            <w:r w:rsidRPr="00570175">
              <w:rPr>
                <w:rFonts w:ascii="Times New Roman" w:hAnsi="Times New Roman" w:cs="Times New Roman"/>
                <w:b/>
                <w:color w:val="000000"/>
                <w:sz w:val="20"/>
                <w:szCs w:val="20"/>
              </w:rPr>
              <w:t>АЛҒЫС</w:t>
            </w:r>
          </w:p>
          <w:p w:rsidR="002E60FE" w:rsidRDefault="002E60FE" w:rsidP="002E60FE">
            <w:pPr>
              <w:jc w:val="center"/>
              <w:rPr>
                <w:rFonts w:ascii="Times New Roman" w:hAnsi="Times New Roman" w:cs="Times New Roman"/>
                <w:b/>
                <w:color w:val="000000"/>
                <w:sz w:val="20"/>
                <w:szCs w:val="20"/>
              </w:rPr>
            </w:pPr>
          </w:p>
          <w:p w:rsidR="002E60FE" w:rsidRPr="00570175" w:rsidRDefault="002E60FE" w:rsidP="002E60FE">
            <w:pPr>
              <w:jc w:val="center"/>
              <w:rPr>
                <w:rFonts w:ascii="Times New Roman" w:hAnsi="Times New Roman" w:cs="Times New Roman"/>
                <w:sz w:val="20"/>
                <w:szCs w:val="20"/>
              </w:rPr>
            </w:pPr>
          </w:p>
          <w:p w:rsidR="002E60FE" w:rsidRPr="00570175" w:rsidRDefault="002E60FE" w:rsidP="002E60FE">
            <w:pPr>
              <w:jc w:val="center"/>
              <w:rPr>
                <w:rFonts w:ascii="Times New Roman" w:hAnsi="Times New Roman" w:cs="Times New Roman"/>
                <w:sz w:val="20"/>
                <w:szCs w:val="20"/>
              </w:rPr>
            </w:pPr>
            <w:r w:rsidRPr="00570175">
              <w:rPr>
                <w:rFonts w:ascii="Times New Roman" w:hAnsi="Times New Roman" w:cs="Times New Roman"/>
                <w:color w:val="000000"/>
                <w:sz w:val="20"/>
                <w:szCs w:val="20"/>
              </w:rPr>
              <w:t>БІЛДІРЕДІ</w:t>
            </w:r>
          </w:p>
          <w:p w:rsidR="002E60FE" w:rsidRDefault="002E60FE" w:rsidP="002E60FE">
            <w:pPr>
              <w:jc w:val="center"/>
              <w:rPr>
                <w:rFonts w:ascii="Times New Roman" w:hAnsi="Times New Roman" w:cs="Times New Roman"/>
                <w:color w:val="000000"/>
                <w:sz w:val="20"/>
                <w:szCs w:val="20"/>
                <w:lang w:val="kk-KZ"/>
              </w:rPr>
            </w:pPr>
            <w:r w:rsidRPr="00570175">
              <w:rPr>
                <w:rFonts w:ascii="Times New Roman" w:hAnsi="Times New Roman" w:cs="Times New Roman"/>
                <w:color w:val="000000"/>
                <w:sz w:val="20"/>
                <w:szCs w:val="20"/>
              </w:rPr>
              <w:t>МИНИСТР</w:t>
            </w: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Default="002E60FE" w:rsidP="002E60FE">
            <w:pPr>
              <w:jc w:val="center"/>
              <w:rPr>
                <w:rFonts w:ascii="Times New Roman" w:hAnsi="Times New Roman" w:cs="Times New Roman"/>
                <w:color w:val="000000"/>
                <w:sz w:val="20"/>
                <w:szCs w:val="20"/>
                <w:lang w:val="kk-KZ"/>
              </w:rPr>
            </w:pPr>
          </w:p>
          <w:p w:rsidR="002E60FE" w:rsidRPr="00570175" w:rsidRDefault="002E60FE" w:rsidP="002E60FE">
            <w:pPr>
              <w:jc w:val="center"/>
              <w:rPr>
                <w:rFonts w:ascii="Times New Roman" w:hAnsi="Times New Roman" w:cs="Times New Roman"/>
                <w:sz w:val="20"/>
                <w:szCs w:val="20"/>
                <w:lang w:val="kk-KZ"/>
              </w:rPr>
            </w:pPr>
          </w:p>
          <w:p w:rsidR="002E60FE" w:rsidRDefault="002E60FE" w:rsidP="002E60FE">
            <w:pPr>
              <w:jc w:val="both"/>
              <w:rPr>
                <w:rFonts w:ascii="Times New Roman" w:hAnsi="Times New Roman" w:cs="Times New Roman"/>
                <w:color w:val="000000"/>
                <w:sz w:val="20"/>
                <w:szCs w:val="20"/>
              </w:rPr>
            </w:pPr>
            <w:r w:rsidRPr="00570175">
              <w:rPr>
                <w:rFonts w:ascii="Times New Roman" w:hAnsi="Times New Roman" w:cs="Times New Roman"/>
                <w:color w:val="000000"/>
                <w:sz w:val="20"/>
                <w:szCs w:val="20"/>
              </w:rPr>
              <w:t>                                                "__" _______ 20__ ж.</w:t>
            </w:r>
          </w:p>
          <w:p w:rsidR="00A06B80" w:rsidRPr="003034A3" w:rsidRDefault="00A06B80" w:rsidP="00A06B80">
            <w:pPr>
              <w:suppressAutoHyphens/>
              <w:ind w:firstLine="317"/>
              <w:contextualSpacing/>
              <w:jc w:val="both"/>
              <w:rPr>
                <w:rFonts w:ascii="Times New Roman" w:eastAsia="Times New Roman" w:hAnsi="Times New Roman" w:cs="Times New Roman"/>
                <w:b/>
                <w:sz w:val="24"/>
                <w:szCs w:val="24"/>
                <w:lang w:val="kk-KZ" w:eastAsia="ru-RU"/>
              </w:rPr>
            </w:pPr>
          </w:p>
        </w:tc>
        <w:tc>
          <w:tcPr>
            <w:tcW w:w="5245" w:type="dxa"/>
          </w:tcPr>
          <w:p w:rsidR="00000754" w:rsidRPr="00627153" w:rsidRDefault="00000754" w:rsidP="00000754">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lastRenderedPageBreak/>
              <w:t>Қазақстан Республикасы Білім</w:t>
            </w:r>
          </w:p>
          <w:p w:rsidR="00000754" w:rsidRPr="00627153" w:rsidRDefault="00000754" w:rsidP="00000754">
            <w:pPr>
              <w:pStyle w:val="aa"/>
              <w:jc w:val="right"/>
              <w:rPr>
                <w:rFonts w:ascii="Times New Roman" w:hAnsi="Times New Roman" w:cs="Times New Roman"/>
                <w:sz w:val="20"/>
                <w:szCs w:val="20"/>
                <w:lang w:val="kk-KZ"/>
              </w:rPr>
            </w:pPr>
            <w:r w:rsidRPr="00627153">
              <w:rPr>
                <w:rFonts w:ascii="Times New Roman" w:hAnsi="Times New Roman" w:cs="Times New Roman"/>
                <w:sz w:val="20"/>
                <w:szCs w:val="20"/>
                <w:lang w:val="kk-KZ"/>
              </w:rPr>
              <w:t>және ғылым министрлігінің салалық</w:t>
            </w:r>
          </w:p>
          <w:p w:rsidR="00000754" w:rsidRPr="00872219" w:rsidRDefault="00000754" w:rsidP="00000754">
            <w:pPr>
              <w:pStyle w:val="aa"/>
              <w:ind w:firstLine="34"/>
              <w:jc w:val="right"/>
              <w:rPr>
                <w:rFonts w:ascii="Times New Roman" w:eastAsia="Times New Roman" w:hAnsi="Times New Roman" w:cs="Times New Roman"/>
                <w:sz w:val="24"/>
                <w:szCs w:val="24"/>
                <w:lang w:val="kk-KZ" w:eastAsia="ru-RU"/>
              </w:rPr>
            </w:pPr>
            <w:r w:rsidRPr="00627153">
              <w:rPr>
                <w:rFonts w:ascii="Times New Roman" w:hAnsi="Times New Roman" w:cs="Times New Roman"/>
                <w:sz w:val="20"/>
                <w:szCs w:val="20"/>
                <w:lang w:val="kk-KZ"/>
              </w:rPr>
              <w:t xml:space="preserve">көтермелеу жүйесіне </w:t>
            </w:r>
            <w:r>
              <w:rPr>
                <w:rFonts w:ascii="Times New Roman" w:hAnsi="Times New Roman" w:cs="Times New Roman"/>
                <w:sz w:val="20"/>
                <w:szCs w:val="20"/>
                <w:lang w:val="kk-KZ"/>
              </w:rPr>
              <w:t>5</w:t>
            </w:r>
            <w:r w:rsidRPr="00627153">
              <w:rPr>
                <w:rFonts w:ascii="Times New Roman" w:hAnsi="Times New Roman" w:cs="Times New Roman"/>
                <w:sz w:val="20"/>
                <w:szCs w:val="20"/>
                <w:lang w:val="kk-KZ"/>
              </w:rPr>
              <w:t>-қосымша</w:t>
            </w:r>
          </w:p>
          <w:p w:rsidR="00000754" w:rsidRPr="00811373" w:rsidRDefault="00000754" w:rsidP="00000754">
            <w:pPr>
              <w:pStyle w:val="aa"/>
              <w:ind w:firstLine="34"/>
              <w:jc w:val="center"/>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Көтермелеумен марапаттау кезінде ескерілетін жұмыс көрсеткіштері</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1.</w:t>
            </w:r>
            <w:r w:rsidRPr="00811373">
              <w:rPr>
                <w:rFonts w:ascii="Times New Roman" w:eastAsia="Times New Roman" w:hAnsi="Times New Roman" w:cs="Times New Roman"/>
                <w:b/>
                <w:sz w:val="20"/>
                <w:szCs w:val="20"/>
                <w:lang w:val="kk-KZ" w:eastAsia="ru-RU"/>
              </w:rPr>
              <w:tab/>
              <w:t>Мектепке дейінгі тәрбие мен оқыту, бастауыш білім беру, жалпы, негізгі орта білім беру, орта білімнен кейінгі, техникалық және кәсіптік білім беру саласында жұмыс істейтін педагогтерге арналған «Білім және ғылым министрінің Алғысы» және «Білім және ғылым министрінің құрмет грамотасы»</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024" w:type="dxa"/>
              <w:tblInd w:w="108" w:type="dxa"/>
              <w:tblLayout w:type="fixed"/>
              <w:tblLook w:val="04A0" w:firstRow="1" w:lastRow="0" w:firstColumn="1" w:lastColumn="0" w:noHBand="0" w:noVBand="1"/>
            </w:tblPr>
            <w:tblGrid>
              <w:gridCol w:w="488"/>
              <w:gridCol w:w="1842"/>
              <w:gridCol w:w="1276"/>
              <w:gridCol w:w="142"/>
              <w:gridCol w:w="1276"/>
            </w:tblGrid>
            <w:tr w:rsidR="00000754" w:rsidRPr="003E1E27" w:rsidTr="005A49D7">
              <w:trPr>
                <w:trHeight w:val="296"/>
              </w:trPr>
              <w:tc>
                <w:tcPr>
                  <w:tcW w:w="488" w:type="dxa"/>
                  <w:vMerge w:val="restart"/>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rPr>
                      <w:rFonts w:ascii="Times New Roman" w:eastAsia="Times New Roman" w:hAnsi="Times New Roman" w:cs="Times New Roman"/>
                      <w:sz w:val="16"/>
                      <w:szCs w:val="16"/>
                      <w:lang w:val="kk-KZ" w:eastAsia="ru-RU"/>
                    </w:rPr>
                  </w:pP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center"/>
                    <w:rPr>
                      <w:rFonts w:ascii="Times New Roman" w:eastAsia="Times New Roman" w:hAnsi="Times New Roman" w:cs="Times New Roman"/>
                      <w:b/>
                      <w:sz w:val="16"/>
                      <w:szCs w:val="16"/>
                      <w:lang w:eastAsia="ru-RU"/>
                    </w:rPr>
                  </w:pPr>
                  <w:r w:rsidRPr="003E1E27">
                    <w:rPr>
                      <w:rFonts w:ascii="Times New Roman" w:hAnsi="Times New Roman" w:cs="Times New Roman"/>
                      <w:b/>
                      <w:sz w:val="16"/>
                      <w:szCs w:val="16"/>
                      <w:lang w:eastAsia="ru-RU"/>
                    </w:rPr>
                    <w:t>Жұмыс көрсеткіштері</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center"/>
                    <w:rPr>
                      <w:rFonts w:ascii="Times New Roman" w:eastAsia="Times New Roman" w:hAnsi="Times New Roman" w:cs="Times New Roman"/>
                      <w:b/>
                      <w:sz w:val="16"/>
                      <w:szCs w:val="16"/>
                      <w:lang w:eastAsia="ru-RU"/>
                    </w:rPr>
                  </w:pPr>
                  <w:r w:rsidRPr="003E1E27">
                    <w:rPr>
                      <w:rFonts w:ascii="Times New Roman" w:hAnsi="Times New Roman" w:cs="Times New Roman"/>
                      <w:b/>
                      <w:sz w:val="16"/>
                      <w:szCs w:val="16"/>
                      <w:lang w:eastAsia="ru-RU"/>
                    </w:rPr>
                    <w:t>Көрсеткіш үшін балдар</w:t>
                  </w:r>
                </w:p>
              </w:tc>
            </w:tr>
            <w:tr w:rsidR="00000754" w:rsidRPr="003E1E27" w:rsidTr="005A49D7">
              <w:trPr>
                <w:trHeight w:val="296"/>
              </w:trPr>
              <w:tc>
                <w:tcPr>
                  <w:tcW w:w="488" w:type="dxa"/>
                  <w:vMerge/>
                  <w:tcBorders>
                    <w:top w:val="single" w:sz="4" w:space="0" w:color="000000"/>
                    <w:left w:val="single" w:sz="4" w:space="0" w:color="000000"/>
                    <w:bottom w:val="single" w:sz="4" w:space="0" w:color="000000"/>
                    <w:right w:val="single" w:sz="4" w:space="0" w:color="000000"/>
                  </w:tcBorders>
                  <w:vAlign w:val="center"/>
                  <w:hideMark/>
                </w:tcPr>
                <w:p w:rsidR="00000754" w:rsidRPr="003E1E27" w:rsidRDefault="00000754" w:rsidP="005A49D7">
                  <w:pPr>
                    <w:rPr>
                      <w:rFonts w:ascii="Times New Roman" w:hAnsi="Times New Roman" w:cs="Times New Roman"/>
                      <w:sz w:val="16"/>
                      <w:szCs w:val="16"/>
                      <w:lang w:val="kk-KZ"/>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000754" w:rsidRPr="003E1E27" w:rsidRDefault="00000754" w:rsidP="005A49D7">
                  <w:pPr>
                    <w:rPr>
                      <w:rFonts w:ascii="Times New Roman" w:hAnsi="Times New Roman" w:cs="Times New Roman"/>
                      <w:b/>
                      <w:sz w:val="16"/>
                      <w:szCs w:val="16"/>
                    </w:rPr>
                  </w:pPr>
                </w:p>
              </w:tc>
              <w:tc>
                <w:tcPr>
                  <w:tcW w:w="1276"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center"/>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ауыл</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center"/>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қала</w:t>
                  </w:r>
                  <w:r w:rsidRPr="003E1E27">
                    <w:rPr>
                      <w:rFonts w:ascii="Times New Roman" w:hAnsi="Times New Roman" w:cs="Times New Roman"/>
                      <w:sz w:val="16"/>
                      <w:szCs w:val="16"/>
                      <w:lang w:eastAsia="ru-RU"/>
                    </w:rPr>
                    <w:t>/обл</w:t>
                  </w:r>
                  <w:r w:rsidRPr="003E1E27">
                    <w:rPr>
                      <w:rFonts w:ascii="Times New Roman" w:hAnsi="Times New Roman" w:cs="Times New Roman"/>
                      <w:sz w:val="16"/>
                      <w:szCs w:val="16"/>
                      <w:lang w:val="kk-KZ" w:eastAsia="ru-RU"/>
                    </w:rPr>
                    <w:t>ысы</w:t>
                  </w:r>
                </w:p>
              </w:tc>
            </w:tr>
            <w:tr w:rsidR="00000754" w:rsidRPr="003E1E27" w:rsidTr="005A49D7">
              <w:trPr>
                <w:trHeight w:val="296"/>
              </w:trPr>
              <w:tc>
                <w:tcPr>
                  <w:tcW w:w="5024" w:type="dxa"/>
                  <w:gridSpan w:val="5"/>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ind w:left="360"/>
                    <w:jc w:val="center"/>
                    <w:rPr>
                      <w:rFonts w:ascii="Times New Roman" w:eastAsia="Times New Roman" w:hAnsi="Times New Roman" w:cs="Times New Roman"/>
                      <w:b/>
                      <w:sz w:val="16"/>
                      <w:szCs w:val="16"/>
                      <w:lang w:eastAsia="ru-RU"/>
                    </w:rPr>
                  </w:pPr>
                  <w:r w:rsidRPr="003E1E27">
                    <w:rPr>
                      <w:rFonts w:ascii="Times New Roman" w:hAnsi="Times New Roman" w:cs="Times New Roman"/>
                      <w:b/>
                      <w:sz w:val="16"/>
                      <w:szCs w:val="16"/>
                      <w:lang w:eastAsia="ru-RU"/>
                    </w:rPr>
                    <w:t>Жұмыс өтілі</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eastAsia="ru-RU"/>
                    </w:rPr>
                    <w:lastRenderedPageBreak/>
                    <w:t>1</w:t>
                  </w:r>
                  <w:r w:rsidRPr="003E1E27">
                    <w:rPr>
                      <w:rFonts w:ascii="Times New Roman" w:hAnsi="Times New Roman" w:cs="Times New Roman"/>
                      <w:sz w:val="16"/>
                      <w:szCs w:val="16"/>
                      <w:lang w:val="en-US" w:eastAsia="ru-RU"/>
                    </w:rPr>
                    <w:t>)</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val="en-US" w:eastAsia="ru-RU"/>
                    </w:rPr>
                    <w:t>Білім беруді басқару органдарындағы және (немесе) білім беру ұйымдарындағы және (немесе) әдістемелік орталықтардағы (кабинеттердегі) және (немесе) ғылыми қызметкер ретіндегі жұмыс өтілі</w:t>
                  </w:r>
                </w:p>
              </w:tc>
              <w:tc>
                <w:tcPr>
                  <w:tcW w:w="1276"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1) 5 жылдан астам - 1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2) </w:t>
                  </w:r>
                  <w:r w:rsidRPr="003E1E27">
                    <w:rPr>
                      <w:rFonts w:ascii="Times New Roman" w:hAnsi="Times New Roman" w:cs="Times New Roman"/>
                      <w:sz w:val="16"/>
                      <w:szCs w:val="16"/>
                      <w:lang w:val="kk-KZ" w:eastAsia="ru-RU"/>
                    </w:rPr>
                    <w:t>6</w:t>
                  </w:r>
                  <w:r w:rsidRPr="003E1E27">
                    <w:rPr>
                      <w:rFonts w:ascii="Times New Roman" w:hAnsi="Times New Roman" w:cs="Times New Roman"/>
                      <w:sz w:val="16"/>
                      <w:szCs w:val="16"/>
                      <w:lang w:eastAsia="ru-RU"/>
                    </w:rPr>
                    <w:t xml:space="preserve"> жылдан астам - 2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3) </w:t>
                  </w:r>
                  <w:r w:rsidRPr="003E1E27">
                    <w:rPr>
                      <w:rFonts w:ascii="Times New Roman" w:hAnsi="Times New Roman" w:cs="Times New Roman"/>
                      <w:sz w:val="16"/>
                      <w:szCs w:val="16"/>
                      <w:lang w:val="kk-KZ" w:eastAsia="ru-RU"/>
                    </w:rPr>
                    <w:t>7</w:t>
                  </w:r>
                  <w:r w:rsidRPr="003E1E27">
                    <w:rPr>
                      <w:rFonts w:ascii="Times New Roman" w:hAnsi="Times New Roman" w:cs="Times New Roman"/>
                      <w:sz w:val="16"/>
                      <w:szCs w:val="16"/>
                      <w:lang w:eastAsia="ru-RU"/>
                    </w:rPr>
                    <w:t xml:space="preserve"> жылдан астам - 3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4) </w:t>
                  </w:r>
                  <w:r w:rsidRPr="003E1E27">
                    <w:rPr>
                      <w:rFonts w:ascii="Times New Roman" w:hAnsi="Times New Roman" w:cs="Times New Roman"/>
                      <w:sz w:val="16"/>
                      <w:szCs w:val="16"/>
                      <w:lang w:val="kk-KZ" w:eastAsia="ru-RU"/>
                    </w:rPr>
                    <w:t>8</w:t>
                  </w:r>
                  <w:r w:rsidRPr="003E1E27">
                    <w:rPr>
                      <w:rFonts w:ascii="Times New Roman" w:hAnsi="Times New Roman" w:cs="Times New Roman"/>
                      <w:sz w:val="16"/>
                      <w:szCs w:val="16"/>
                      <w:lang w:eastAsia="ru-RU"/>
                    </w:rPr>
                    <w:t xml:space="preserve"> жылдан астам - 4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5)  </w:t>
                  </w:r>
                  <w:r w:rsidRPr="003E1E27">
                    <w:rPr>
                      <w:rFonts w:ascii="Times New Roman" w:hAnsi="Times New Roman" w:cs="Times New Roman"/>
                      <w:sz w:val="16"/>
                      <w:szCs w:val="16"/>
                      <w:lang w:val="kk-KZ" w:eastAsia="ru-RU"/>
                    </w:rPr>
                    <w:t>9</w:t>
                  </w:r>
                  <w:r w:rsidRPr="003E1E27">
                    <w:rPr>
                      <w:rFonts w:ascii="Times New Roman" w:hAnsi="Times New Roman" w:cs="Times New Roman"/>
                      <w:sz w:val="16"/>
                      <w:szCs w:val="16"/>
                      <w:lang w:eastAsia="ru-RU"/>
                    </w:rPr>
                    <w:t xml:space="preserve"> жылдан астам - 5 балл,</w:t>
                  </w:r>
                </w:p>
                <w:p w:rsidR="00000754" w:rsidRPr="003E1E27" w:rsidRDefault="00000754" w:rsidP="005A49D7">
                  <w:pPr>
                    <w:pStyle w:val="aa"/>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eastAsia="ru-RU"/>
                    </w:rPr>
                    <w:t>6) 10 жылдан астам - 6 балл</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1) </w:t>
                  </w:r>
                  <w:r w:rsidRPr="003E1E27">
                    <w:rPr>
                      <w:rFonts w:ascii="Times New Roman" w:hAnsi="Times New Roman" w:cs="Times New Roman"/>
                      <w:sz w:val="16"/>
                      <w:szCs w:val="16"/>
                      <w:lang w:val="kk-KZ" w:eastAsia="ru-RU"/>
                    </w:rPr>
                    <w:t>6</w:t>
                  </w:r>
                  <w:r w:rsidRPr="003E1E27">
                    <w:rPr>
                      <w:rFonts w:ascii="Times New Roman" w:hAnsi="Times New Roman" w:cs="Times New Roman"/>
                      <w:sz w:val="16"/>
                      <w:szCs w:val="16"/>
                      <w:lang w:eastAsia="ru-RU"/>
                    </w:rPr>
                    <w:t xml:space="preserve"> жылдан астам - 1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2) </w:t>
                  </w:r>
                  <w:r w:rsidRPr="003E1E27">
                    <w:rPr>
                      <w:rFonts w:ascii="Times New Roman" w:hAnsi="Times New Roman" w:cs="Times New Roman"/>
                      <w:sz w:val="16"/>
                      <w:szCs w:val="16"/>
                      <w:lang w:val="kk-KZ" w:eastAsia="ru-RU"/>
                    </w:rPr>
                    <w:t>7</w:t>
                  </w:r>
                  <w:r w:rsidRPr="003E1E27">
                    <w:rPr>
                      <w:rFonts w:ascii="Times New Roman" w:hAnsi="Times New Roman" w:cs="Times New Roman"/>
                      <w:sz w:val="16"/>
                      <w:szCs w:val="16"/>
                      <w:lang w:eastAsia="ru-RU"/>
                    </w:rPr>
                    <w:t xml:space="preserve"> жылдан астам - 2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3) </w:t>
                  </w:r>
                  <w:r w:rsidRPr="003E1E27">
                    <w:rPr>
                      <w:rFonts w:ascii="Times New Roman" w:hAnsi="Times New Roman" w:cs="Times New Roman"/>
                      <w:sz w:val="16"/>
                      <w:szCs w:val="16"/>
                      <w:lang w:val="kk-KZ" w:eastAsia="ru-RU"/>
                    </w:rPr>
                    <w:t>8</w:t>
                  </w:r>
                  <w:r w:rsidRPr="003E1E27">
                    <w:rPr>
                      <w:rFonts w:ascii="Times New Roman" w:hAnsi="Times New Roman" w:cs="Times New Roman"/>
                      <w:sz w:val="16"/>
                      <w:szCs w:val="16"/>
                      <w:lang w:eastAsia="ru-RU"/>
                    </w:rPr>
                    <w:t xml:space="preserve"> жылдан астам - 3 балл,         </w:t>
                  </w:r>
                </w:p>
                <w:p w:rsidR="00000754" w:rsidRPr="003E1E27" w:rsidRDefault="00000754" w:rsidP="005A49D7">
                  <w:pPr>
                    <w:pStyle w:val="aa"/>
                    <w:rPr>
                      <w:rFonts w:ascii="Times New Roman" w:hAnsi="Times New Roman" w:cs="Times New Roman"/>
                      <w:sz w:val="16"/>
                      <w:szCs w:val="16"/>
                      <w:lang w:val="kk-KZ" w:eastAsia="ru-RU"/>
                    </w:rPr>
                  </w:pPr>
                  <w:r w:rsidRPr="003E1E27">
                    <w:rPr>
                      <w:rFonts w:ascii="Times New Roman" w:hAnsi="Times New Roman" w:cs="Times New Roman"/>
                      <w:sz w:val="16"/>
                      <w:szCs w:val="16"/>
                      <w:lang w:eastAsia="ru-RU"/>
                    </w:rPr>
                    <w:t xml:space="preserve">4) </w:t>
                  </w:r>
                  <w:r w:rsidRPr="003E1E27">
                    <w:rPr>
                      <w:rFonts w:ascii="Times New Roman" w:hAnsi="Times New Roman" w:cs="Times New Roman"/>
                      <w:sz w:val="16"/>
                      <w:szCs w:val="16"/>
                      <w:lang w:val="kk-KZ" w:eastAsia="ru-RU"/>
                    </w:rPr>
                    <w:t>9</w:t>
                  </w:r>
                  <w:r w:rsidRPr="003E1E27">
                    <w:rPr>
                      <w:rFonts w:ascii="Times New Roman" w:hAnsi="Times New Roman" w:cs="Times New Roman"/>
                      <w:sz w:val="16"/>
                      <w:szCs w:val="16"/>
                      <w:lang w:eastAsia="ru-RU"/>
                    </w:rPr>
                    <w:t xml:space="preserve"> жылдан астам - 4 балл,</w:t>
                  </w:r>
                </w:p>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 xml:space="preserve">5) </w:t>
                  </w:r>
                  <w:r w:rsidRPr="003E1E27">
                    <w:rPr>
                      <w:rFonts w:ascii="Times New Roman" w:hAnsi="Times New Roman" w:cs="Times New Roman"/>
                      <w:sz w:val="16"/>
                      <w:szCs w:val="16"/>
                      <w:lang w:val="kk-KZ" w:eastAsia="ru-RU"/>
                    </w:rPr>
                    <w:t>10</w:t>
                  </w:r>
                  <w:r w:rsidRPr="003E1E27">
                    <w:rPr>
                      <w:rFonts w:ascii="Times New Roman" w:hAnsi="Times New Roman" w:cs="Times New Roman"/>
                      <w:sz w:val="16"/>
                      <w:szCs w:val="16"/>
                      <w:lang w:eastAsia="ru-RU"/>
                    </w:rPr>
                    <w:t xml:space="preserve"> жылдан астам - 5 балл</w:t>
                  </w:r>
                </w:p>
              </w:tc>
            </w:tr>
            <w:tr w:rsidR="00000754" w:rsidRPr="003E1E27" w:rsidTr="005A49D7">
              <w:trPr>
                <w:trHeight w:val="296"/>
              </w:trPr>
              <w:tc>
                <w:tcPr>
                  <w:tcW w:w="5024" w:type="dxa"/>
                  <w:gridSpan w:val="5"/>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ind w:left="360"/>
                    <w:jc w:val="center"/>
                    <w:rPr>
                      <w:rFonts w:ascii="Times New Roman" w:eastAsia="Times New Roman" w:hAnsi="Times New Roman" w:cs="Times New Roman"/>
                      <w:sz w:val="16"/>
                      <w:szCs w:val="16"/>
                      <w:lang w:val="kk-KZ" w:eastAsia="ru-RU"/>
                    </w:rPr>
                  </w:pPr>
                  <w:r w:rsidRPr="003E1E27">
                    <w:rPr>
                      <w:rFonts w:ascii="Times New Roman" w:hAnsi="Times New Roman" w:cs="Times New Roman"/>
                      <w:b/>
                      <w:sz w:val="16"/>
                      <w:szCs w:val="16"/>
                      <w:lang w:val="kk-KZ" w:eastAsia="ru-RU"/>
                    </w:rPr>
                    <w:t>А</w:t>
                  </w:r>
                  <w:r w:rsidRPr="003E1E27">
                    <w:rPr>
                      <w:rFonts w:ascii="Times New Roman" w:hAnsi="Times New Roman" w:cs="Times New Roman"/>
                      <w:b/>
                      <w:sz w:val="16"/>
                      <w:szCs w:val="16"/>
                      <w:lang w:eastAsia="ru-RU"/>
                    </w:rPr>
                    <w:t>лғыстар</w:t>
                  </w:r>
                  <w:r w:rsidRPr="003E1E27">
                    <w:rPr>
                      <w:rFonts w:ascii="Times New Roman" w:hAnsi="Times New Roman" w:cs="Times New Roman"/>
                      <w:b/>
                      <w:sz w:val="16"/>
                      <w:szCs w:val="16"/>
                      <w:lang w:val="kk-KZ" w:eastAsia="ru-RU"/>
                    </w:rPr>
                    <w:t>дың болуы</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eastAsia="ru-RU"/>
                    </w:rPr>
                    <w:t>2</w:t>
                  </w:r>
                  <w:r w:rsidRPr="003E1E27">
                    <w:rPr>
                      <w:rFonts w:ascii="Times New Roman" w:hAnsi="Times New Roman" w:cs="Times New Roman"/>
                      <w:sz w:val="16"/>
                      <w:szCs w:val="16"/>
                      <w:lang w:val="en-US" w:eastAsia="ru-RU"/>
                    </w:rPr>
                    <w:t>)</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val="kk-KZ" w:eastAsia="ru-RU"/>
                    </w:rPr>
                    <w:t>ЖАО-ның, ұйымдардың, әлеуметтік әріптестердің, қоғамдық ұйымдардың алғыс хаттарының, Құрмет грамоталарының болуы</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val="kk-KZ" w:eastAsia="ru-RU"/>
                    </w:rPr>
                    <w:t>Әр марапат үшін 1 балл, бірақ 3 балдан артық емес</w:t>
                  </w:r>
                </w:p>
              </w:tc>
            </w:tr>
            <w:tr w:rsidR="00000754" w:rsidRPr="003E1E27" w:rsidTr="005A49D7">
              <w:trPr>
                <w:trHeight w:val="281"/>
              </w:trPr>
              <w:tc>
                <w:tcPr>
                  <w:tcW w:w="5024" w:type="dxa"/>
                  <w:gridSpan w:val="5"/>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ind w:left="360"/>
                    <w:jc w:val="center"/>
                    <w:rPr>
                      <w:rFonts w:ascii="Times New Roman" w:eastAsia="Times New Roman" w:hAnsi="Times New Roman" w:cs="Times New Roman"/>
                      <w:sz w:val="16"/>
                      <w:szCs w:val="16"/>
                      <w:lang w:eastAsia="ru-RU"/>
                    </w:rPr>
                  </w:pPr>
                  <w:r w:rsidRPr="003E1E27">
                    <w:rPr>
                      <w:rFonts w:ascii="Times New Roman" w:hAnsi="Times New Roman" w:cs="Times New Roman"/>
                      <w:b/>
                      <w:sz w:val="16"/>
                      <w:szCs w:val="16"/>
                      <w:lang w:eastAsia="ru-RU"/>
                    </w:rPr>
                    <w:t>Жетістіктер</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val="en-US" w:eastAsia="ru-RU"/>
                    </w:rPr>
                  </w:pPr>
                  <w:r w:rsidRPr="003E1E27">
                    <w:rPr>
                      <w:rFonts w:ascii="Times New Roman" w:hAnsi="Times New Roman" w:cs="Times New Roman"/>
                      <w:sz w:val="16"/>
                      <w:szCs w:val="16"/>
                      <w:lang w:eastAsia="ru-RU"/>
                    </w:rPr>
                    <w:t>3</w:t>
                  </w:r>
                  <w:r w:rsidRPr="003E1E27">
                    <w:rPr>
                      <w:rFonts w:ascii="Times New Roman" w:hAnsi="Times New Roman" w:cs="Times New Roman"/>
                      <w:sz w:val="16"/>
                      <w:szCs w:val="16"/>
                      <w:lang w:val="en-US" w:eastAsia="ru-RU"/>
                    </w:rPr>
                    <w:t>)</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Білім беруді басқару органдары, Білім және ғылым министрлігі ұйымдастырған (ұсынған) немесе олардың жәрдемдесуімен өткізілген педагогтерге арналған аудандық, облыстық, республикалық, халықаралық конкурстар мен өзге де жарыстардың жүлдегері </w:t>
                  </w:r>
                </w:p>
              </w:tc>
              <w:tc>
                <w:tcPr>
                  <w:tcW w:w="1276"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аудандық деңгей: I, II, III жүлделі орындар – тиісінше 1 балл, 0,7 балл, 0,5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облыстық деңгей: I, II, III жүлделі орындар – тиісінше 1,5 балл, 1,2 балл, 1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3 балл, 2,5 балл, 1,8 балл; </w:t>
                  </w:r>
                </w:p>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халықаралық деңгей: I, II, III жүлделі орындар – </w:t>
                  </w:r>
                  <w:r w:rsidRPr="003E1E27">
                    <w:rPr>
                      <w:rFonts w:ascii="Times New Roman" w:hAnsi="Times New Roman" w:cs="Times New Roman"/>
                      <w:sz w:val="16"/>
                      <w:szCs w:val="16"/>
                      <w:lang w:val="kk-KZ" w:eastAsia="ru-RU"/>
                    </w:rPr>
                    <w:lastRenderedPageBreak/>
                    <w:t>тиісінше 5 балл, 4, 5 балл, 3,5 балл.</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lastRenderedPageBreak/>
                    <w:t xml:space="preserve">қалалық деңгей: I, II, III жүлделі орындар – тиісінше 0,7 балл, 0,5 балл, 0,4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облыстық деңгей: I, II, III жүлделі орындар – тиісінше 1,2 балл, 1 бал, 0,8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2,5 балл, 2 балл, 1,5 балл; </w:t>
                  </w:r>
                </w:p>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4,5 балл, 4 балл, 3 балл.</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 xml:space="preserve">4) </w:t>
                  </w:r>
                </w:p>
              </w:tc>
              <w:tc>
                <w:tcPr>
                  <w:tcW w:w="1842" w:type="dxa"/>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color w:val="000000"/>
                      <w:sz w:val="16"/>
                      <w:szCs w:val="16"/>
                      <w:lang w:val="kk-KZ" w:eastAsia="ru-RU"/>
                    </w:rPr>
                  </w:pPr>
                  <w:r w:rsidRPr="003E1E27">
                    <w:rPr>
                      <w:rFonts w:ascii="Times New Roman" w:hAnsi="Times New Roman" w:cs="Times New Roman"/>
                      <w:color w:val="000000"/>
                      <w:sz w:val="16"/>
                      <w:szCs w:val="16"/>
                      <w:lang w:eastAsia="ru-RU"/>
                    </w:rPr>
                    <w:t>Білім алушыларды</w:t>
                  </w:r>
                  <w:r w:rsidRPr="003E1E27">
                    <w:rPr>
                      <w:rFonts w:ascii="Times New Roman" w:hAnsi="Times New Roman" w:cs="Times New Roman"/>
                      <w:color w:val="000000"/>
                      <w:sz w:val="16"/>
                      <w:szCs w:val="16"/>
                      <w:lang w:val="kk-KZ" w:eastAsia="ru-RU"/>
                    </w:rPr>
                    <w:t xml:space="preserve"> </w:t>
                  </w:r>
                  <w:r w:rsidRPr="003E1E27">
                    <w:rPr>
                      <w:rFonts w:ascii="Times New Roman" w:hAnsi="Times New Roman" w:cs="Times New Roman"/>
                      <w:color w:val="000000"/>
                      <w:sz w:val="16"/>
                      <w:szCs w:val="16"/>
                      <w:lang w:eastAsia="ru-RU"/>
                    </w:rPr>
                    <w:t>(тәрбиеленушілерді)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w:t>
                  </w:r>
                  <w:r w:rsidRPr="003E1E27">
                    <w:rPr>
                      <w:rFonts w:ascii="Times New Roman" w:hAnsi="Times New Roman" w:cs="Times New Roman"/>
                      <w:color w:val="000000"/>
                      <w:sz w:val="16"/>
                      <w:szCs w:val="16"/>
                      <w:lang w:val="kk-KZ" w:eastAsia="ru-RU"/>
                    </w:rPr>
                    <w:t xml:space="preserve"> және өзге де</w:t>
                  </w:r>
                  <w:r w:rsidRPr="003E1E27">
                    <w:rPr>
                      <w:rFonts w:ascii="Times New Roman" w:hAnsi="Times New Roman" w:cs="Times New Roman"/>
                      <w:color w:val="000000"/>
                      <w:sz w:val="16"/>
                      <w:szCs w:val="16"/>
                      <w:lang w:eastAsia="ru-RU"/>
                    </w:rPr>
                    <w:t xml:space="preserve"> сайыстарда жүлделі орындарға ие болуы:</w:t>
                  </w:r>
                </w:p>
                <w:p w:rsidR="00000754" w:rsidRPr="003E1E27" w:rsidRDefault="00000754" w:rsidP="005A49D7">
                  <w:pPr>
                    <w:pStyle w:val="aa"/>
                    <w:jc w:val="both"/>
                    <w:rPr>
                      <w:rFonts w:ascii="Times New Roman" w:hAnsi="Times New Roman" w:cs="Times New Roman"/>
                      <w:color w:val="000000"/>
                      <w:sz w:val="16"/>
                      <w:szCs w:val="16"/>
                      <w:lang w:val="kk-KZ" w:eastAsia="ru-RU"/>
                    </w:rPr>
                  </w:pPr>
                </w:p>
                <w:p w:rsidR="00000754" w:rsidRPr="003E1E27" w:rsidRDefault="00000754" w:rsidP="005A49D7">
                  <w:pPr>
                    <w:pStyle w:val="aa"/>
                    <w:jc w:val="both"/>
                    <w:rPr>
                      <w:rFonts w:ascii="Times New Roman" w:hAnsi="Times New Roman" w:cs="Times New Roman"/>
                      <w:color w:val="000000"/>
                      <w:sz w:val="16"/>
                      <w:szCs w:val="16"/>
                      <w:lang w:val="kk-KZ" w:eastAsia="ru-RU"/>
                    </w:rPr>
                  </w:pPr>
                  <w:r w:rsidRPr="003E1E27">
                    <w:rPr>
                      <w:rFonts w:ascii="Times New Roman" w:hAnsi="Times New Roman" w:cs="Times New Roman"/>
                      <w:color w:val="000000"/>
                      <w:sz w:val="16"/>
                      <w:szCs w:val="16"/>
                      <w:lang w:val="kk-KZ" w:eastAsia="ru-RU"/>
                    </w:rPr>
                    <w:t xml:space="preserve">  білім беруді басқару органдары ұйымдастырған (ұсынған) немесе олардың жәрдемдесуімен өткізілген</w:t>
                  </w:r>
                </w:p>
                <w:p w:rsidR="00000754" w:rsidRPr="003E1E27" w:rsidRDefault="00000754" w:rsidP="005A49D7">
                  <w:pPr>
                    <w:pStyle w:val="aa"/>
                    <w:jc w:val="both"/>
                    <w:rPr>
                      <w:rFonts w:ascii="Times New Roman" w:hAnsi="Times New Roman" w:cs="Times New Roman"/>
                      <w:color w:val="000000"/>
                      <w:sz w:val="16"/>
                      <w:szCs w:val="16"/>
                      <w:lang w:val="kk-KZ" w:eastAsia="ru-RU"/>
                    </w:rPr>
                  </w:pPr>
                </w:p>
                <w:p w:rsidR="00000754" w:rsidRPr="003E1E27" w:rsidRDefault="00000754" w:rsidP="005A49D7">
                  <w:pPr>
                    <w:pStyle w:val="aa"/>
                    <w:jc w:val="both"/>
                    <w:rPr>
                      <w:rFonts w:ascii="Times New Roman" w:hAnsi="Times New Roman" w:cs="Times New Roman"/>
                      <w:color w:val="000000"/>
                      <w:sz w:val="16"/>
                      <w:szCs w:val="16"/>
                      <w:lang w:val="kk-KZ" w:eastAsia="ru-RU"/>
                    </w:rPr>
                  </w:pPr>
                  <w:r w:rsidRPr="003E1E27">
                    <w:rPr>
                      <w:rFonts w:ascii="Times New Roman" w:hAnsi="Times New Roman" w:cs="Times New Roman"/>
                      <w:color w:val="000000"/>
                      <w:sz w:val="16"/>
                      <w:szCs w:val="16"/>
                      <w:lang w:val="kk-KZ" w:eastAsia="ru-RU"/>
                    </w:rPr>
                    <w:t xml:space="preserve">   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p w:rsidR="00000754" w:rsidRPr="003E1E27" w:rsidRDefault="00000754" w:rsidP="005A49D7">
                  <w:pPr>
                    <w:pStyle w:val="aa"/>
                    <w:jc w:val="both"/>
                    <w:rPr>
                      <w:rFonts w:ascii="Times New Roman" w:eastAsia="Times New Roman" w:hAnsi="Times New Roman" w:cs="Times New Roman"/>
                      <w:sz w:val="16"/>
                      <w:szCs w:val="16"/>
                      <w:lang w:val="kk-KZ" w:eastAsia="ru-RU"/>
                    </w:rPr>
                  </w:pPr>
                </w:p>
              </w:tc>
              <w:tc>
                <w:tcPr>
                  <w:tcW w:w="1276" w:type="dxa"/>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аудандық деңгей: I, II, III жүлделі орындар – тиісінше 0,5 балл, 0,4 балл, 0,3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облыстық деңгей: I, II, III жүлделі орындар – тиісінше 1,2 балл, 1 балл, 0,8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1,9 балл, 1,5 балл, 1,3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2,5 балл, 2,2 балл, 2 балл.</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w:t>
                  </w:r>
                  <w:r w:rsidRPr="003E1E27">
                    <w:rPr>
                      <w:rFonts w:ascii="Times New Roman" w:hAnsi="Times New Roman" w:cs="Times New Roman"/>
                      <w:sz w:val="16"/>
                      <w:szCs w:val="16"/>
                      <w:lang w:val="kk-KZ" w:eastAsia="ru-RU"/>
                    </w:rPr>
                    <w:br/>
                    <w:t xml:space="preserve">I, II, III жүлделі орындар – тиісінше 11 балл, 9 балл, </w:t>
                  </w:r>
                  <w:r w:rsidRPr="003E1E27">
                    <w:rPr>
                      <w:rFonts w:ascii="Times New Roman" w:hAnsi="Times New Roman" w:cs="Times New Roman"/>
                      <w:sz w:val="16"/>
                      <w:szCs w:val="16"/>
                      <w:lang w:val="kk-KZ" w:eastAsia="ru-RU"/>
                    </w:rPr>
                    <w:br/>
                    <w:t xml:space="preserve">7 балл; </w:t>
                  </w:r>
                </w:p>
                <w:p w:rsidR="00000754" w:rsidRPr="000629FB" w:rsidRDefault="00000754" w:rsidP="005A49D7">
                  <w:pPr>
                    <w:pStyle w:val="aa"/>
                    <w:jc w:val="both"/>
                    <w:rPr>
                      <w:rFonts w:ascii="Times New Roman" w:hAnsi="Times New Roman" w:cs="Times New Roman"/>
                      <w:i/>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15 балл, 12 балл, 10 балл.</w:t>
                  </w:r>
                </w:p>
              </w:tc>
              <w:tc>
                <w:tcPr>
                  <w:tcW w:w="1418" w:type="dxa"/>
                  <w:gridSpan w:val="2"/>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қалалық деңгей: I, II, III жүлделі орындар – тиісінше 0,5 балл, 0,4 балл, 0,3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облыстық деңгей: I, II, III жүлделі орындар – тиісінше 1 балл, 0,8 балл, 0,6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1,5 балл 1,3 балл, </w:t>
                  </w:r>
                  <w:r w:rsidRPr="003E1E27">
                    <w:rPr>
                      <w:rFonts w:ascii="Times New Roman" w:hAnsi="Times New Roman" w:cs="Times New Roman"/>
                      <w:sz w:val="16"/>
                      <w:szCs w:val="16"/>
                      <w:lang w:val="kk-KZ" w:eastAsia="ru-RU"/>
                    </w:rPr>
                    <w:br/>
                    <w:t xml:space="preserve">1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2 балл, 1,8 балл, 1,5 балл.</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10 балл, 8 балл, </w:t>
                  </w:r>
                  <w:r w:rsidRPr="003E1E27">
                    <w:rPr>
                      <w:rFonts w:ascii="Times New Roman" w:hAnsi="Times New Roman" w:cs="Times New Roman"/>
                      <w:sz w:val="16"/>
                      <w:szCs w:val="16"/>
                      <w:lang w:val="kk-KZ" w:eastAsia="ru-RU"/>
                    </w:rPr>
                    <w:br/>
                    <w:t xml:space="preserve">6 балл; </w:t>
                  </w:r>
                </w:p>
                <w:p w:rsidR="00000754" w:rsidRPr="003E1E27" w:rsidRDefault="00000754" w:rsidP="005A49D7">
                  <w:pPr>
                    <w:pStyle w:val="aa"/>
                    <w:jc w:val="both"/>
                    <w:rPr>
                      <w:rFonts w:ascii="Times New Roman" w:hAnsi="Times New Roman" w:cs="Times New Roman"/>
                      <w:i/>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13 балл, 11 балл, 9 балл.</w:t>
                  </w:r>
                </w:p>
                <w:p w:rsidR="00000754" w:rsidRPr="003E1E27" w:rsidRDefault="00000754" w:rsidP="005A49D7">
                  <w:pPr>
                    <w:pStyle w:val="aa"/>
                    <w:jc w:val="center"/>
                    <w:rPr>
                      <w:rFonts w:ascii="Times New Roman" w:eastAsia="Times New Roman" w:hAnsi="Times New Roman" w:cs="Times New Roman"/>
                      <w:sz w:val="16"/>
                      <w:szCs w:val="16"/>
                      <w:lang w:val="kk-KZ" w:eastAsia="ru-RU"/>
                    </w:rPr>
                  </w:pP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val="en-US" w:eastAsia="ru-RU"/>
                    </w:rPr>
                    <w:t>5</w:t>
                  </w:r>
                  <w:r w:rsidRPr="003E1E27">
                    <w:rPr>
                      <w:rFonts w:ascii="Times New Roman" w:hAnsi="Times New Roman" w:cs="Times New Roman"/>
                      <w:sz w:val="16"/>
                      <w:szCs w:val="16"/>
                      <w:lang w:eastAsia="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Балалар үйлері, отбасы үлгісіндегі балалар үйлері, жетім балалары </w:t>
                  </w:r>
                  <w:r w:rsidRPr="003E1E27">
                    <w:rPr>
                      <w:rFonts w:ascii="Times New Roman" w:hAnsi="Times New Roman" w:cs="Times New Roman"/>
                      <w:sz w:val="16"/>
                      <w:szCs w:val="16"/>
                      <w:lang w:eastAsia="ru-RU"/>
                    </w:rPr>
                    <w:lastRenderedPageBreak/>
                    <w:t>бар жасөспірімдер үйлері тәрбиешісінің (әлеуметтік ананың) тәрбиеленушілерге жағдай жасау және оларды әлеуметтік қолдауды ұйымдастыру жөніндегі жұмысы:</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Тәрбиешінің (әлеуметтік ананың) ұйымда тұруы</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jc w:val="both"/>
                    <w:rPr>
                      <w:rFonts w:ascii="Times New Roman" w:hAnsi="Times New Roman" w:cs="Times New Roman"/>
                      <w:sz w:val="16"/>
                      <w:szCs w:val="16"/>
                      <w:lang w:val="kk-KZ"/>
                    </w:rPr>
                  </w:pPr>
                  <w:r w:rsidRPr="003E1E27">
                    <w:rPr>
                      <w:rFonts w:ascii="Times New Roman" w:hAnsi="Times New Roman" w:cs="Times New Roman"/>
                      <w:sz w:val="16"/>
                      <w:szCs w:val="16"/>
                    </w:rPr>
                    <w:t>Тәрбиешінің (әлеуметтік ананың) білім беру ұйымы басшылығын</w:t>
                  </w:r>
                  <w:r w:rsidRPr="003E1E27">
                    <w:rPr>
                      <w:rFonts w:ascii="Times New Roman" w:hAnsi="Times New Roman" w:cs="Times New Roman"/>
                      <w:sz w:val="16"/>
                      <w:szCs w:val="16"/>
                      <w:lang w:val="kk-KZ"/>
                    </w:rPr>
                    <w:t>ан</w:t>
                  </w:r>
                  <w:r w:rsidRPr="003E1E27">
                    <w:rPr>
                      <w:rFonts w:ascii="Times New Roman" w:hAnsi="Times New Roman" w:cs="Times New Roman"/>
                      <w:sz w:val="16"/>
                      <w:szCs w:val="16"/>
                    </w:rPr>
                    <w:t xml:space="preserve"> оң ұсыныс хаттары</w:t>
                  </w:r>
                  <w:r w:rsidRPr="003E1E27">
                    <w:rPr>
                      <w:rFonts w:ascii="Times New Roman" w:hAnsi="Times New Roman" w:cs="Times New Roman"/>
                      <w:sz w:val="16"/>
                      <w:szCs w:val="16"/>
                      <w:lang w:val="kk-KZ"/>
                    </w:rPr>
                    <w:t>ның болуы</w:t>
                  </w:r>
                </w:p>
                <w:p w:rsidR="00000754" w:rsidRPr="003E1E27" w:rsidRDefault="00000754" w:rsidP="005A49D7">
                  <w:pPr>
                    <w:jc w:val="both"/>
                    <w:rPr>
                      <w:rFonts w:ascii="Times New Roman" w:hAnsi="Times New Roman" w:cs="Times New Roman"/>
                      <w:sz w:val="16"/>
                      <w:szCs w:val="16"/>
                    </w:rPr>
                  </w:pPr>
                </w:p>
                <w:p w:rsidR="00000754" w:rsidRPr="003E1E27" w:rsidRDefault="00000754" w:rsidP="005A49D7">
                  <w:pPr>
                    <w:jc w:val="both"/>
                    <w:rPr>
                      <w:rFonts w:ascii="Times New Roman" w:hAnsi="Times New Roman" w:cs="Times New Roman"/>
                      <w:sz w:val="16"/>
                      <w:szCs w:val="16"/>
                      <w:lang w:val="kk-KZ"/>
                    </w:rPr>
                  </w:pPr>
                  <w:r w:rsidRPr="003E1E27">
                    <w:rPr>
                      <w:rFonts w:ascii="Times New Roman" w:hAnsi="Times New Roman" w:cs="Times New Roman"/>
                      <w:sz w:val="16"/>
                      <w:szCs w:val="16"/>
                    </w:rPr>
                    <w:t>Тәрбиеші</w:t>
                  </w:r>
                  <w:r w:rsidRPr="003E1E27">
                    <w:rPr>
                      <w:rFonts w:ascii="Times New Roman" w:hAnsi="Times New Roman" w:cs="Times New Roman"/>
                      <w:sz w:val="16"/>
                      <w:szCs w:val="16"/>
                      <w:lang w:val="kk-KZ"/>
                    </w:rPr>
                    <w:t>нің</w:t>
                  </w:r>
                  <w:r w:rsidRPr="003E1E27">
                    <w:rPr>
                      <w:rFonts w:ascii="Times New Roman" w:hAnsi="Times New Roman" w:cs="Times New Roman"/>
                      <w:sz w:val="16"/>
                      <w:szCs w:val="16"/>
                    </w:rPr>
                    <w:t xml:space="preserve"> (әлеуметтік ана</w:t>
                  </w:r>
                  <w:r w:rsidRPr="003E1E27">
                    <w:rPr>
                      <w:rFonts w:ascii="Times New Roman" w:hAnsi="Times New Roman" w:cs="Times New Roman"/>
                      <w:sz w:val="16"/>
                      <w:szCs w:val="16"/>
                      <w:lang w:val="kk-KZ"/>
                    </w:rPr>
                    <w:t>ның</w:t>
                  </w:r>
                  <w:r w:rsidRPr="003E1E27">
                    <w:rPr>
                      <w:rFonts w:ascii="Times New Roman" w:hAnsi="Times New Roman" w:cs="Times New Roman"/>
                      <w:sz w:val="16"/>
                      <w:szCs w:val="16"/>
                    </w:rPr>
                    <w:t>) әлеуметтік педагогт</w:t>
                  </w:r>
                  <w:r w:rsidRPr="003E1E27">
                    <w:rPr>
                      <w:rFonts w:ascii="Times New Roman" w:hAnsi="Times New Roman" w:cs="Times New Roman"/>
                      <w:sz w:val="16"/>
                      <w:szCs w:val="16"/>
                      <w:lang w:val="kk-KZ"/>
                    </w:rPr>
                    <w:t>ен</w:t>
                  </w:r>
                  <w:r w:rsidRPr="003E1E27">
                    <w:rPr>
                      <w:rFonts w:ascii="Times New Roman" w:hAnsi="Times New Roman" w:cs="Times New Roman"/>
                      <w:sz w:val="16"/>
                      <w:szCs w:val="16"/>
                    </w:rPr>
                    <w:t xml:space="preserve"> оң ұсыныс хаттары</w:t>
                  </w:r>
                  <w:r w:rsidRPr="003E1E27">
                    <w:rPr>
                      <w:rFonts w:ascii="Times New Roman" w:hAnsi="Times New Roman" w:cs="Times New Roman"/>
                      <w:sz w:val="16"/>
                      <w:szCs w:val="16"/>
                      <w:lang w:val="kk-KZ"/>
                    </w:rPr>
                    <w:t>ның болуы</w:t>
                  </w:r>
                </w:p>
                <w:p w:rsidR="00000754" w:rsidRPr="003E1E27" w:rsidRDefault="00000754" w:rsidP="005A49D7">
                  <w:pPr>
                    <w:jc w:val="both"/>
                    <w:rPr>
                      <w:rFonts w:ascii="Times New Roman" w:hAnsi="Times New Roman" w:cs="Times New Roman"/>
                      <w:sz w:val="16"/>
                      <w:szCs w:val="16"/>
                    </w:rPr>
                  </w:pPr>
                </w:p>
                <w:p w:rsidR="00000754" w:rsidRPr="003E1E27" w:rsidRDefault="00000754" w:rsidP="005A49D7">
                  <w:pPr>
                    <w:jc w:val="both"/>
                    <w:rPr>
                      <w:rFonts w:ascii="Times New Roman" w:hAnsi="Times New Roman" w:cs="Times New Roman"/>
                      <w:sz w:val="16"/>
                      <w:szCs w:val="16"/>
                    </w:rPr>
                  </w:pPr>
                  <w:r w:rsidRPr="003E1E27">
                    <w:rPr>
                      <w:rFonts w:ascii="Times New Roman" w:hAnsi="Times New Roman" w:cs="Times New Roman"/>
                      <w:sz w:val="16"/>
                      <w:szCs w:val="16"/>
                    </w:rPr>
                    <w:t xml:space="preserve">Тәрбиеленушілерді үйірмелерде, секцияларда соңғы </w:t>
                  </w:r>
                  <w:r w:rsidRPr="003E1E27">
                    <w:rPr>
                      <w:rFonts w:ascii="Times New Roman" w:hAnsi="Times New Roman" w:cs="Times New Roman"/>
                      <w:sz w:val="16"/>
                      <w:szCs w:val="16"/>
                      <w:lang w:val="kk-KZ"/>
                    </w:rPr>
                    <w:t>екі</w:t>
                  </w:r>
                  <w:r w:rsidRPr="003E1E27">
                    <w:rPr>
                      <w:rFonts w:ascii="Times New Roman" w:hAnsi="Times New Roman" w:cs="Times New Roman"/>
                      <w:sz w:val="16"/>
                      <w:szCs w:val="16"/>
                    </w:rPr>
                    <w:t xml:space="preserve"> жылда толық қамту</w:t>
                  </w:r>
                </w:p>
                <w:p w:rsidR="00000754" w:rsidRPr="003E1E27" w:rsidRDefault="00000754" w:rsidP="005A49D7">
                  <w:pPr>
                    <w:jc w:val="both"/>
                    <w:rPr>
                      <w:rFonts w:ascii="Times New Roman" w:hAnsi="Times New Roman" w:cs="Times New Roman"/>
                      <w:sz w:val="16"/>
                      <w:szCs w:val="16"/>
                    </w:rPr>
                  </w:pPr>
                </w:p>
                <w:p w:rsidR="00000754" w:rsidRPr="003E1E27" w:rsidRDefault="00000754" w:rsidP="005A49D7">
                  <w:pPr>
                    <w:jc w:val="both"/>
                    <w:rPr>
                      <w:rFonts w:ascii="Times New Roman" w:hAnsi="Times New Roman" w:cs="Times New Roman"/>
                      <w:sz w:val="16"/>
                      <w:szCs w:val="16"/>
                    </w:rPr>
                  </w:pPr>
                  <w:r w:rsidRPr="003E1E27">
                    <w:rPr>
                      <w:rFonts w:ascii="Times New Roman" w:hAnsi="Times New Roman" w:cs="Times New Roman"/>
                      <w:sz w:val="16"/>
                      <w:szCs w:val="16"/>
                    </w:rPr>
                    <w:t xml:space="preserve">Тәрбиеленушілерде соңғы </w:t>
                  </w:r>
                  <w:r w:rsidRPr="003E1E27">
                    <w:rPr>
                      <w:rFonts w:ascii="Times New Roman" w:hAnsi="Times New Roman" w:cs="Times New Roman"/>
                      <w:sz w:val="16"/>
                      <w:szCs w:val="16"/>
                      <w:lang w:val="kk-KZ"/>
                    </w:rPr>
                    <w:t>екі</w:t>
                  </w:r>
                  <w:r w:rsidRPr="003E1E27">
                    <w:rPr>
                      <w:rFonts w:ascii="Times New Roman" w:hAnsi="Times New Roman" w:cs="Times New Roman"/>
                      <w:sz w:val="16"/>
                      <w:szCs w:val="16"/>
                    </w:rPr>
                    <w:t xml:space="preserve"> жылда құқық бұзушылықтардың болмауы</w:t>
                  </w:r>
                </w:p>
              </w:tc>
              <w:tc>
                <w:tcPr>
                  <w:tcW w:w="2694" w:type="dxa"/>
                  <w:gridSpan w:val="3"/>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1) 5 жылдан астам - 1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2) 6 жылдан астам - 2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 xml:space="preserve">3) 7 жылдан астам - 3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4) 8 жылдан астам - 4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5) 9 жылдан астам - 5 балл,                              </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10 жылдан астам - 6 балл. </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2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2 балл </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3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5 балл</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6)</w:t>
                  </w:r>
                </w:p>
              </w:tc>
              <w:tc>
                <w:tcPr>
                  <w:tcW w:w="1842" w:type="dxa"/>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eastAsia="ru-RU"/>
                    </w:rPr>
                    <w:t>Төмендегі жетістіктер бойынша тікелей үлес (жәрдем) қосқан әкімшілік-басқару персоналының, әдіскерлердің және өзге де тұлғалардың жұмысы:</w:t>
                  </w:r>
                </w:p>
                <w:p w:rsidR="00000754" w:rsidRPr="003E1E27" w:rsidRDefault="00000754" w:rsidP="005A49D7">
                  <w:pPr>
                    <w:pStyle w:val="aa"/>
                    <w:jc w:val="both"/>
                    <w:rPr>
                      <w:rFonts w:ascii="Times New Roman" w:hAnsi="Times New Roman" w:cs="Times New Roman"/>
                      <w:sz w:val="16"/>
                      <w:szCs w:val="16"/>
                      <w:lang w:val="kk-KZ" w:eastAsia="ru-RU"/>
                    </w:rPr>
                  </w:pP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 Білім беру ұйымы - білім беруді басқару органдары, Білім және ғылым министрлігі ұйымдастырған </w:t>
                  </w:r>
                  <w:r w:rsidRPr="003E1E27">
                    <w:rPr>
                      <w:rFonts w:ascii="Times New Roman" w:hAnsi="Times New Roman" w:cs="Times New Roman"/>
                      <w:sz w:val="16"/>
                      <w:szCs w:val="16"/>
                      <w:lang w:val="kk-KZ" w:eastAsia="ru-RU"/>
                    </w:rPr>
                    <w:lastRenderedPageBreak/>
                    <w:t>(ұсынған) немесе олардың жәрдемдесуімен өткізілген білім беру ұйымдарына арналған аудандық, облыстық, республикалық, халықаралық конкурстардың және өзге де сайыстардың жүлдегері</w:t>
                  </w:r>
                </w:p>
                <w:p w:rsidR="00000754" w:rsidRPr="003E1E27" w:rsidRDefault="00000754" w:rsidP="005A49D7">
                  <w:pPr>
                    <w:pStyle w:val="aa"/>
                    <w:jc w:val="both"/>
                    <w:rPr>
                      <w:rFonts w:ascii="Times New Roman" w:hAnsi="Times New Roman" w:cs="Times New Roman"/>
                      <w:color w:val="000000"/>
                      <w:sz w:val="16"/>
                      <w:szCs w:val="16"/>
                      <w:lang w:val="kk-KZ" w:eastAsia="ru-RU"/>
                    </w:rPr>
                  </w:pPr>
                  <w:r w:rsidRPr="003E1E27">
                    <w:rPr>
                      <w:rFonts w:ascii="Times New Roman" w:hAnsi="Times New Roman" w:cs="Times New Roman"/>
                      <w:color w:val="000000"/>
                      <w:sz w:val="16"/>
                      <w:szCs w:val="16"/>
                      <w:lang w:val="kk-KZ" w:eastAsia="ru-RU"/>
                    </w:rPr>
                    <w:t>- Білім беру ұйымдарының білім алушыларында аудандық, облыстық, республикалық, халықаралық олимпиадаларда, конкурстарда және өзге де жарыстарда жүлделі орындардың болуы:</w:t>
                  </w:r>
                </w:p>
                <w:p w:rsidR="00000754" w:rsidRPr="003E1E27" w:rsidRDefault="00000754" w:rsidP="005A49D7">
                  <w:pPr>
                    <w:pStyle w:val="aa"/>
                    <w:jc w:val="both"/>
                    <w:rPr>
                      <w:rFonts w:ascii="Times New Roman" w:hAnsi="Times New Roman" w:cs="Times New Roman"/>
                      <w:sz w:val="16"/>
                      <w:szCs w:val="16"/>
                      <w:lang w:val="kk-KZ" w:eastAsia="ru-RU"/>
                    </w:rPr>
                  </w:pPr>
                </w:p>
                <w:p w:rsidR="00000754" w:rsidRPr="003E1E27" w:rsidRDefault="00000754" w:rsidP="005A49D7">
                  <w:pPr>
                    <w:pStyle w:val="aa"/>
                    <w:jc w:val="both"/>
                    <w:rPr>
                      <w:rFonts w:ascii="Times New Roman" w:hAnsi="Times New Roman" w:cs="Times New Roman"/>
                      <w:color w:val="000000"/>
                      <w:sz w:val="16"/>
                      <w:szCs w:val="16"/>
                      <w:lang w:val="kk-KZ" w:eastAsia="ru-RU"/>
                    </w:rPr>
                  </w:pPr>
                  <w:r w:rsidRPr="003E1E27">
                    <w:rPr>
                      <w:rFonts w:ascii="Times New Roman" w:hAnsi="Times New Roman" w:cs="Times New Roman"/>
                      <w:color w:val="000000"/>
                      <w:sz w:val="16"/>
                      <w:szCs w:val="16"/>
                      <w:lang w:val="kk-KZ" w:eastAsia="ru-RU"/>
                    </w:rPr>
                    <w:t>білім беруді басқару органдары ұйымдастырған (ұсынған) немесе олардың жәрдемдесуімен өткізілген</w:t>
                  </w:r>
                </w:p>
                <w:p w:rsidR="00000754" w:rsidRPr="003E1E27" w:rsidRDefault="00000754" w:rsidP="005A49D7">
                  <w:pPr>
                    <w:pStyle w:val="aa"/>
                    <w:jc w:val="both"/>
                    <w:rPr>
                      <w:rFonts w:ascii="Times New Roman" w:hAnsi="Times New Roman" w:cs="Times New Roman"/>
                      <w:sz w:val="16"/>
                      <w:szCs w:val="16"/>
                      <w:lang w:val="kk-KZ"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относящиеся к перечню республиканских и международных олимпиад и конкурсов, научных</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000754" w:rsidRPr="003E1E27" w:rsidRDefault="00000754" w:rsidP="005A49D7">
                  <w:pPr>
                    <w:pStyle w:val="aa"/>
                    <w:ind w:left="413"/>
                    <w:jc w:val="both"/>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Соңғы екі жылда мемлекеттік аттестаттаудан сәтті өту, сондай-ақ мемлекеттік органдардың кәсіби бақылауынан өту (қорытындысы бойынша бұзушылықтарды жою туралы ұйғарымдар және (немесе) ұсыныстар енгізілмеген, тұлғалар жауапкершілікке тартылмаған)</w:t>
                  </w:r>
                </w:p>
                <w:p w:rsidR="00000754" w:rsidRPr="003E1E27" w:rsidRDefault="00000754" w:rsidP="005A49D7">
                  <w:pPr>
                    <w:pStyle w:val="aa"/>
                    <w:jc w:val="both"/>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Танылған аккредиттеу органдарының тізіліміне енгізілген аккредиттеу органдарында институционалдық және (немесе) мамандандырылған аккредиттеуден сәтті өту</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 Министрлік таныған білім беру ұйымдарының </w:t>
                  </w:r>
                  <w:r w:rsidRPr="003E1E27">
                    <w:rPr>
                      <w:rFonts w:ascii="Times New Roman" w:hAnsi="Times New Roman" w:cs="Times New Roman"/>
                      <w:sz w:val="16"/>
                      <w:szCs w:val="16"/>
                      <w:lang w:val="kk-KZ" w:eastAsia="ru-RU"/>
                    </w:rPr>
                    <w:t>р</w:t>
                  </w:r>
                  <w:r w:rsidRPr="003E1E27">
                    <w:rPr>
                      <w:rFonts w:ascii="Times New Roman" w:hAnsi="Times New Roman" w:cs="Times New Roman"/>
                      <w:sz w:val="16"/>
                      <w:szCs w:val="16"/>
                      <w:lang w:eastAsia="ru-RU"/>
                    </w:rPr>
                    <w:t xml:space="preserve">еспубликалық, </w:t>
                  </w:r>
                  <w:r w:rsidRPr="003E1E27">
                    <w:rPr>
                      <w:rFonts w:ascii="Times New Roman" w:hAnsi="Times New Roman" w:cs="Times New Roman"/>
                      <w:sz w:val="16"/>
                      <w:szCs w:val="16"/>
                      <w:lang w:val="kk-KZ" w:eastAsia="ru-RU"/>
                    </w:rPr>
                    <w:t>х</w:t>
                  </w:r>
                  <w:r w:rsidRPr="003E1E27">
                    <w:rPr>
                      <w:rFonts w:ascii="Times New Roman" w:hAnsi="Times New Roman" w:cs="Times New Roman"/>
                      <w:sz w:val="16"/>
                      <w:szCs w:val="16"/>
                      <w:lang w:eastAsia="ru-RU"/>
                    </w:rPr>
                    <w:t>алықаралық рейтингтерінде орындарға қол жеткізу (бір деңгейдегі бір рейтинг ескеріледі)</w:t>
                  </w:r>
                </w:p>
                <w:p w:rsidR="00000754" w:rsidRPr="003E1E27" w:rsidRDefault="00000754" w:rsidP="005A49D7">
                  <w:pPr>
                    <w:pStyle w:val="aa"/>
                    <w:jc w:val="both"/>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Толық жұмыс күні жұмыс істейтін штаттық қызметкерлердің болуы:</w:t>
                  </w:r>
                </w:p>
                <w:p w:rsidR="00000754" w:rsidRPr="003E1E27" w:rsidRDefault="00000754" w:rsidP="005A49D7">
                  <w:pPr>
                    <w:pStyle w:val="aa"/>
                    <w:jc w:val="both"/>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1500 АЕК-тен кем емес сомаға білім беру және (немесе) ғылыми мақсаттарға арналған </w:t>
                  </w:r>
                  <w:r w:rsidRPr="003E1E27">
                    <w:rPr>
                      <w:rFonts w:ascii="Times New Roman" w:hAnsi="Times New Roman" w:cs="Times New Roman"/>
                      <w:sz w:val="16"/>
                      <w:szCs w:val="16"/>
                      <w:lang w:eastAsia="ru-RU"/>
                    </w:rPr>
                    <w:lastRenderedPageBreak/>
                    <w:t>халықаралық грант</w:t>
                  </w:r>
                </w:p>
                <w:p w:rsidR="00000754" w:rsidRPr="003E1E27" w:rsidRDefault="00000754" w:rsidP="005A49D7">
                  <w:pPr>
                    <w:pStyle w:val="aa"/>
                    <w:jc w:val="both"/>
                    <w:rPr>
                      <w:rFonts w:ascii="Times New Roman" w:hAnsi="Times New Roman" w:cs="Times New Roman"/>
                      <w:sz w:val="16"/>
                      <w:szCs w:val="16"/>
                      <w:lang w:eastAsia="ru-RU"/>
                    </w:rPr>
                  </w:pPr>
                </w:p>
                <w:p w:rsidR="00000754" w:rsidRPr="003E1E27" w:rsidRDefault="00000754" w:rsidP="005A49D7">
                  <w:pPr>
                    <w:pStyle w:val="aa"/>
                    <w:jc w:val="both"/>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 xml:space="preserve">мемлекеттік органдар ұйымдастырған (ұсынған) немесе олардың жәрдемдесуімен өткізілген </w:t>
                  </w:r>
                  <w:r w:rsidRPr="003E1E27">
                    <w:rPr>
                      <w:rFonts w:ascii="Times New Roman" w:hAnsi="Times New Roman" w:cs="Times New Roman"/>
                      <w:sz w:val="16"/>
                      <w:szCs w:val="16"/>
                      <w:lang w:val="kk-KZ" w:eastAsia="ru-RU"/>
                    </w:rPr>
                    <w:t>б</w:t>
                  </w:r>
                  <w:r w:rsidRPr="003E1E27">
                    <w:rPr>
                      <w:rFonts w:ascii="Times New Roman" w:hAnsi="Times New Roman" w:cs="Times New Roman"/>
                      <w:sz w:val="16"/>
                      <w:szCs w:val="16"/>
                      <w:lang w:eastAsia="ru-RU"/>
                    </w:rPr>
                    <w:t>ілім беру бағыттары бойынша іске асырылған ғылыми жобаның кемінде 1000 АЕК сомасына білім беру және (немесе) ғылыми мақсаттарға арналған қазақстандық грант</w:t>
                  </w:r>
                </w:p>
              </w:tc>
              <w:tc>
                <w:tcPr>
                  <w:tcW w:w="1418" w:type="dxa"/>
                  <w:gridSpan w:val="2"/>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 xml:space="preserve">аудандық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w:t>
                  </w:r>
                  <w:r w:rsidRPr="003E1E27">
                    <w:rPr>
                      <w:rFonts w:ascii="Times New Roman" w:hAnsi="Times New Roman" w:cs="Times New Roman"/>
                      <w:sz w:val="16"/>
                      <w:szCs w:val="16"/>
                      <w:lang w:val="kk-KZ" w:eastAsia="ru-RU"/>
                    </w:rPr>
                    <w:t>1</w:t>
                  </w:r>
                  <w:r w:rsidRPr="003E1E27">
                    <w:rPr>
                      <w:rFonts w:ascii="Times New Roman" w:hAnsi="Times New Roman" w:cs="Times New Roman"/>
                      <w:sz w:val="16"/>
                      <w:szCs w:val="16"/>
                      <w:lang w:eastAsia="ru-RU"/>
                    </w:rPr>
                    <w:t xml:space="preserve"> балл, 0,</w:t>
                  </w:r>
                  <w:r w:rsidRPr="003E1E27">
                    <w:rPr>
                      <w:rFonts w:ascii="Times New Roman" w:hAnsi="Times New Roman" w:cs="Times New Roman"/>
                      <w:sz w:val="16"/>
                      <w:szCs w:val="16"/>
                      <w:lang w:val="kk-KZ" w:eastAsia="ru-RU"/>
                    </w:rPr>
                    <w:t>7</w:t>
                  </w:r>
                  <w:r w:rsidRPr="003E1E27">
                    <w:rPr>
                      <w:rFonts w:ascii="Times New Roman" w:hAnsi="Times New Roman" w:cs="Times New Roman"/>
                      <w:sz w:val="16"/>
                      <w:szCs w:val="16"/>
                      <w:lang w:eastAsia="ru-RU"/>
                    </w:rPr>
                    <w:t xml:space="preserve"> балл, 0,</w:t>
                  </w:r>
                  <w:r w:rsidRPr="003E1E27">
                    <w:rPr>
                      <w:rFonts w:ascii="Times New Roman" w:hAnsi="Times New Roman" w:cs="Times New Roman"/>
                      <w:sz w:val="16"/>
                      <w:szCs w:val="16"/>
                      <w:lang w:val="kk-KZ" w:eastAsia="ru-RU"/>
                    </w:rPr>
                    <w:t>5</w:t>
                  </w:r>
                  <w:r w:rsidRPr="003E1E27">
                    <w:rPr>
                      <w:rFonts w:ascii="Times New Roman" w:hAnsi="Times New Roman" w:cs="Times New Roman"/>
                      <w:sz w:val="16"/>
                      <w:szCs w:val="16"/>
                      <w:lang w:eastAsia="ru-RU"/>
                    </w:rPr>
                    <w:t xml:space="preserve">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eastAsia="ru-RU"/>
                    </w:rPr>
                    <w:t xml:space="preserve">облыстық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1,</w:t>
                  </w:r>
                  <w:r w:rsidRPr="003E1E27">
                    <w:rPr>
                      <w:rFonts w:ascii="Times New Roman" w:hAnsi="Times New Roman" w:cs="Times New Roman"/>
                      <w:sz w:val="16"/>
                      <w:szCs w:val="16"/>
                      <w:lang w:val="kk-KZ" w:eastAsia="ru-RU"/>
                    </w:rPr>
                    <w:t>5</w:t>
                  </w:r>
                  <w:r w:rsidRPr="003E1E27">
                    <w:rPr>
                      <w:rFonts w:ascii="Times New Roman" w:hAnsi="Times New Roman" w:cs="Times New Roman"/>
                      <w:sz w:val="16"/>
                      <w:szCs w:val="16"/>
                      <w:lang w:eastAsia="ru-RU"/>
                    </w:rPr>
                    <w:t xml:space="preserve"> балл, 1,2 балл, 1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w:t>
                  </w:r>
                  <w:r w:rsidRPr="003E1E27">
                    <w:rPr>
                      <w:rFonts w:ascii="Times New Roman" w:hAnsi="Times New Roman" w:cs="Times New Roman"/>
                      <w:sz w:val="16"/>
                      <w:szCs w:val="16"/>
                      <w:lang w:val="kk-KZ" w:eastAsia="ru-RU"/>
                    </w:rPr>
                    <w:lastRenderedPageBreak/>
                    <w:t xml:space="preserve">жүлделі орындар – тиісінше 3 балл, 2,5 балл, 1,8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5 балл, 4,5 балл, 3,5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аудандық деңгей: I, II, III жүлделі орындар – тиісінше 0,1 балл, 0,08 балл, 0,05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облыстық деңгей: I, II, III жүлделі орындар – тиісінше 0,5 балл, 0,3 балл, 0,1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 – тиісінше 0,8 балл, 0,5 балл, 0,3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халықаралық деңгей: I, II, III жүлделі орындар – тиісінше 1 балл, 0,6 балл, 0,6 балл.</w:t>
                  </w:r>
                </w:p>
                <w:p w:rsidR="00000754" w:rsidRPr="003E1E27" w:rsidRDefault="00000754" w:rsidP="005A49D7">
                  <w:pPr>
                    <w:rPr>
                      <w:rFonts w:ascii="Times New Roman" w:hAnsi="Times New Roman" w:cs="Times New Roman"/>
                      <w:sz w:val="16"/>
                      <w:szCs w:val="16"/>
                      <w:lang w:val="kk-KZ"/>
                    </w:rPr>
                  </w:pP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республикалық деңгей: I, II, III жүлделі орындар-тиісінше 1,5 балл, 1,2 балл, әрқайсысы үшін 1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халықаралық деңгей: I, II, III жүлделі орындар-тиісінше 1,7 </w:t>
                  </w:r>
                  <w:r w:rsidRPr="003E1E27">
                    <w:rPr>
                      <w:rFonts w:ascii="Times New Roman" w:hAnsi="Times New Roman" w:cs="Times New Roman"/>
                      <w:sz w:val="16"/>
                      <w:szCs w:val="16"/>
                      <w:lang w:val="kk-KZ" w:eastAsia="ru-RU"/>
                    </w:rPr>
                    <w:lastRenderedPageBreak/>
                    <w:t>балл, 1,5 балл, әрқайсысы үшін 1,1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3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3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республикалық деңгей: I, II, III жүлделі орындар, бірінші ондық, бірінші жиырмалық – тиісінше 12 балл, 10 балл,</w:t>
                  </w:r>
                  <w:r w:rsidRPr="003E1E27">
                    <w:rPr>
                      <w:rFonts w:ascii="Times New Roman" w:hAnsi="Times New Roman" w:cs="Times New Roman"/>
                      <w:sz w:val="16"/>
                      <w:szCs w:val="16"/>
                      <w:lang w:val="kk-KZ" w:eastAsia="ru-RU"/>
                    </w:rPr>
                    <w:br/>
                    <w:t xml:space="preserve">8 балл, 4 балл, 2 балл; </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халықаралық деңгей: бірінші ондық, бірінші жиырмалық, бірінші жүздік, бірінші бес жүздік, бірінші мыңдық – тиісінше 40 балл, 30 балл, </w:t>
                  </w:r>
                  <w:r w:rsidRPr="003E1E27">
                    <w:rPr>
                      <w:rFonts w:ascii="Times New Roman" w:hAnsi="Times New Roman" w:cs="Times New Roman"/>
                      <w:sz w:val="16"/>
                      <w:szCs w:val="16"/>
                      <w:lang w:val="kk-KZ" w:eastAsia="ru-RU"/>
                    </w:rPr>
                    <w:br/>
                    <w:t>20 балл, 13 балл, 9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Әр грант үшін 0,7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Әр грант үшін 0,5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Әрбір іске асырылған жоба үшін 0,06 балл</w:t>
                  </w:r>
                </w:p>
              </w:tc>
              <w:tc>
                <w:tcPr>
                  <w:tcW w:w="1276" w:type="dxa"/>
                  <w:tcBorders>
                    <w:top w:val="single" w:sz="4" w:space="0" w:color="000000"/>
                    <w:left w:val="single" w:sz="4" w:space="0" w:color="000000"/>
                    <w:bottom w:val="single" w:sz="4" w:space="0" w:color="000000"/>
                    <w:right w:val="single" w:sz="4" w:space="0" w:color="000000"/>
                  </w:tcBorders>
                </w:tcPr>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 xml:space="preserve">қалалық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0,7 балл, 0,5 балл, 0,4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val="kk-KZ" w:eastAsia="ru-RU"/>
                    </w:rPr>
                    <w:t>облыстық деңгей</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1,2 балл, 1 балл, 0,8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 xml:space="preserve">республикалық деңгей: </w:t>
                  </w:r>
                  <w:r w:rsidRPr="003E1E27">
                    <w:rPr>
                      <w:rFonts w:ascii="Times New Roman" w:hAnsi="Times New Roman" w:cs="Times New Roman"/>
                      <w:sz w:val="16"/>
                      <w:szCs w:val="16"/>
                      <w:lang w:val="kk-KZ" w:eastAsia="ru-RU"/>
                    </w:rPr>
                    <w:br/>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2,5 балл 2 балл, 1,5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халықаралық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4,5 балл, 4 балл, </w:t>
                  </w:r>
                  <w:r w:rsidRPr="003E1E27">
                    <w:rPr>
                      <w:rFonts w:ascii="Times New Roman" w:hAnsi="Times New Roman" w:cs="Times New Roman"/>
                      <w:sz w:val="16"/>
                      <w:szCs w:val="16"/>
                      <w:lang w:val="kk-KZ" w:eastAsia="ru-RU"/>
                    </w:rPr>
                    <w:br/>
                  </w:r>
                  <w:r w:rsidRPr="003E1E27">
                    <w:rPr>
                      <w:rFonts w:ascii="Times New Roman" w:hAnsi="Times New Roman" w:cs="Times New Roman"/>
                      <w:sz w:val="16"/>
                      <w:szCs w:val="16"/>
                      <w:lang w:eastAsia="ru-RU"/>
                    </w:rPr>
                    <w:t>3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қалалық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0,9 балл, 0,07 балл, 0,04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val="kk-KZ" w:eastAsia="ru-RU"/>
                    </w:rPr>
                    <w:t>облыстық деңгей</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0,4 балл, 0,3 балл, 0,09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республикалық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0,7 балл 0,4 балл, 0,2 балл; </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халықаралық деңгей: </w:t>
                  </w:r>
                  <w:r w:rsidRPr="003E1E27">
                    <w:rPr>
                      <w:rFonts w:ascii="Times New Roman" w:hAnsi="Times New Roman" w:cs="Times New Roman"/>
                      <w:sz w:val="16"/>
                      <w:szCs w:val="16"/>
                      <w:lang w:val="en-US" w:eastAsia="ru-RU"/>
                    </w:rPr>
                    <w:t>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w:t>
                  </w:r>
                  <w:r w:rsidRPr="003E1E27">
                    <w:rPr>
                      <w:rFonts w:ascii="Times New Roman" w:hAnsi="Times New Roman" w:cs="Times New Roman"/>
                      <w:sz w:val="16"/>
                      <w:szCs w:val="16"/>
                      <w:lang w:eastAsia="ru-RU"/>
                    </w:rPr>
                    <w:t xml:space="preserve">, </w:t>
                  </w:r>
                  <w:r w:rsidRPr="003E1E27">
                    <w:rPr>
                      <w:rFonts w:ascii="Times New Roman" w:hAnsi="Times New Roman" w:cs="Times New Roman"/>
                      <w:sz w:val="16"/>
                      <w:szCs w:val="16"/>
                      <w:lang w:val="en-US" w:eastAsia="ru-RU"/>
                    </w:rPr>
                    <w:t>III</w:t>
                  </w:r>
                  <w:r w:rsidRPr="003E1E27">
                    <w:rPr>
                      <w:rFonts w:ascii="Times New Roman" w:hAnsi="Times New Roman" w:cs="Times New Roman"/>
                      <w:sz w:val="16"/>
                      <w:szCs w:val="16"/>
                      <w:lang w:eastAsia="ru-RU"/>
                    </w:rPr>
                    <w:t xml:space="preserve"> жүлделі орындар – тиісінше 0,9 балл, 0,7 балл, 0,5 балл.</w:t>
                  </w:r>
                </w:p>
                <w:p w:rsidR="00000754" w:rsidRPr="003E1E27" w:rsidRDefault="00000754" w:rsidP="005A49D7">
                  <w:pPr>
                    <w:rPr>
                      <w:rFonts w:ascii="Times New Roman" w:hAnsi="Times New Roman" w:cs="Times New Roman"/>
                      <w:sz w:val="16"/>
                      <w:szCs w:val="16"/>
                    </w:rPr>
                  </w:pP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республикалық деңгей: </w:t>
                  </w:r>
                  <w:r w:rsidRPr="003E1E27">
                    <w:rPr>
                      <w:rFonts w:ascii="Times New Roman" w:hAnsi="Times New Roman" w:cs="Times New Roman"/>
                      <w:sz w:val="16"/>
                      <w:szCs w:val="16"/>
                      <w:lang w:val="kk-KZ" w:eastAsia="ru-RU"/>
                    </w:rPr>
                    <w:br/>
                  </w:r>
                  <w:r w:rsidRPr="003E1E27">
                    <w:rPr>
                      <w:rFonts w:ascii="Times New Roman" w:hAnsi="Times New Roman" w:cs="Times New Roman"/>
                      <w:sz w:val="16"/>
                      <w:szCs w:val="16"/>
                      <w:lang w:eastAsia="ru-RU"/>
                    </w:rPr>
                    <w:lastRenderedPageBreak/>
                    <w:t>I, II, III жүлделі орындар-тиісінше 1,2 балл, 1,1 балл, әрқайсысы үшін 1 балл;</w:t>
                  </w:r>
                </w:p>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халықаралық деңгей: I, II, III жүлделі орындар-тиісінше 1,4 балл, 1,2 балл, әрқайсысы үшін 1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2,7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4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eastAsia="ru-RU"/>
                    </w:rPr>
                    <w:t>республикалық деңгей: I, II, III жүлделі орындар, бірінші ондық, бірінші жиырмалық – тиісінше 11 балл, 9 балл, 7 балл, 3 балл, 1 балл;</w:t>
                  </w:r>
                </w:p>
                <w:p w:rsidR="00000754" w:rsidRPr="003E1E27" w:rsidRDefault="00000754" w:rsidP="005A49D7">
                  <w:pPr>
                    <w:pStyle w:val="aa"/>
                    <w:jc w:val="both"/>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халықаралық деңгей: бірінші ондық, бірінші жиырмалық, бірінші жүздік, бірінші бес жүздік, бірінші мыңдық – тиісінше 30 балл, 25 балл, 15 балл, </w:t>
                  </w:r>
                  <w:r w:rsidRPr="003E1E27">
                    <w:rPr>
                      <w:rFonts w:ascii="Times New Roman" w:hAnsi="Times New Roman" w:cs="Times New Roman"/>
                      <w:sz w:val="16"/>
                      <w:szCs w:val="16"/>
                      <w:lang w:val="kk-KZ" w:eastAsia="ru-RU"/>
                    </w:rPr>
                    <w:br/>
                    <w:t>9 балл, 5 балл</w:t>
                  </w:r>
                </w:p>
                <w:p w:rsidR="00000754" w:rsidRPr="003E1E27" w:rsidRDefault="00000754" w:rsidP="005A49D7">
                  <w:pPr>
                    <w:pStyle w:val="aa"/>
                    <w:rPr>
                      <w:rFonts w:ascii="Times New Roman" w:hAnsi="Times New Roman" w:cs="Times New Roman"/>
                      <w:sz w:val="16"/>
                      <w:szCs w:val="16"/>
                      <w:lang w:val="kk-KZ"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Әр грант үшін 0,6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Әр грант үшін 0,4 балл</w:t>
                  </w:r>
                </w:p>
                <w:p w:rsidR="00000754" w:rsidRPr="003E1E27" w:rsidRDefault="00000754" w:rsidP="005A49D7">
                  <w:pPr>
                    <w:pStyle w:val="aa"/>
                    <w:rPr>
                      <w:rFonts w:ascii="Times New Roman" w:hAnsi="Times New Roman" w:cs="Times New Roman"/>
                      <w:sz w:val="16"/>
                      <w:szCs w:val="16"/>
                      <w:lang w:eastAsia="ru-RU"/>
                    </w:rPr>
                  </w:pPr>
                </w:p>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Әрбір іске асырылған жоба үшін 0,05 балл</w:t>
                  </w:r>
                </w:p>
              </w:tc>
            </w:tr>
            <w:tr w:rsidR="00000754" w:rsidRPr="003E1E27" w:rsidTr="005A49D7">
              <w:trPr>
                <w:trHeight w:val="281"/>
              </w:trPr>
              <w:tc>
                <w:tcPr>
                  <w:tcW w:w="5024" w:type="dxa"/>
                  <w:gridSpan w:val="5"/>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center"/>
                    <w:rPr>
                      <w:rFonts w:ascii="Times New Roman" w:eastAsia="Times New Roman" w:hAnsi="Times New Roman" w:cs="Times New Roman"/>
                      <w:b/>
                      <w:i/>
                      <w:sz w:val="16"/>
                      <w:szCs w:val="16"/>
                      <w:lang w:eastAsia="ru-RU"/>
                    </w:rPr>
                  </w:pPr>
                  <w:r w:rsidRPr="003E1E27">
                    <w:rPr>
                      <w:rFonts w:ascii="Times New Roman" w:hAnsi="Times New Roman" w:cs="Times New Roman"/>
                      <w:b/>
                      <w:color w:val="000000"/>
                      <w:sz w:val="16"/>
                      <w:szCs w:val="16"/>
                      <w:lang w:eastAsia="ru-RU"/>
                    </w:rPr>
                    <w:lastRenderedPageBreak/>
                    <w:t>Педагогикалық және ғылыми тәжірибені жинақтау, тарату, пайдалану</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 xml:space="preserve">7) </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eastAsia="Times New Roman" w:hAnsi="Times New Roman" w:cs="Times New Roman"/>
                      <w:sz w:val="16"/>
                      <w:szCs w:val="16"/>
                      <w:lang w:eastAsia="ru-RU"/>
                    </w:rPr>
                  </w:pPr>
                  <w:r w:rsidRPr="003E1E27">
                    <w:rPr>
                      <w:rFonts w:ascii="Times New Roman" w:hAnsi="Times New Roman" w:cs="Times New Roman"/>
                      <w:color w:val="000000"/>
                      <w:sz w:val="16"/>
                      <w:szCs w:val="16"/>
                      <w:lang w:eastAsia="ru-RU"/>
                    </w:rPr>
                    <w:t>Әдістемелік құжатты, оның ішінде әдістемелік ұсынымдарды, оқу-әдістемелік кешенді (бұдан әрі – ОӘК) және тиісті оқу-әдістемелік кеңес (бұдан әрі – ОӘК) бекіткен басқа да әдістемелік құжаттарды әзірлеу)</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hAnsi="Times New Roman" w:cs="Times New Roman"/>
                      <w:sz w:val="16"/>
                      <w:szCs w:val="16"/>
                      <w:lang w:eastAsia="ru-RU"/>
                    </w:rPr>
                  </w:pPr>
                  <w:r w:rsidRPr="003E1E27">
                    <w:rPr>
                      <w:rFonts w:ascii="Times New Roman" w:hAnsi="Times New Roman" w:cs="Times New Roman"/>
                      <w:sz w:val="16"/>
                      <w:szCs w:val="16"/>
                      <w:lang w:eastAsia="ru-RU"/>
                    </w:rPr>
                    <w:t>Облыстық деңгейдегі ОӘК – әрбір әдістемелік құжат үшін 1 балл, ОӘК үшін 1,5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val="kk-KZ" w:eastAsia="ru-RU"/>
                    </w:rPr>
                    <w:t>Р</w:t>
                  </w:r>
                  <w:r w:rsidRPr="003E1E27">
                    <w:rPr>
                      <w:rFonts w:ascii="Times New Roman" w:hAnsi="Times New Roman" w:cs="Times New Roman"/>
                      <w:sz w:val="16"/>
                      <w:szCs w:val="16"/>
                      <w:lang w:eastAsia="ru-RU"/>
                    </w:rPr>
                    <w:t>еспубликалық деңгейде</w:t>
                  </w:r>
                  <w:r w:rsidRPr="003E1E27">
                    <w:rPr>
                      <w:rFonts w:ascii="Times New Roman" w:hAnsi="Times New Roman" w:cs="Times New Roman"/>
                      <w:sz w:val="16"/>
                      <w:szCs w:val="16"/>
                      <w:lang w:val="kk-KZ" w:eastAsia="ru-RU"/>
                    </w:rPr>
                    <w:t xml:space="preserve">гі </w:t>
                  </w:r>
                  <w:r w:rsidRPr="003E1E27">
                    <w:rPr>
                      <w:rFonts w:ascii="Times New Roman" w:hAnsi="Times New Roman" w:cs="Times New Roman"/>
                      <w:sz w:val="16"/>
                      <w:szCs w:val="16"/>
                      <w:lang w:eastAsia="ru-RU"/>
                    </w:rPr>
                    <w:t>ОӘК – әрбір әдістемелік құжат үшін 3 балл, ОӘК үшін 3,5 балл;</w:t>
                  </w:r>
                </w:p>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 xml:space="preserve">(бірлескен автор болған жағдайда, </w:t>
                  </w:r>
                  <w:r w:rsidRPr="003E1E27">
                    <w:rPr>
                      <w:rFonts w:ascii="Times New Roman" w:hAnsi="Times New Roman" w:cs="Times New Roman"/>
                      <w:sz w:val="16"/>
                      <w:szCs w:val="16"/>
                      <w:lang w:val="kk-KZ" w:eastAsia="ru-RU"/>
                    </w:rPr>
                    <w:t>балдар</w:t>
                  </w:r>
                  <w:r w:rsidRPr="003E1E27">
                    <w:rPr>
                      <w:rFonts w:ascii="Times New Roman" w:hAnsi="Times New Roman" w:cs="Times New Roman"/>
                      <w:sz w:val="16"/>
                      <w:szCs w:val="16"/>
                      <w:lang w:eastAsia="ru-RU"/>
                    </w:rPr>
                    <w:t xml:space="preserve"> әр бірлескен авторға бөлінеді)</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8)</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eastAsia="Times New Roman" w:hAnsi="Times New Roman" w:cs="Times New Roman"/>
                      <w:color w:val="000000"/>
                      <w:sz w:val="16"/>
                      <w:szCs w:val="16"/>
                      <w:lang w:eastAsia="ru-RU"/>
                    </w:rPr>
                  </w:pPr>
                  <w:r w:rsidRPr="003E1E27">
                    <w:rPr>
                      <w:rFonts w:ascii="Times New Roman" w:hAnsi="Times New Roman" w:cs="Times New Roman"/>
                      <w:sz w:val="16"/>
                      <w:szCs w:val="16"/>
                      <w:lang w:val="kk-KZ" w:eastAsia="ru-RU"/>
                    </w:rPr>
                    <w:t>Біліктілікті арттыру курстарында (бұдан әрі – БАК) сабақ бергенін растайтын құжаттың болуы</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Аудандық деңгейдегі </w:t>
                  </w:r>
                  <w:r w:rsidRPr="003E1E27">
                    <w:rPr>
                      <w:rFonts w:ascii="Times New Roman" w:hAnsi="Times New Roman" w:cs="Times New Roman"/>
                      <w:sz w:val="16"/>
                      <w:szCs w:val="16"/>
                      <w:lang w:val="kk-KZ" w:eastAsia="ru-RU"/>
                    </w:rPr>
                    <w:t>БАК</w:t>
                  </w:r>
                  <w:r w:rsidRPr="003E1E27">
                    <w:rPr>
                      <w:rFonts w:ascii="Times New Roman" w:hAnsi="Times New Roman" w:cs="Times New Roman"/>
                      <w:sz w:val="16"/>
                      <w:szCs w:val="16"/>
                      <w:lang w:eastAsia="ru-RU"/>
                    </w:rPr>
                    <w:t xml:space="preserve"> - 2 балл;</w:t>
                  </w:r>
                </w:p>
                <w:p w:rsidR="00000754" w:rsidRPr="003E1E27" w:rsidRDefault="00000754" w:rsidP="005A49D7">
                  <w:pPr>
                    <w:pStyle w:val="aa"/>
                    <w:rPr>
                      <w:rFonts w:ascii="Times New Roman" w:hAnsi="Times New Roman" w:cs="Times New Roman"/>
                      <w:sz w:val="16"/>
                      <w:szCs w:val="16"/>
                      <w:lang w:eastAsia="ru-RU"/>
                    </w:rPr>
                  </w:pPr>
                  <w:r w:rsidRPr="003E1E27">
                    <w:rPr>
                      <w:rFonts w:ascii="Times New Roman" w:hAnsi="Times New Roman" w:cs="Times New Roman"/>
                      <w:sz w:val="16"/>
                      <w:szCs w:val="16"/>
                      <w:lang w:eastAsia="ru-RU"/>
                    </w:rPr>
                    <w:t xml:space="preserve">Облыстық деңгейдегі </w:t>
                  </w:r>
                  <w:r w:rsidRPr="003E1E27">
                    <w:rPr>
                      <w:rFonts w:ascii="Times New Roman" w:hAnsi="Times New Roman" w:cs="Times New Roman"/>
                      <w:sz w:val="16"/>
                      <w:szCs w:val="16"/>
                      <w:lang w:val="kk-KZ" w:eastAsia="ru-RU"/>
                    </w:rPr>
                    <w:t>БАК</w:t>
                  </w:r>
                  <w:r w:rsidRPr="003E1E27">
                    <w:rPr>
                      <w:rFonts w:ascii="Times New Roman" w:hAnsi="Times New Roman" w:cs="Times New Roman"/>
                      <w:sz w:val="16"/>
                      <w:szCs w:val="16"/>
                      <w:lang w:eastAsia="ru-RU"/>
                    </w:rPr>
                    <w:t xml:space="preserve"> - 3 балл;</w:t>
                  </w:r>
                </w:p>
                <w:p w:rsidR="00000754" w:rsidRPr="003E1E27" w:rsidRDefault="00000754" w:rsidP="005A49D7">
                  <w:pPr>
                    <w:pStyle w:val="aa"/>
                    <w:rPr>
                      <w:rFonts w:ascii="Times New Roman" w:eastAsia="Times New Roman" w:hAnsi="Times New Roman" w:cs="Times New Roman"/>
                      <w:color w:val="000000"/>
                      <w:sz w:val="16"/>
                      <w:szCs w:val="16"/>
                      <w:lang w:eastAsia="ru-RU"/>
                    </w:rPr>
                  </w:pPr>
                  <w:r w:rsidRPr="003E1E27">
                    <w:rPr>
                      <w:rFonts w:ascii="Times New Roman" w:hAnsi="Times New Roman" w:cs="Times New Roman"/>
                      <w:sz w:val="16"/>
                      <w:szCs w:val="16"/>
                      <w:lang w:eastAsia="ru-RU"/>
                    </w:rPr>
                    <w:t xml:space="preserve">Республикалық деңгейдегі </w:t>
                  </w:r>
                  <w:r w:rsidRPr="003E1E27">
                    <w:rPr>
                      <w:rFonts w:ascii="Times New Roman" w:hAnsi="Times New Roman" w:cs="Times New Roman"/>
                      <w:sz w:val="16"/>
                      <w:szCs w:val="16"/>
                      <w:lang w:val="kk-KZ" w:eastAsia="ru-RU"/>
                    </w:rPr>
                    <w:t>БАК</w:t>
                  </w:r>
                  <w:r w:rsidRPr="003E1E27">
                    <w:rPr>
                      <w:rFonts w:ascii="Times New Roman" w:hAnsi="Times New Roman" w:cs="Times New Roman"/>
                      <w:sz w:val="16"/>
                      <w:szCs w:val="16"/>
                      <w:lang w:eastAsia="ru-RU"/>
                    </w:rPr>
                    <w:t xml:space="preserve"> - 4 балл</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9)</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eastAsia="Times New Roman" w:hAnsi="Times New Roman" w:cs="Times New Roman"/>
                      <w:color w:val="000000"/>
                      <w:sz w:val="16"/>
                      <w:szCs w:val="16"/>
                      <w:lang w:eastAsia="ru-RU"/>
                    </w:rPr>
                  </w:pPr>
                  <w:r w:rsidRPr="003E1E27">
                    <w:rPr>
                      <w:rFonts w:ascii="Times New Roman" w:hAnsi="Times New Roman" w:cs="Times New Roman"/>
                      <w:color w:val="000000"/>
                      <w:sz w:val="16"/>
                      <w:szCs w:val="16"/>
                      <w:lang w:val="kk-KZ" w:eastAsia="ru-RU"/>
                    </w:rPr>
                    <w:t>Білім және ғылым министрлігінің Білім және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hAnsi="Times New Roman" w:cs="Times New Roman"/>
                      <w:color w:val="000000"/>
                      <w:sz w:val="16"/>
                      <w:szCs w:val="16"/>
                      <w:lang w:eastAsia="ru-RU"/>
                    </w:rPr>
                  </w:pPr>
                  <w:r w:rsidRPr="003E1E27">
                    <w:rPr>
                      <w:rFonts w:ascii="Times New Roman" w:hAnsi="Times New Roman" w:cs="Times New Roman"/>
                      <w:color w:val="000000"/>
                      <w:sz w:val="16"/>
                      <w:szCs w:val="16"/>
                      <w:lang w:eastAsia="ru-RU"/>
                    </w:rPr>
                    <w:t xml:space="preserve">Әрбір </w:t>
                  </w:r>
                  <w:r w:rsidRPr="003E1E27">
                    <w:rPr>
                      <w:rFonts w:ascii="Times New Roman" w:hAnsi="Times New Roman" w:cs="Times New Roman"/>
                      <w:color w:val="000000"/>
                      <w:sz w:val="16"/>
                      <w:szCs w:val="16"/>
                      <w:lang w:val="kk-KZ" w:eastAsia="ru-RU"/>
                    </w:rPr>
                    <w:t>мақала</w:t>
                  </w:r>
                  <w:r w:rsidRPr="003E1E27">
                    <w:rPr>
                      <w:rFonts w:ascii="Times New Roman" w:hAnsi="Times New Roman" w:cs="Times New Roman"/>
                      <w:color w:val="000000"/>
                      <w:sz w:val="16"/>
                      <w:szCs w:val="16"/>
                      <w:lang w:eastAsia="ru-RU"/>
                    </w:rPr>
                    <w:t xml:space="preserve"> үшін 1 балл, бұл ретте 3 балдан артық емес</w:t>
                  </w:r>
                </w:p>
                <w:p w:rsidR="00000754" w:rsidRPr="003E1E27" w:rsidRDefault="00000754" w:rsidP="005A49D7">
                  <w:pPr>
                    <w:pStyle w:val="aa"/>
                    <w:jc w:val="both"/>
                    <w:rPr>
                      <w:rFonts w:ascii="Times New Roman" w:eastAsia="Times New Roman" w:hAnsi="Times New Roman" w:cs="Times New Roman"/>
                      <w:color w:val="000000"/>
                      <w:sz w:val="16"/>
                      <w:szCs w:val="16"/>
                      <w:lang w:eastAsia="ru-RU"/>
                    </w:rPr>
                  </w:pPr>
                  <w:r w:rsidRPr="003E1E27">
                    <w:rPr>
                      <w:rFonts w:ascii="Times New Roman" w:hAnsi="Times New Roman" w:cs="Times New Roman"/>
                      <w:color w:val="000000"/>
                      <w:sz w:val="16"/>
                      <w:szCs w:val="16"/>
                      <w:lang w:eastAsia="ru-RU"/>
                    </w:rPr>
                    <w:t xml:space="preserve">(бірлескен автор болған жағдайда, </w:t>
                  </w:r>
                  <w:r w:rsidRPr="003E1E27">
                    <w:rPr>
                      <w:rFonts w:ascii="Times New Roman" w:hAnsi="Times New Roman" w:cs="Times New Roman"/>
                      <w:color w:val="000000"/>
                      <w:sz w:val="16"/>
                      <w:szCs w:val="16"/>
                      <w:lang w:val="kk-KZ" w:eastAsia="ru-RU"/>
                    </w:rPr>
                    <w:t>балдар</w:t>
                  </w:r>
                  <w:r w:rsidRPr="003E1E27">
                    <w:rPr>
                      <w:rFonts w:ascii="Times New Roman" w:hAnsi="Times New Roman" w:cs="Times New Roman"/>
                      <w:color w:val="000000"/>
                      <w:sz w:val="16"/>
                      <w:szCs w:val="16"/>
                      <w:lang w:eastAsia="ru-RU"/>
                    </w:rPr>
                    <w:t xml:space="preserve"> әр бірлескен авторға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10)</w:t>
                  </w:r>
                </w:p>
              </w:tc>
              <w:tc>
                <w:tcPr>
                  <w:tcW w:w="1842" w:type="dxa"/>
                  <w:tcBorders>
                    <w:top w:val="single" w:sz="4" w:space="0" w:color="auto"/>
                    <w:left w:val="single" w:sz="4" w:space="0" w:color="auto"/>
                    <w:bottom w:val="single" w:sz="4" w:space="0" w:color="auto"/>
                    <w:right w:val="single" w:sz="4" w:space="0" w:color="auto"/>
                  </w:tcBorders>
                  <w:hideMark/>
                </w:tcPr>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 xml:space="preserve">Білім беру және (немесе) ғылыми мақсаттарға 1500 АЕК-тен кем емес сомаға </w:t>
                  </w:r>
                  <w:r w:rsidRPr="003E1E27">
                    <w:rPr>
                      <w:rFonts w:ascii="Times New Roman" w:hAnsi="Times New Roman" w:cs="Times New Roman"/>
                      <w:sz w:val="16"/>
                      <w:szCs w:val="16"/>
                      <w:lang w:val="kk-KZ" w:eastAsia="ru-RU"/>
                    </w:rPr>
                    <w:lastRenderedPageBreak/>
                    <w:t>халықаралық грант алу</w:t>
                  </w:r>
                </w:p>
              </w:tc>
              <w:tc>
                <w:tcPr>
                  <w:tcW w:w="2694" w:type="dxa"/>
                  <w:gridSpan w:val="3"/>
                  <w:tcBorders>
                    <w:top w:val="single" w:sz="4" w:space="0" w:color="auto"/>
                    <w:left w:val="single" w:sz="4" w:space="0" w:color="auto"/>
                    <w:bottom w:val="single" w:sz="4" w:space="0" w:color="auto"/>
                    <w:right w:val="single" w:sz="4" w:space="0" w:color="auto"/>
                  </w:tcBorders>
                  <w:hideMark/>
                </w:tcPr>
                <w:p w:rsidR="00000754" w:rsidRPr="003E1E27" w:rsidRDefault="00000754" w:rsidP="005A49D7">
                  <w:pPr>
                    <w:pStyle w:val="aa"/>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lastRenderedPageBreak/>
                    <w:t>Әр грант үшін 6 балл</w:t>
                  </w:r>
                </w:p>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lastRenderedPageBreak/>
                    <w:t>11)</w:t>
                  </w:r>
                </w:p>
              </w:tc>
              <w:tc>
                <w:tcPr>
                  <w:tcW w:w="1842" w:type="dxa"/>
                  <w:tcBorders>
                    <w:top w:val="single" w:sz="4" w:space="0" w:color="auto"/>
                    <w:left w:val="single" w:sz="4" w:space="0" w:color="auto"/>
                    <w:bottom w:val="single" w:sz="4" w:space="0" w:color="auto"/>
                    <w:right w:val="single" w:sz="4" w:space="0" w:color="auto"/>
                  </w:tcBorders>
                  <w:hideMark/>
                </w:tcPr>
                <w:p w:rsidR="00000754" w:rsidRPr="003E1E27" w:rsidRDefault="00000754" w:rsidP="005A49D7">
                  <w:pPr>
                    <w:pStyle w:val="aa"/>
                    <w:jc w:val="both"/>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694" w:type="dxa"/>
                  <w:gridSpan w:val="3"/>
                  <w:tcBorders>
                    <w:top w:val="single" w:sz="4" w:space="0" w:color="auto"/>
                    <w:left w:val="single" w:sz="4" w:space="0" w:color="auto"/>
                    <w:bottom w:val="single" w:sz="4" w:space="0" w:color="auto"/>
                    <w:right w:val="single" w:sz="4" w:space="0" w:color="auto"/>
                  </w:tcBorders>
                  <w:hideMark/>
                </w:tcPr>
                <w:p w:rsidR="00000754" w:rsidRPr="003E1E27" w:rsidRDefault="00000754" w:rsidP="005A49D7">
                  <w:pPr>
                    <w:pStyle w:val="aa"/>
                    <w:rPr>
                      <w:rFonts w:ascii="Times New Roman" w:hAnsi="Times New Roman" w:cs="Times New Roman"/>
                      <w:sz w:val="16"/>
                      <w:szCs w:val="16"/>
                      <w:lang w:val="kk-KZ" w:eastAsia="ru-RU"/>
                    </w:rPr>
                  </w:pPr>
                  <w:r w:rsidRPr="003E1E27">
                    <w:rPr>
                      <w:rFonts w:ascii="Times New Roman" w:hAnsi="Times New Roman" w:cs="Times New Roman"/>
                      <w:sz w:val="16"/>
                      <w:szCs w:val="16"/>
                      <w:lang w:val="kk-KZ" w:eastAsia="ru-RU"/>
                    </w:rPr>
                    <w:t>Әр грант үшін 4 балл</w:t>
                  </w:r>
                </w:p>
                <w:p w:rsidR="00000754" w:rsidRPr="003E1E27" w:rsidRDefault="00000754" w:rsidP="005A49D7">
                  <w:pPr>
                    <w:pStyle w:val="aa"/>
                    <w:rPr>
                      <w:rFonts w:ascii="Times New Roman" w:eastAsia="Times New Roman" w:hAnsi="Times New Roman" w:cs="Times New Roman"/>
                      <w:sz w:val="16"/>
                      <w:szCs w:val="16"/>
                      <w:lang w:val="kk-KZ" w:eastAsia="ru-RU"/>
                    </w:rPr>
                  </w:pPr>
                  <w:r w:rsidRPr="003E1E27">
                    <w:rPr>
                      <w:rFonts w:ascii="Times New Roman" w:hAnsi="Times New Roman" w:cs="Times New Roman"/>
                      <w:sz w:val="16"/>
                      <w:szCs w:val="16"/>
                      <w:lang w:val="kk-KZ" w:eastAsia="ru-RU"/>
                    </w:rPr>
                    <w:t>(ұжымдық қатысу жағдайында баллдар әр қатысушыға бөлінеді)</w:t>
                  </w:r>
                </w:p>
              </w:tc>
            </w:tr>
            <w:tr w:rsidR="00000754" w:rsidRPr="003E1E27"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rPr>
                      <w:rFonts w:ascii="Times New Roman" w:eastAsia="Times New Roman" w:hAnsi="Times New Roman" w:cs="Times New Roman"/>
                      <w:sz w:val="16"/>
                      <w:szCs w:val="16"/>
                      <w:lang w:eastAsia="ru-RU"/>
                    </w:rPr>
                  </w:pPr>
                  <w:r w:rsidRPr="003E1E27">
                    <w:rPr>
                      <w:rFonts w:ascii="Times New Roman" w:hAnsi="Times New Roman" w:cs="Times New Roman"/>
                      <w:sz w:val="16"/>
                      <w:szCs w:val="16"/>
                      <w:lang w:eastAsia="ru-RU"/>
                    </w:rPr>
                    <w:t>12)</w:t>
                  </w:r>
                </w:p>
              </w:tc>
              <w:tc>
                <w:tcPr>
                  <w:tcW w:w="1842" w:type="dxa"/>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eastAsia="Times New Roman" w:hAnsi="Times New Roman" w:cs="Times New Roman"/>
                      <w:color w:val="000000"/>
                      <w:sz w:val="16"/>
                      <w:szCs w:val="16"/>
                      <w:lang w:eastAsia="ru-RU"/>
                    </w:rPr>
                  </w:pPr>
                  <w:r w:rsidRPr="003E1E27">
                    <w:rPr>
                      <w:rFonts w:ascii="Times New Roman" w:hAnsi="Times New Roman" w:cs="Times New Roman"/>
                      <w:color w:val="000000"/>
                      <w:sz w:val="16"/>
                      <w:szCs w:val="16"/>
                      <w:lang w:eastAsia="ru-RU"/>
                    </w:rPr>
                    <w:t xml:space="preserve">Мемлекеттік органдар ұйымдастырған (ұсынған) немесе олардың жәрдемдесуімен </w:t>
                  </w:r>
                  <w:r w:rsidRPr="003E1E27">
                    <w:rPr>
                      <w:rFonts w:ascii="Times New Roman" w:hAnsi="Times New Roman" w:cs="Times New Roman"/>
                      <w:color w:val="000000"/>
                      <w:sz w:val="16"/>
                      <w:szCs w:val="16"/>
                      <w:lang w:val="kk-KZ" w:eastAsia="ru-RU"/>
                    </w:rPr>
                    <w:t>өткізілген</w:t>
                  </w:r>
                  <w:r w:rsidRPr="003E1E27">
                    <w:rPr>
                      <w:rFonts w:ascii="Times New Roman" w:hAnsi="Times New Roman" w:cs="Times New Roman"/>
                      <w:color w:val="000000"/>
                      <w:sz w:val="16"/>
                      <w:szCs w:val="16"/>
                      <w:lang w:eastAsia="ru-RU"/>
                    </w:rPr>
                    <w:t xml:space="preserve"> білім беру бағыттары бойынша ғылыми жобаларды іске асыру</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000754" w:rsidRPr="003E1E27" w:rsidRDefault="00000754" w:rsidP="005A49D7">
                  <w:pPr>
                    <w:pStyle w:val="aa"/>
                    <w:jc w:val="both"/>
                    <w:rPr>
                      <w:rFonts w:ascii="Times New Roman" w:hAnsi="Times New Roman" w:cs="Times New Roman"/>
                      <w:color w:val="000000"/>
                      <w:sz w:val="16"/>
                      <w:szCs w:val="16"/>
                      <w:lang w:eastAsia="ru-RU"/>
                    </w:rPr>
                  </w:pPr>
                  <w:r w:rsidRPr="003E1E27">
                    <w:rPr>
                      <w:rFonts w:ascii="Times New Roman" w:hAnsi="Times New Roman" w:cs="Times New Roman"/>
                      <w:color w:val="000000"/>
                      <w:sz w:val="16"/>
                      <w:szCs w:val="16"/>
                      <w:lang w:eastAsia="ru-RU"/>
                    </w:rPr>
                    <w:t>Әрбір іске асырылған жоба үшін 1 балл</w:t>
                  </w:r>
                </w:p>
                <w:p w:rsidR="00000754" w:rsidRPr="003E1E27" w:rsidRDefault="00000754" w:rsidP="005A49D7">
                  <w:pPr>
                    <w:pStyle w:val="aa"/>
                    <w:jc w:val="both"/>
                    <w:rPr>
                      <w:rFonts w:ascii="Times New Roman" w:eastAsia="Times New Roman" w:hAnsi="Times New Roman" w:cs="Times New Roman"/>
                      <w:color w:val="000000"/>
                      <w:sz w:val="16"/>
                      <w:szCs w:val="16"/>
                      <w:lang w:eastAsia="ru-RU"/>
                    </w:rPr>
                  </w:pPr>
                  <w:r w:rsidRPr="003E1E27">
                    <w:rPr>
                      <w:rFonts w:ascii="Times New Roman" w:hAnsi="Times New Roman" w:cs="Times New Roman"/>
                      <w:color w:val="000000"/>
                      <w:sz w:val="16"/>
                      <w:szCs w:val="16"/>
                      <w:lang w:eastAsia="ru-RU"/>
                    </w:rPr>
                    <w:t>(ұжымдық қатысу жағдайында балдар әр қатысушыға бөлінеді)</w:t>
                  </w:r>
                </w:p>
              </w:tc>
            </w:tr>
          </w:tbl>
          <w:p w:rsidR="00000754" w:rsidRPr="003E1E27" w:rsidRDefault="00000754" w:rsidP="00000754">
            <w:pPr>
              <w:pStyle w:val="aa"/>
              <w:ind w:firstLine="34"/>
              <w:jc w:val="both"/>
              <w:rPr>
                <w:rFonts w:ascii="Times New Roman" w:eastAsia="Times New Roman" w:hAnsi="Times New Roman" w:cs="Times New Roman"/>
                <w:b/>
                <w:sz w:val="20"/>
                <w:szCs w:val="20"/>
                <w:lang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2.</w:t>
            </w:r>
            <w:r w:rsidRPr="00811373">
              <w:rPr>
                <w:rFonts w:ascii="Times New Roman" w:eastAsia="Times New Roman" w:hAnsi="Times New Roman" w:cs="Times New Roman"/>
                <w:b/>
                <w:sz w:val="20"/>
                <w:szCs w:val="20"/>
                <w:lang w:val="kk-KZ" w:eastAsia="ru-RU"/>
              </w:rPr>
              <w:tab/>
              <w:t>Жоғары және (немесе) жоғары оқу орнынан кейінгі білім, ғылым және ғылыми-техникалық қызмет салаларында жұмыс істейтін педагогтер мен ғылыми қызметкерлер үшін «Білім және ғылым министрінің Алғысы» және «Білім және ғылым министрінің құрмет грамотасы»</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165" w:type="dxa"/>
              <w:tblInd w:w="108" w:type="dxa"/>
              <w:tblLayout w:type="fixed"/>
              <w:tblLook w:val="04A0" w:firstRow="1" w:lastRow="0" w:firstColumn="1" w:lastColumn="0" w:noHBand="0" w:noVBand="1"/>
            </w:tblPr>
            <w:tblGrid>
              <w:gridCol w:w="488"/>
              <w:gridCol w:w="2409"/>
              <w:gridCol w:w="2268"/>
            </w:tblGrid>
            <w:tr w:rsidR="00000754" w:rsidRPr="00C40E77" w:rsidTr="005A49D7">
              <w:trPr>
                <w:trHeight w:val="296"/>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center"/>
                    <w:rPr>
                      <w:rFonts w:ascii="Times New Roman" w:eastAsia="Times New Roman" w:hAnsi="Times New Roman" w:cs="Times New Roman"/>
                      <w:b/>
                      <w:sz w:val="16"/>
                      <w:szCs w:val="16"/>
                      <w:lang w:eastAsia="ru-RU"/>
                    </w:rPr>
                  </w:pPr>
                  <w:r w:rsidRPr="00C40E77">
                    <w:rPr>
                      <w:rFonts w:ascii="Times New Roman" w:hAnsi="Times New Roman" w:cs="Times New Roman"/>
                      <w:b/>
                      <w:sz w:val="16"/>
                      <w:szCs w:val="16"/>
                      <w:lang w:eastAsia="ru-RU"/>
                    </w:rPr>
                    <w:t>Марапаттау көрсеткіштері</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center"/>
                    <w:rPr>
                      <w:rFonts w:ascii="Times New Roman" w:eastAsia="Times New Roman" w:hAnsi="Times New Roman" w:cs="Times New Roman"/>
                      <w:b/>
                      <w:sz w:val="16"/>
                      <w:szCs w:val="16"/>
                      <w:lang w:eastAsia="ru-RU"/>
                    </w:rPr>
                  </w:pPr>
                  <w:r w:rsidRPr="00C40E77">
                    <w:rPr>
                      <w:rFonts w:ascii="Times New Roman" w:hAnsi="Times New Roman" w:cs="Times New Roman"/>
                      <w:b/>
                      <w:sz w:val="16"/>
                      <w:szCs w:val="16"/>
                      <w:lang w:eastAsia="ru-RU"/>
                    </w:rPr>
                    <w:t>Балл</w:t>
                  </w:r>
                </w:p>
              </w:tc>
            </w:tr>
            <w:tr w:rsidR="00000754" w:rsidRPr="00C40E77" w:rsidTr="005A49D7">
              <w:trPr>
                <w:trHeight w:val="296"/>
              </w:trPr>
              <w:tc>
                <w:tcPr>
                  <w:tcW w:w="5165" w:type="dxa"/>
                  <w:gridSpan w:val="3"/>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center"/>
                    <w:rPr>
                      <w:rFonts w:ascii="Times New Roman" w:eastAsia="Times New Roman" w:hAnsi="Times New Roman" w:cs="Times New Roman"/>
                      <w:b/>
                      <w:sz w:val="16"/>
                      <w:szCs w:val="16"/>
                      <w:lang w:eastAsia="ru-RU"/>
                    </w:rPr>
                  </w:pPr>
                  <w:r w:rsidRPr="00C40E77">
                    <w:rPr>
                      <w:rFonts w:ascii="Times New Roman" w:hAnsi="Times New Roman" w:cs="Times New Roman"/>
                      <w:b/>
                      <w:sz w:val="16"/>
                      <w:szCs w:val="16"/>
                      <w:lang w:eastAsia="ru-RU"/>
                    </w:rPr>
                    <w:t>Жұмыс өтілі</w:t>
                  </w:r>
                </w:p>
              </w:tc>
            </w:tr>
            <w:tr w:rsidR="00000754" w:rsidRPr="00C40E77"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Педагогтің жоғары және (немесе) жоғары оқу орнынан кейінгі білім беру ұйымындағы және (немесе) ғылыми қызметкер ретіндегі жұмыс өтілі</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7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 1 балл;</w:t>
                  </w: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10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 2 балл;</w:t>
                  </w: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15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 3 балл;</w:t>
                  </w: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20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 4 балл;</w:t>
                  </w: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25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 5 балл;</w:t>
                  </w:r>
                </w:p>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val="kk-KZ" w:eastAsia="ru-RU"/>
                    </w:rPr>
                    <w:t xml:space="preserve">30 </w:t>
                  </w:r>
                  <w:r w:rsidRPr="00C40E77">
                    <w:rPr>
                      <w:rFonts w:ascii="Times New Roman" w:hAnsi="Times New Roman" w:cs="Times New Roman"/>
                      <w:sz w:val="16"/>
                      <w:szCs w:val="16"/>
                      <w:lang w:eastAsia="ru-RU"/>
                    </w:rPr>
                    <w:t xml:space="preserve">жылдан астам </w:t>
                  </w:r>
                  <w:r w:rsidRPr="00C40E77">
                    <w:rPr>
                      <w:rFonts w:ascii="Times New Roman" w:hAnsi="Times New Roman" w:cs="Times New Roman"/>
                      <w:sz w:val="16"/>
                      <w:szCs w:val="16"/>
                      <w:lang w:val="kk-KZ" w:eastAsia="ru-RU"/>
                    </w:rPr>
                    <w:t>жоғары – 6 балл.</w:t>
                  </w:r>
                </w:p>
              </w:tc>
            </w:tr>
            <w:tr w:rsidR="00000754" w:rsidRPr="00C40E77" w:rsidTr="005A49D7">
              <w:trPr>
                <w:trHeight w:val="296"/>
              </w:trPr>
              <w:tc>
                <w:tcPr>
                  <w:tcW w:w="5165" w:type="dxa"/>
                  <w:gridSpan w:val="3"/>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jc w:val="center"/>
                    <w:rPr>
                      <w:rFonts w:ascii="Times New Roman" w:hAnsi="Times New Roman" w:cs="Times New Roman"/>
                      <w:sz w:val="16"/>
                      <w:szCs w:val="16"/>
                    </w:rPr>
                  </w:pPr>
                  <w:r w:rsidRPr="00C40E77">
                    <w:rPr>
                      <w:rFonts w:ascii="Times New Roman" w:hAnsi="Times New Roman" w:cs="Times New Roman"/>
                      <w:b/>
                      <w:sz w:val="16"/>
                      <w:szCs w:val="16"/>
                    </w:rPr>
                    <w:t>Ғылыми-педагогикалық қызмет</w:t>
                  </w:r>
                </w:p>
              </w:tc>
            </w:tr>
            <w:tr w:rsidR="00000754" w:rsidRPr="00C40E77"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2)</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C40E77" w:rsidRDefault="00000754" w:rsidP="005A49D7">
                  <w:pPr>
                    <w:pStyle w:val="aa"/>
                    <w:jc w:val="both"/>
                    <w:rPr>
                      <w:rFonts w:ascii="Times New Roman" w:eastAsia="Times New Roman" w:hAnsi="Times New Roman" w:cs="Times New Roman"/>
                      <w:color w:val="000000"/>
                      <w:sz w:val="16"/>
                      <w:szCs w:val="16"/>
                      <w:lang w:eastAsia="ru-RU"/>
                    </w:rPr>
                  </w:pPr>
                  <w:r w:rsidRPr="00C40E77">
                    <w:rPr>
                      <w:rFonts w:ascii="Times New Roman" w:hAnsi="Times New Roman" w:cs="Times New Roman"/>
                      <w:color w:val="000000"/>
                      <w:sz w:val="16"/>
                      <w:szCs w:val="16"/>
                      <w:lang w:eastAsia="ru-RU"/>
                    </w:rPr>
                    <w:t>Даярлау бағыттары бойынша оқу-әдістемелік бірлестік ұсынған жоғары және (немесе) жоғары оқу орнынан кейінгі білім беруге арналған оқулықты, оқу құралын әзірлеу</w:t>
                  </w:r>
                </w:p>
              </w:tc>
              <w:tc>
                <w:tcPr>
                  <w:tcW w:w="2268" w:type="dxa"/>
                  <w:tcBorders>
                    <w:top w:val="single" w:sz="4" w:space="0" w:color="000000"/>
                    <w:left w:val="single" w:sz="4" w:space="0" w:color="000000"/>
                    <w:bottom w:val="single" w:sz="4" w:space="0" w:color="000000"/>
                    <w:right w:val="single" w:sz="4" w:space="0" w:color="000000"/>
                  </w:tcBorders>
                </w:tcPr>
                <w:p w:rsidR="00000754" w:rsidRPr="00C40E77" w:rsidRDefault="00000754" w:rsidP="005A49D7">
                  <w:pPr>
                    <w:pStyle w:val="aa"/>
                    <w:jc w:val="both"/>
                    <w:rPr>
                      <w:rFonts w:ascii="Times New Roman" w:hAnsi="Times New Roman" w:cs="Times New Roman"/>
                      <w:color w:val="000000"/>
                      <w:sz w:val="16"/>
                      <w:szCs w:val="16"/>
                      <w:lang w:eastAsia="ru-RU"/>
                    </w:rPr>
                  </w:pPr>
                  <w:r w:rsidRPr="00C40E77">
                    <w:rPr>
                      <w:rFonts w:ascii="Times New Roman" w:hAnsi="Times New Roman" w:cs="Times New Roman"/>
                      <w:color w:val="000000"/>
                      <w:sz w:val="16"/>
                      <w:szCs w:val="16"/>
                      <w:lang w:eastAsia="ru-RU"/>
                    </w:rPr>
                    <w:t>Әр оқулық үшін 5 балл, бұл ретте 10 балдан артық емес</w:t>
                  </w:r>
                </w:p>
                <w:p w:rsidR="00000754" w:rsidRPr="00C40E77" w:rsidRDefault="00000754" w:rsidP="005A49D7">
                  <w:pPr>
                    <w:pStyle w:val="aa"/>
                    <w:jc w:val="both"/>
                    <w:rPr>
                      <w:rFonts w:ascii="Times New Roman" w:hAnsi="Times New Roman" w:cs="Times New Roman"/>
                      <w:color w:val="000000"/>
                      <w:sz w:val="16"/>
                      <w:szCs w:val="16"/>
                      <w:lang w:eastAsia="ru-RU"/>
                    </w:rPr>
                  </w:pPr>
                </w:p>
                <w:p w:rsidR="00000754" w:rsidRPr="00C40E77" w:rsidRDefault="00000754" w:rsidP="005A49D7">
                  <w:pPr>
                    <w:pStyle w:val="aa"/>
                    <w:jc w:val="both"/>
                    <w:rPr>
                      <w:rFonts w:ascii="Times New Roman" w:eastAsia="Times New Roman" w:hAnsi="Times New Roman" w:cs="Times New Roman"/>
                      <w:color w:val="000000"/>
                      <w:sz w:val="16"/>
                      <w:szCs w:val="16"/>
                      <w:lang w:val="kk-KZ" w:eastAsia="ru-RU"/>
                    </w:rPr>
                  </w:pPr>
                  <w:r w:rsidRPr="00C40E77">
                    <w:rPr>
                      <w:rFonts w:ascii="Times New Roman" w:hAnsi="Times New Roman" w:cs="Times New Roman"/>
                      <w:color w:val="000000"/>
                      <w:sz w:val="16"/>
                      <w:szCs w:val="16"/>
                      <w:lang w:eastAsia="ru-RU"/>
                    </w:rPr>
                    <w:t xml:space="preserve">Әрбір оқу құралы үшін 2 балл, бұл ретте 4 балдан артық емес (бірлескен автор болған жағдайда, балл тең авторлар санына бөлінеді не жекелеген тараулар немесе бөлімдер жазылған жағдайда, онда жалпы жұмыстағы </w:t>
                  </w:r>
                  <w:r w:rsidRPr="00C40E77">
                    <w:rPr>
                      <w:rFonts w:ascii="Times New Roman" w:hAnsi="Times New Roman" w:cs="Times New Roman"/>
                      <w:color w:val="000000"/>
                      <w:sz w:val="16"/>
                      <w:szCs w:val="16"/>
                      <w:lang w:eastAsia="ru-RU"/>
                    </w:rPr>
                    <w:lastRenderedPageBreak/>
                    <w:t>тараулардың немесе бөлімдердің үлес салмағы бойынша)</w:t>
                  </w:r>
                </w:p>
              </w:tc>
            </w:tr>
            <w:tr w:rsidR="00000754" w:rsidRPr="00C40E77"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lastRenderedPageBreak/>
                    <w:t>3)</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C40E77" w:rsidRDefault="00000754" w:rsidP="005A49D7">
                  <w:pPr>
                    <w:pStyle w:val="aa"/>
                    <w:jc w:val="both"/>
                    <w:rPr>
                      <w:rFonts w:ascii="Times New Roman" w:eastAsia="Times New Roman" w:hAnsi="Times New Roman" w:cs="Times New Roman"/>
                      <w:color w:val="000000"/>
                      <w:sz w:val="16"/>
                      <w:szCs w:val="16"/>
                      <w:lang w:eastAsia="ru-RU"/>
                    </w:rPr>
                  </w:pPr>
                  <w:r w:rsidRPr="00C40E77">
                    <w:rPr>
                      <w:rFonts w:ascii="Times New Roman" w:hAnsi="Times New Roman" w:cs="Times New Roman"/>
                      <w:color w:val="000000"/>
                      <w:sz w:val="16"/>
                      <w:szCs w:val="16"/>
                      <w:lang w:eastAsia="ru-RU"/>
                    </w:rPr>
                    <w:t>Жоғары және (немесе) жоғары оқу орнынан кейінгі білім беру ұйымының Ғылыми кеңесі ұсынған жоғары және (немесе) жоғары оқу орнынан кейінгі білім беру және (немесе) ғылым мәселелері бойынша монография шығару</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C40E77" w:rsidRDefault="00000754" w:rsidP="005A49D7">
                  <w:pPr>
                    <w:pStyle w:val="aa"/>
                    <w:jc w:val="both"/>
                    <w:rPr>
                      <w:rFonts w:ascii="Times New Roman" w:hAnsi="Times New Roman" w:cs="Times New Roman"/>
                      <w:color w:val="000000"/>
                      <w:sz w:val="16"/>
                      <w:szCs w:val="16"/>
                      <w:lang w:eastAsia="ru-RU"/>
                    </w:rPr>
                  </w:pPr>
                  <w:r w:rsidRPr="00C40E77">
                    <w:rPr>
                      <w:rFonts w:ascii="Times New Roman" w:hAnsi="Times New Roman" w:cs="Times New Roman"/>
                      <w:color w:val="000000"/>
                      <w:sz w:val="16"/>
                      <w:szCs w:val="16"/>
                      <w:lang w:eastAsia="ru-RU"/>
                    </w:rPr>
                    <w:t>Әрбір монография үшін 5 балл, бұл ретте 10 балдан артық емес</w:t>
                  </w:r>
                </w:p>
                <w:p w:rsidR="00000754" w:rsidRPr="00C40E77" w:rsidRDefault="00000754" w:rsidP="005A49D7">
                  <w:pPr>
                    <w:pStyle w:val="aa"/>
                    <w:jc w:val="both"/>
                    <w:rPr>
                      <w:rFonts w:ascii="Times New Roman" w:eastAsia="Times New Roman" w:hAnsi="Times New Roman" w:cs="Times New Roman"/>
                      <w:color w:val="000000"/>
                      <w:sz w:val="16"/>
                      <w:szCs w:val="16"/>
                      <w:lang w:eastAsia="ru-RU"/>
                    </w:rPr>
                  </w:pPr>
                  <w:r w:rsidRPr="00C40E77">
                    <w:rPr>
                      <w:rFonts w:ascii="Times New Roman" w:hAnsi="Times New Roman" w:cs="Times New Roman"/>
                      <w:color w:val="000000"/>
                      <w:sz w:val="16"/>
                      <w:szCs w:val="16"/>
                      <w:lang w:eastAsia="ru-RU"/>
                    </w:rPr>
                    <w:t>(бірлескен автор болған жағдайда</w:t>
                  </w:r>
                  <w:r w:rsidRPr="00C40E77">
                    <w:rPr>
                      <w:rFonts w:ascii="Times New Roman" w:hAnsi="Times New Roman" w:cs="Times New Roman"/>
                      <w:color w:val="000000"/>
                      <w:sz w:val="16"/>
                      <w:szCs w:val="16"/>
                      <w:lang w:val="kk-KZ" w:eastAsia="ru-RU"/>
                    </w:rPr>
                    <w:t xml:space="preserve">, </w:t>
                  </w:r>
                  <w:r w:rsidRPr="00C40E77">
                    <w:rPr>
                      <w:rFonts w:ascii="Times New Roman" w:hAnsi="Times New Roman" w:cs="Times New Roman"/>
                      <w:color w:val="000000"/>
                      <w:sz w:val="16"/>
                      <w:szCs w:val="16"/>
                      <w:lang w:eastAsia="ru-RU"/>
                    </w:rPr>
                    <w:t>балдар бірлескен</w:t>
                  </w:r>
                  <w:r w:rsidRPr="00C40E77">
                    <w:rPr>
                      <w:rFonts w:ascii="Times New Roman" w:hAnsi="Times New Roman" w:cs="Times New Roman"/>
                      <w:color w:val="000000"/>
                      <w:sz w:val="16"/>
                      <w:szCs w:val="16"/>
                      <w:lang w:val="kk-KZ" w:eastAsia="ru-RU"/>
                    </w:rPr>
                    <w:t xml:space="preserve"> </w:t>
                  </w:r>
                  <w:r w:rsidRPr="00C40E77">
                    <w:rPr>
                      <w:rFonts w:ascii="Times New Roman" w:hAnsi="Times New Roman" w:cs="Times New Roman"/>
                      <w:color w:val="000000"/>
                      <w:sz w:val="16"/>
                      <w:szCs w:val="16"/>
                      <w:lang w:eastAsia="ru-RU"/>
                    </w:rPr>
                    <w:t>авторлар санына немесе жеке тараулар немесе бөлімдер жазылған жағдайда, осы тараулар беттерінің үлес салмағы немесе жалпы жұмыстағы бөлім бойынша бөлінеді)</w:t>
                  </w:r>
                </w:p>
              </w:tc>
            </w:tr>
            <w:tr w:rsidR="00000754" w:rsidRPr="00C40E77"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4)</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val="kk-KZ" w:eastAsia="ru-RU"/>
                    </w:rPr>
                    <w:t>Ш</w:t>
                  </w:r>
                  <w:r w:rsidRPr="00C40E77">
                    <w:rPr>
                      <w:rFonts w:ascii="Times New Roman" w:hAnsi="Times New Roman" w:cs="Times New Roman"/>
                      <w:sz w:val="16"/>
                      <w:szCs w:val="16"/>
                      <w:lang w:eastAsia="ru-RU"/>
                    </w:rPr>
                    <w:t>етелдік және республикалық ұйымдармен шарт бойынша әзірленген ғылыми нәтижені енгізу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енгізу үшін 5 балл</w:t>
                  </w:r>
                </w:p>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(ұжымдық қатысу жағдайында балдар қатысушылар санына бөлінеді)</w:t>
                  </w:r>
                </w:p>
              </w:tc>
            </w:tr>
            <w:tr w:rsidR="00000754" w:rsidRPr="00AE217D" w:rsidTr="005A49D7">
              <w:trPr>
                <w:trHeight w:val="409"/>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b/>
                      <w:sz w:val="16"/>
                      <w:szCs w:val="16"/>
                      <w:lang w:val="kk-KZ" w:eastAsia="ru-RU"/>
                    </w:rPr>
                  </w:pPr>
                  <w:r w:rsidRPr="00C40E77">
                    <w:rPr>
                      <w:rFonts w:ascii="Times New Roman" w:hAnsi="Times New Roman" w:cs="Times New Roman"/>
                      <w:sz w:val="16"/>
                      <w:szCs w:val="16"/>
                      <w:lang w:val="kk-KZ" w:eastAsia="ru-RU"/>
                    </w:rPr>
                    <w:t>Өнеркәсіптік меншік объектілеріне халықаралық қорғау құжатының болуы</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қорғау құжаты үшін 10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 xml:space="preserve">автор болған жағдайда баллдар </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авторлар санына бөлінеді)</w:t>
                  </w:r>
                </w:p>
              </w:tc>
            </w:tr>
            <w:tr w:rsidR="00000754" w:rsidRPr="00AE217D" w:rsidTr="005A49D7">
              <w:trPr>
                <w:trHeight w:val="287"/>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ҚР патентінің, өнеркәсіптік меншік объектілеріне авторлық куәліктің болуы</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tabs>
                      <w:tab w:val="left" w:pos="176"/>
                    </w:tabs>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патент, куәлік үшін 7 балл</w:t>
                  </w:r>
                </w:p>
                <w:p w:rsidR="00000754" w:rsidRPr="00C40E77" w:rsidRDefault="00000754" w:rsidP="005A49D7">
                  <w:pPr>
                    <w:pStyle w:val="aa"/>
                    <w:tabs>
                      <w:tab w:val="left" w:pos="176"/>
                    </w:tabs>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 xml:space="preserve">автор болған жағдайда балдар </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авторлар санына бөлінеді)</w:t>
                  </w:r>
                </w:p>
              </w:tc>
            </w:tr>
            <w:tr w:rsidR="00000754" w:rsidRPr="00AE217D" w:rsidTr="005A49D7">
              <w:trPr>
                <w:trHeight w:val="416"/>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7)</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Дәйексөз келтірілген ғылыми басылымдарда жарияланымдардың болуы</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 С</w:t>
                  </w:r>
                  <w:r w:rsidRPr="00C40E77">
                    <w:rPr>
                      <w:rFonts w:ascii="Times New Roman" w:eastAsia="Calibri" w:hAnsi="Times New Roman" w:cs="Times New Roman"/>
                      <w:sz w:val="16"/>
                      <w:szCs w:val="16"/>
                      <w:lang w:val="kk-KZ" w:eastAsia="ru-RU"/>
                    </w:rPr>
                    <w:t>анына қарамастан жарияланымның болуы үшін Q1, Q2 – 7 балл, санына қарамастан жарияланымның болуы үшін Q3, Q4 – 5 балл (</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автор болған жағдайда</w:t>
                  </w:r>
                  <w:r w:rsidRPr="00C40E77">
                    <w:rPr>
                      <w:rFonts w:ascii="Times New Roman" w:eastAsia="Calibri" w:hAnsi="Times New Roman" w:cs="Times New Roman"/>
                      <w:sz w:val="16"/>
                      <w:szCs w:val="16"/>
                      <w:lang w:val="kk-KZ" w:eastAsia="ru-RU"/>
                    </w:rPr>
                    <w:t xml:space="preserve"> балдар </w:t>
                  </w:r>
                  <w:r w:rsidRPr="00C40E77">
                    <w:rPr>
                      <w:rFonts w:ascii="Times New Roman" w:hAnsi="Times New Roman" w:cs="Times New Roman"/>
                      <w:color w:val="000000"/>
                      <w:sz w:val="16"/>
                      <w:szCs w:val="16"/>
                      <w:lang w:val="kk-KZ" w:eastAsia="ru-RU"/>
                    </w:rPr>
                    <w:t xml:space="preserve">бірлескен </w:t>
                  </w:r>
                  <w:r w:rsidRPr="00C40E77">
                    <w:rPr>
                      <w:rFonts w:ascii="Times New Roman" w:eastAsia="Calibri" w:hAnsi="Times New Roman" w:cs="Times New Roman"/>
                      <w:sz w:val="16"/>
                      <w:szCs w:val="16"/>
                      <w:lang w:val="kk-KZ" w:eastAsia="ru-RU"/>
                    </w:rPr>
                    <w:t>авторлар санына бөлінеді)</w:t>
                  </w:r>
                </w:p>
              </w:tc>
            </w:tr>
            <w:tr w:rsidR="00000754" w:rsidRPr="00AE217D" w:rsidTr="005A49D7">
              <w:trPr>
                <w:trHeight w:val="706"/>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spacing w:line="276" w:lineRule="auto"/>
                    <w:rPr>
                      <w:rFonts w:ascii="Times New Roman" w:eastAsia="Times New Roman" w:hAnsi="Times New Roman" w:cs="Times New Roman"/>
                      <w:sz w:val="16"/>
                      <w:szCs w:val="16"/>
                      <w:lang w:val="kk-KZ" w:eastAsia="ru-RU"/>
                    </w:rPr>
                  </w:pPr>
                  <w:r w:rsidRPr="00C40E77">
                    <w:rPr>
                      <w:rFonts w:ascii="Times New Roman" w:eastAsia="Calibri" w:hAnsi="Times New Roman" w:cs="Times New Roman"/>
                      <w:sz w:val="16"/>
                      <w:szCs w:val="16"/>
                      <w:lang w:val="kk-KZ" w:eastAsia="ru-RU"/>
                    </w:rPr>
                    <w:t>Халықаралық дерекқорларда индекстелетін нөлдік емес импакт-факторы бар журналдарда мақалалардың болуы</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jc w:val="both"/>
                    <w:rPr>
                      <w:rFonts w:ascii="Times New Roman" w:eastAsia="Calibri" w:hAnsi="Times New Roman" w:cs="Times New Roman"/>
                      <w:sz w:val="16"/>
                      <w:szCs w:val="16"/>
                      <w:lang w:val="kk-KZ"/>
                    </w:rPr>
                  </w:pPr>
                  <w:r w:rsidRPr="00C40E77">
                    <w:rPr>
                      <w:rFonts w:ascii="Times New Roman" w:eastAsia="Calibri" w:hAnsi="Times New Roman" w:cs="Times New Roman"/>
                      <w:sz w:val="16"/>
                      <w:szCs w:val="16"/>
                      <w:lang w:val="kk-KZ"/>
                    </w:rPr>
                    <w:t xml:space="preserve">Web of Science Core Collection </w:t>
                  </w:r>
                  <w:r w:rsidRPr="00C40E77">
                    <w:rPr>
                      <w:rFonts w:ascii="Times New Roman" w:eastAsia="Calibri" w:hAnsi="Times New Roman" w:cs="Times New Roman"/>
                      <w:sz w:val="16"/>
                      <w:szCs w:val="16"/>
                      <w:lang w:val="kk-KZ"/>
                    </w:rPr>
                    <w:softHyphen/>
                    <w:t>– әрбір мақала үшін 5 балл, Scopus – әрбір мақала үшін 5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eastAsia="Calibri" w:hAnsi="Times New Roman" w:cs="Times New Roman"/>
                      <w:sz w:val="16"/>
                      <w:szCs w:val="16"/>
                      <w:lang w:val="kk-KZ" w:eastAsia="ru-RU"/>
                    </w:rPr>
                    <w:t>(</w:t>
                  </w:r>
                  <w:r w:rsidRPr="00C40E77">
                    <w:rPr>
                      <w:rFonts w:ascii="Times New Roman" w:hAnsi="Times New Roman" w:cs="Times New Roman"/>
                      <w:color w:val="000000"/>
                      <w:sz w:val="16"/>
                      <w:szCs w:val="16"/>
                      <w:lang w:val="kk-KZ" w:eastAsia="ru-RU"/>
                    </w:rPr>
                    <w:t xml:space="preserve">бірлескен </w:t>
                  </w:r>
                  <w:r w:rsidRPr="00C40E77">
                    <w:rPr>
                      <w:rFonts w:ascii="Times New Roman" w:hAnsi="Times New Roman" w:cs="Times New Roman"/>
                      <w:sz w:val="16"/>
                      <w:szCs w:val="16"/>
                      <w:lang w:val="kk-KZ" w:eastAsia="ru-RU"/>
                    </w:rPr>
                    <w:t xml:space="preserve">автор болған жағдайда, </w:t>
                  </w:r>
                  <w:r w:rsidRPr="00C40E77">
                    <w:rPr>
                      <w:rFonts w:ascii="Times New Roman" w:eastAsia="Calibri" w:hAnsi="Times New Roman" w:cs="Times New Roman"/>
                      <w:sz w:val="16"/>
                      <w:szCs w:val="16"/>
                      <w:lang w:val="kk-KZ" w:eastAsia="ru-RU"/>
                    </w:rPr>
                    <w:t xml:space="preserve">балдар </w:t>
                  </w:r>
                  <w:r w:rsidRPr="00C40E77">
                    <w:rPr>
                      <w:rFonts w:ascii="Times New Roman" w:hAnsi="Times New Roman" w:cs="Times New Roman"/>
                      <w:color w:val="000000"/>
                      <w:sz w:val="16"/>
                      <w:szCs w:val="16"/>
                      <w:lang w:val="kk-KZ" w:eastAsia="ru-RU"/>
                    </w:rPr>
                    <w:t xml:space="preserve">бірлескен </w:t>
                  </w:r>
                  <w:r w:rsidRPr="00C40E77">
                    <w:rPr>
                      <w:rFonts w:ascii="Times New Roman" w:eastAsia="Calibri" w:hAnsi="Times New Roman" w:cs="Times New Roman"/>
                      <w:sz w:val="16"/>
                      <w:szCs w:val="16"/>
                      <w:lang w:val="kk-KZ" w:eastAsia="ru-RU"/>
                    </w:rPr>
                    <w:t>авторлар санына бөлінеді)</w:t>
                  </w:r>
                </w:p>
              </w:tc>
            </w:tr>
            <w:tr w:rsidR="00000754" w:rsidRPr="00C40E77" w:rsidTr="005A49D7">
              <w:trPr>
                <w:trHeight w:val="277"/>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9)</w:t>
                  </w:r>
                </w:p>
              </w:tc>
              <w:tc>
                <w:tcPr>
                  <w:tcW w:w="2409" w:type="dxa"/>
                  <w:tcBorders>
                    <w:top w:val="single" w:sz="4" w:space="0" w:color="auto"/>
                    <w:left w:val="single" w:sz="4" w:space="0" w:color="auto"/>
                    <w:bottom w:val="single" w:sz="4" w:space="0" w:color="auto"/>
                    <w:right w:val="single" w:sz="4" w:space="0" w:color="auto"/>
                  </w:tcBorders>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Хирш индексінің (цифр) болуы, оның ішінде: жаратылыстану және техникалық ғылымдар үшін - 3 және одан жоғары;</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әлеуметтік-гуманитарлық ғылымдар үшін - 1 және одан жоғары</w:t>
                  </w:r>
                </w:p>
              </w:tc>
              <w:tc>
                <w:tcPr>
                  <w:tcW w:w="2268" w:type="dxa"/>
                  <w:tcBorders>
                    <w:top w:val="single" w:sz="4" w:space="0" w:color="auto"/>
                    <w:left w:val="single" w:sz="4" w:space="0" w:color="auto"/>
                    <w:bottom w:val="single" w:sz="4" w:space="0" w:color="auto"/>
                    <w:right w:val="single" w:sz="4" w:space="0" w:color="auto"/>
                  </w:tcBorders>
                </w:tcPr>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lastRenderedPageBreak/>
                    <w:t>3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lastRenderedPageBreak/>
                    <w:t>10)</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Диссертациялық кеңестерге мүшелік</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Пікірлер санына қарамастан, мүшелікке 2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Қорғалған диссертациялық жұмыстарды басқару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Әрбір жұмысты басқару үшін 1 балл, бұл ретте </w:t>
                  </w:r>
                  <w:r w:rsidRPr="00C40E77">
                    <w:rPr>
                      <w:rFonts w:ascii="Times New Roman" w:hAnsi="Times New Roman" w:cs="Times New Roman"/>
                      <w:sz w:val="16"/>
                      <w:szCs w:val="16"/>
                      <w:lang w:val="kk-KZ" w:eastAsia="ru-RU"/>
                    </w:rPr>
                    <w:br/>
                    <w:t>2 балдан артық есептелмейді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12)</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грант үшін 6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грант үшін 4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424"/>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Республикалық ғылыми, ғылыми-техникалық бағдарламаларға жетекшілік жасау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Бағдарламаға жетекшілік жасағаны үшін 2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(егер бірнеше жетекші болса, онда балдар жетекшілер санына бөлінеді)</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15)</w:t>
                  </w:r>
                </w:p>
              </w:tc>
              <w:tc>
                <w:tcPr>
                  <w:tcW w:w="2409"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Гранттық қаржыландыру жобасына жетекшілік жасау</w:t>
                  </w:r>
                </w:p>
              </w:tc>
              <w:tc>
                <w:tcPr>
                  <w:tcW w:w="226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Жобаға жетекшілік жасағаны үшін 5 балл</w:t>
                  </w: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(егер бірнеше жетекші болса, онда балдар жетекшілер санына бөлінеді)</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C40E77" w:rsidRDefault="00000754" w:rsidP="005A49D7">
                  <w:pPr>
                    <w:pStyle w:val="aa"/>
                    <w:rPr>
                      <w:rFonts w:ascii="Times New Roman" w:eastAsia="Times New Roman" w:hAnsi="Times New Roman" w:cs="Times New Roman"/>
                      <w:sz w:val="16"/>
                      <w:szCs w:val="16"/>
                      <w:lang w:eastAsia="ru-RU"/>
                    </w:rPr>
                  </w:pPr>
                  <w:r w:rsidRPr="00C40E77">
                    <w:rPr>
                      <w:rFonts w:ascii="Times New Roman" w:hAnsi="Times New Roman" w:cs="Times New Roman"/>
                      <w:sz w:val="16"/>
                      <w:szCs w:val="16"/>
                      <w:lang w:eastAsia="ru-RU"/>
                    </w:rPr>
                    <w:t>16)</w:t>
                  </w:r>
                </w:p>
              </w:tc>
              <w:tc>
                <w:tcPr>
                  <w:tcW w:w="2409" w:type="dxa"/>
                  <w:tcBorders>
                    <w:top w:val="single" w:sz="4" w:space="0" w:color="000000"/>
                    <w:left w:val="single" w:sz="4" w:space="0" w:color="000000"/>
                    <w:bottom w:val="single" w:sz="4" w:space="0" w:color="000000"/>
                    <w:right w:val="single" w:sz="4" w:space="0" w:color="000000"/>
                  </w:tcBorders>
                </w:tcPr>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eastAsia="ru-RU"/>
                    </w:rPr>
                    <w:t>Төмендегі жетістіктер бойынша тікелей үлес (жәрдем) қосқан әкімшілік-басқару персоналының, әдіскерлердің және өзге де тұлғалардың жұмысы:</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color w:val="000000"/>
                      <w:sz w:val="16"/>
                      <w:szCs w:val="16"/>
                      <w:lang w:val="kk-KZ" w:eastAsia="ru-RU"/>
                    </w:rPr>
                  </w:pPr>
                  <w:r w:rsidRPr="00C40E77">
                    <w:rPr>
                      <w:rFonts w:ascii="Times New Roman" w:hAnsi="Times New Roman" w:cs="Times New Roman"/>
                      <w:sz w:val="16"/>
                      <w:szCs w:val="16"/>
                      <w:lang w:val="kk-KZ" w:eastAsia="ru-RU"/>
                    </w:rPr>
                    <w:t>- Білім беру ұйымы - Білім және ғылым министрлігі ұйымдастырған (ұсынған) немесе оның қолдауымен өткізілген жоғары оқу орындары арасындағы республикалық, халықаралық конкурстар мен өзге де жарыстардың жүлдегері</w:t>
                  </w:r>
                </w:p>
                <w:p w:rsidR="00000754" w:rsidRPr="00C40E77" w:rsidRDefault="00000754" w:rsidP="005A49D7">
                  <w:pPr>
                    <w:pStyle w:val="aa"/>
                    <w:jc w:val="both"/>
                    <w:rPr>
                      <w:rFonts w:ascii="Times New Roman" w:hAnsi="Times New Roman" w:cs="Times New Roman"/>
                      <w:color w:val="000000"/>
                      <w:sz w:val="16"/>
                      <w:szCs w:val="16"/>
                      <w:lang w:val="kk-KZ" w:eastAsia="ru-RU"/>
                    </w:rPr>
                  </w:pPr>
                </w:p>
                <w:p w:rsidR="00000754" w:rsidRPr="00C40E77" w:rsidRDefault="00000754" w:rsidP="005A49D7">
                  <w:pPr>
                    <w:pStyle w:val="aa"/>
                    <w:jc w:val="both"/>
                    <w:rPr>
                      <w:rFonts w:ascii="Times New Roman" w:hAnsi="Times New Roman" w:cs="Times New Roman"/>
                      <w:color w:val="000000"/>
                      <w:sz w:val="16"/>
                      <w:szCs w:val="16"/>
                      <w:lang w:val="kk-KZ" w:eastAsia="ru-RU"/>
                    </w:rPr>
                  </w:pPr>
                  <w:r w:rsidRPr="00C40E77">
                    <w:rPr>
                      <w:rFonts w:ascii="Times New Roman" w:hAnsi="Times New Roman" w:cs="Times New Roman"/>
                      <w:color w:val="000000"/>
                      <w:sz w:val="16"/>
                      <w:szCs w:val="16"/>
                      <w:lang w:val="kk-KZ" w:eastAsia="ru-RU"/>
                    </w:rPr>
                    <w:t xml:space="preserve">- Білім және ғылым министрлігі ұйымдастырған (ұсынған) немесе оның қолдауымен </w:t>
                  </w:r>
                  <w:r w:rsidRPr="00C40E77">
                    <w:rPr>
                      <w:rFonts w:ascii="Times New Roman" w:hAnsi="Times New Roman" w:cs="Times New Roman"/>
                      <w:color w:val="000000"/>
                      <w:sz w:val="16"/>
                      <w:szCs w:val="16"/>
                      <w:lang w:val="kk-KZ" w:eastAsia="ru-RU"/>
                    </w:rPr>
                    <w:lastRenderedPageBreak/>
                    <w:t>өткізілген республикалық, халықаралық олимпиадаларда, конкурстарда және басқа да жарыстарда студенттердің жүлделі орындарының болуы</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Соңғы екі жылда мемлекеттік аттестаттаудан сәтті өту, сондай-ақ мемлекеттік органдардың кәсіби бақылауынан өту (қорытындысы бойынша бұзушылықтарды жою туралы ұйғарымдар және (немесе) ұсыныстар енгізілмеген, тұлғалар жауапкершілікке тартылмаған)</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Танылған аккредиттеу органдарының тізіліміне енгізілген аккредиттеу органдарында институционалдық және (немесе) мамандандырылған аккредиттеуден сәтті өту</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Білім және ғылым министрлігі таныған республикалық, халықаралық рейтингтерде ұйымның орындарға қол жеткізуі (бір деңгейдегі бір рейтинг ескеріледі)</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Толық жұмыс күні жұмыс істейтін штаттық қызметкерлердің болуы:</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шетелдік және республикалық ұйымдармен жасалған шарт бойынша әзірленген ғылыми нәтижені енгізу</w:t>
                  </w: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ab/>
                    <w:t xml:space="preserve"> </w:t>
                  </w: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Өнеркәсіптік меншік объектілеріне халықаралық қорғау құжаты</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ҚР патенті, өнеркәсіптік меншік объектілеріне авторлық куәлік</w:t>
                  </w: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lastRenderedPageBreak/>
                    <w:t>дәйексөз келтірілген ғылыми басылымдардағы жарияланымдар Q1, Q2, Q3, Q4</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Web of Science Core Collection, Scopus халықаралық деректер базаларында индекстелетін нөлдік емес импакт-факторы бар журналдардағы мақалалар</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Хирш индексі (цифр), оның ішінде:</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жаратылыстану және техникалық ғылымдар үшін - 3 және одан жоғары;</w:t>
                  </w: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       </w:t>
                  </w: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әлеуметтік-гуманитарлық ғылымдар үшін - 1 және одан жоғары</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1500 АЕК-тен кем емес сомаға білім беру және (немесе) ғылыми мақсаттарға арналған халықаралық грант</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кемінде 1000 АЕК сомасына білім беру және (немесе) ғылыми мақсаттарға арналған қазақстандық грант</w:t>
                  </w:r>
                </w:p>
                <w:p w:rsidR="00000754" w:rsidRPr="00C40E77" w:rsidRDefault="00000754" w:rsidP="005A49D7">
                  <w:pPr>
                    <w:pStyle w:val="aa"/>
                    <w:jc w:val="both"/>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мемлекеттік органдар ұйымдастырған (ұсынған) немесе олардың жәрдемдесуімен өткізілген білім беру бағыттары бойынша іске асырылған ғылыми жоба </w:t>
                  </w:r>
                </w:p>
              </w:tc>
              <w:tc>
                <w:tcPr>
                  <w:tcW w:w="2268" w:type="dxa"/>
                  <w:tcBorders>
                    <w:top w:val="single" w:sz="4" w:space="0" w:color="000000"/>
                    <w:left w:val="single" w:sz="4" w:space="0" w:color="000000"/>
                    <w:bottom w:val="single" w:sz="4" w:space="0" w:color="000000"/>
                    <w:right w:val="single" w:sz="4" w:space="0" w:color="000000"/>
                  </w:tcBorders>
                </w:tcPr>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республикалық деңгей: I, II, III жүлделі орындар -тиісінше 2,5 балл, 2 балл, 1,5 балл; халықаралық деңгей: I, II, III жүлделі орындар - тиісінше 4,5 балл, 4 балл, 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 xml:space="preserve">республикалық деңгей: I, II, III жүлделі орындар – тиісінше 0,7 балл, 0,4 балл, 0,2 балл; халықаралық деңгей: I, II, III жүлделі орындар – тиісінше 0,9 балл, 0,7 балл, әрқайсысы үшін 0,5 </w:t>
                  </w:r>
                  <w:r w:rsidRPr="00C40E77">
                    <w:rPr>
                      <w:rFonts w:ascii="Times New Roman" w:hAnsi="Times New Roman" w:cs="Times New Roman"/>
                      <w:sz w:val="16"/>
                      <w:szCs w:val="16"/>
                      <w:lang w:val="kk-KZ" w:eastAsia="ru-RU"/>
                    </w:rPr>
                    <w:lastRenderedPageBreak/>
                    <w:t>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2,7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1,7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республикалық деңгей: I, II, III жүлделі орындар, бірінші ондық, бірінші жиырмалық – тиісінше 11 балл, 9 балл, 7 балл, 3 балл, 1 балл; халықаралық деңгей: бірінші жүздік, бірінші бес жүздік, бірінші мыңдық – тиісінше 30 балл, 25 балл, 15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енгізу үшін 0,3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қорғау құжаты үшін 0,5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патент, куәлік үшін 0,3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jc w:val="both"/>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Q1, Q2 – санына қарамастан жарияланымның болуы үшін 0,4 балл, Q3, Q4 – санына қарамастан жарияланымның болуы үшін 0,3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жарияланым үшін 0,2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қызметкер үшін 0,2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қызметкер үшін 0,2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грант үшін 0,6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 грант үшін 0,3 балл</w:t>
                  </w: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hAnsi="Times New Roman" w:cs="Times New Roman"/>
                      <w:sz w:val="16"/>
                      <w:szCs w:val="16"/>
                      <w:lang w:val="kk-KZ" w:eastAsia="ru-RU"/>
                    </w:rPr>
                  </w:pPr>
                </w:p>
                <w:p w:rsidR="00000754" w:rsidRPr="00C40E77" w:rsidRDefault="00000754" w:rsidP="005A49D7">
                  <w:pPr>
                    <w:pStyle w:val="aa"/>
                    <w:rPr>
                      <w:rFonts w:ascii="Times New Roman" w:eastAsia="Times New Roman" w:hAnsi="Times New Roman" w:cs="Times New Roman"/>
                      <w:sz w:val="16"/>
                      <w:szCs w:val="16"/>
                      <w:lang w:val="kk-KZ" w:eastAsia="ru-RU"/>
                    </w:rPr>
                  </w:pPr>
                  <w:r w:rsidRPr="00C40E77">
                    <w:rPr>
                      <w:rFonts w:ascii="Times New Roman" w:hAnsi="Times New Roman" w:cs="Times New Roman"/>
                      <w:sz w:val="16"/>
                      <w:szCs w:val="16"/>
                      <w:lang w:val="kk-KZ" w:eastAsia="ru-RU"/>
                    </w:rPr>
                    <w:t>Әрбір іске асырылған жоба үшін 0,05 балл</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3.</w:t>
            </w:r>
            <w:r w:rsidRPr="00811373">
              <w:rPr>
                <w:rFonts w:ascii="Times New Roman" w:eastAsia="Times New Roman" w:hAnsi="Times New Roman" w:cs="Times New Roman"/>
                <w:b/>
                <w:sz w:val="20"/>
                <w:szCs w:val="20"/>
                <w:lang w:val="kk-KZ" w:eastAsia="ru-RU"/>
              </w:rPr>
              <w:tab/>
              <w:t>«Мектепке дейінгі тәрбие мен оқу iсiнiң үздiгi», «Орта білім беру iсiнiң үздiгi», «Қосымша білім берудің үздігі», «Техникалық және кәсiптiк білім беру iсiнiң үздiгi» құрмет дипломы</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4991" w:type="dxa"/>
              <w:tblInd w:w="108" w:type="dxa"/>
              <w:tblLayout w:type="fixed"/>
              <w:tblLook w:val="04A0" w:firstRow="1" w:lastRow="0" w:firstColumn="1" w:lastColumn="0" w:noHBand="0" w:noVBand="1"/>
            </w:tblPr>
            <w:tblGrid>
              <w:gridCol w:w="488"/>
              <w:gridCol w:w="2268"/>
              <w:gridCol w:w="1275"/>
              <w:gridCol w:w="141"/>
              <w:gridCol w:w="819"/>
            </w:tblGrid>
            <w:tr w:rsidR="00000754" w:rsidRPr="003E2FAE" w:rsidTr="005A49D7">
              <w:trPr>
                <w:trHeight w:val="296"/>
              </w:trPr>
              <w:tc>
                <w:tcPr>
                  <w:tcW w:w="488" w:type="dxa"/>
                  <w:vMerge w:val="restart"/>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rPr>
                      <w:rFonts w:ascii="Times New Roman" w:eastAsia="Times New Roman" w:hAnsi="Times New Roman" w:cs="Times New Roman"/>
                      <w:sz w:val="16"/>
                      <w:szCs w:val="16"/>
                      <w:lang w:val="kk-KZ" w:eastAsia="ru-RU"/>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b/>
                      <w:sz w:val="16"/>
                      <w:szCs w:val="16"/>
                      <w:lang w:eastAsia="ru-RU"/>
                    </w:rPr>
                  </w:pPr>
                  <w:r w:rsidRPr="003E2FAE">
                    <w:rPr>
                      <w:rFonts w:ascii="Times New Roman" w:hAnsi="Times New Roman" w:cs="Times New Roman"/>
                      <w:b/>
                      <w:sz w:val="16"/>
                      <w:szCs w:val="16"/>
                      <w:lang w:eastAsia="ru-RU"/>
                    </w:rPr>
                    <w:t>Жұмыс көрсеткіштері</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b/>
                      <w:sz w:val="16"/>
                      <w:szCs w:val="16"/>
                      <w:lang w:eastAsia="ru-RU"/>
                    </w:rPr>
                  </w:pPr>
                  <w:r w:rsidRPr="003E2FAE">
                    <w:rPr>
                      <w:rFonts w:ascii="Times New Roman" w:hAnsi="Times New Roman" w:cs="Times New Roman"/>
                      <w:b/>
                      <w:sz w:val="16"/>
                      <w:szCs w:val="16"/>
                      <w:lang w:eastAsia="ru-RU"/>
                    </w:rPr>
                    <w:t>Көрсеткіш үшін баллдар</w:t>
                  </w:r>
                </w:p>
              </w:tc>
            </w:tr>
            <w:tr w:rsidR="00000754" w:rsidRPr="003E2FAE" w:rsidTr="005A49D7">
              <w:trPr>
                <w:trHeight w:val="296"/>
              </w:trPr>
              <w:tc>
                <w:tcPr>
                  <w:tcW w:w="488" w:type="dxa"/>
                  <w:vMerge/>
                  <w:tcBorders>
                    <w:top w:val="single" w:sz="4" w:space="0" w:color="000000"/>
                    <w:left w:val="single" w:sz="4" w:space="0" w:color="000000"/>
                    <w:bottom w:val="single" w:sz="4" w:space="0" w:color="000000"/>
                    <w:right w:val="single" w:sz="4" w:space="0" w:color="000000"/>
                  </w:tcBorders>
                  <w:vAlign w:val="center"/>
                  <w:hideMark/>
                </w:tcPr>
                <w:p w:rsidR="00000754" w:rsidRPr="003E2FAE" w:rsidRDefault="00000754" w:rsidP="005A49D7">
                  <w:pPr>
                    <w:rPr>
                      <w:rFonts w:ascii="Times New Roman" w:hAnsi="Times New Roman" w:cs="Times New Roman"/>
                      <w:sz w:val="16"/>
                      <w:szCs w:val="16"/>
                      <w:lang w:val="kk-KZ"/>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000754" w:rsidRPr="003E2FAE" w:rsidRDefault="00000754" w:rsidP="005A49D7">
                  <w:pPr>
                    <w:rPr>
                      <w:rFonts w:ascii="Times New Roman" w:hAnsi="Times New Roman" w:cs="Times New Roman"/>
                      <w:b/>
                      <w:sz w:val="16"/>
                      <w:szCs w:val="16"/>
                    </w:rPr>
                  </w:pPr>
                </w:p>
              </w:tc>
              <w:tc>
                <w:tcPr>
                  <w:tcW w:w="1416" w:type="dxa"/>
                  <w:gridSpan w:val="2"/>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аулы</w:t>
                  </w:r>
                </w:p>
              </w:tc>
              <w:tc>
                <w:tcPr>
                  <w:tcW w:w="819"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қала</w:t>
                  </w:r>
                  <w:r w:rsidRPr="003E2FAE">
                    <w:rPr>
                      <w:rFonts w:ascii="Times New Roman" w:hAnsi="Times New Roman" w:cs="Times New Roman"/>
                      <w:sz w:val="16"/>
                      <w:szCs w:val="16"/>
                      <w:lang w:eastAsia="ru-RU"/>
                    </w:rPr>
                    <w:t>/обл</w:t>
                  </w:r>
                  <w:r w:rsidRPr="003E2FAE">
                    <w:rPr>
                      <w:rFonts w:ascii="Times New Roman" w:hAnsi="Times New Roman" w:cs="Times New Roman"/>
                      <w:sz w:val="16"/>
                      <w:szCs w:val="16"/>
                      <w:lang w:val="kk-KZ" w:eastAsia="ru-RU"/>
                    </w:rPr>
                    <w:lastRenderedPageBreak/>
                    <w:t>ыс</w:t>
                  </w:r>
                </w:p>
              </w:tc>
            </w:tr>
            <w:tr w:rsidR="00000754" w:rsidRPr="003E2FAE" w:rsidTr="005A49D7">
              <w:trPr>
                <w:trHeight w:val="296"/>
              </w:trPr>
              <w:tc>
                <w:tcPr>
                  <w:tcW w:w="4991" w:type="dxa"/>
                  <w:gridSpan w:val="5"/>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ind w:left="360"/>
                    <w:jc w:val="center"/>
                    <w:rPr>
                      <w:rFonts w:ascii="Times New Roman" w:eastAsia="Times New Roman" w:hAnsi="Times New Roman" w:cs="Times New Roman"/>
                      <w:b/>
                      <w:sz w:val="16"/>
                      <w:szCs w:val="16"/>
                      <w:lang w:eastAsia="ru-RU"/>
                    </w:rPr>
                  </w:pPr>
                  <w:r w:rsidRPr="003E2FAE">
                    <w:rPr>
                      <w:rFonts w:ascii="Times New Roman" w:hAnsi="Times New Roman" w:cs="Times New Roman"/>
                      <w:b/>
                      <w:sz w:val="16"/>
                      <w:szCs w:val="16"/>
                      <w:lang w:eastAsia="ru-RU"/>
                    </w:rPr>
                    <w:lastRenderedPageBreak/>
                    <w:t>Жұмыс өтілі</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1</w:t>
                  </w:r>
                  <w:r w:rsidRPr="003E2FAE">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val="kk-KZ" w:eastAsia="ru-RU"/>
                    </w:rPr>
                    <w:t>Қ</w:t>
                  </w:r>
                  <w:r w:rsidRPr="003E2FAE">
                    <w:rPr>
                      <w:rFonts w:ascii="Times New Roman" w:hAnsi="Times New Roman" w:cs="Times New Roman"/>
                      <w:sz w:val="16"/>
                      <w:szCs w:val="16"/>
                      <w:lang w:val="en-US" w:eastAsia="ru-RU"/>
                    </w:rPr>
                    <w:t xml:space="preserve">ұрмет дипломында көрсетілген білім деңгейіне сәйкес келетін </w:t>
                  </w:r>
                  <w:r w:rsidRPr="003E2FAE">
                    <w:rPr>
                      <w:rFonts w:ascii="Times New Roman" w:hAnsi="Times New Roman" w:cs="Times New Roman"/>
                      <w:sz w:val="16"/>
                      <w:szCs w:val="16"/>
                      <w:lang w:val="kk-KZ" w:eastAsia="ru-RU"/>
                    </w:rPr>
                    <w:t>б</w:t>
                  </w:r>
                  <w:r w:rsidRPr="003E2FAE">
                    <w:rPr>
                      <w:rFonts w:ascii="Times New Roman" w:hAnsi="Times New Roman" w:cs="Times New Roman"/>
                      <w:sz w:val="16"/>
                      <w:szCs w:val="16"/>
                      <w:lang w:val="en-US" w:eastAsia="ru-RU"/>
                    </w:rPr>
                    <w:t>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өтілі</w:t>
                  </w:r>
                </w:p>
              </w:tc>
              <w:tc>
                <w:tcPr>
                  <w:tcW w:w="1416" w:type="dxa"/>
                  <w:gridSpan w:val="2"/>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eastAsia="ru-RU"/>
                    </w:rPr>
                    <w:t xml:space="preserve">1) 12 жылдан астам - 1 балл, </w:t>
                  </w:r>
                </w:p>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2) 15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xml:space="preserve">- 2 балл, </w:t>
                  </w:r>
                </w:p>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3) 17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xml:space="preserve">- 3 балл, </w:t>
                  </w:r>
                </w:p>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4) 20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xml:space="preserve">- 4 балл, </w:t>
                  </w:r>
                </w:p>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5) 25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xml:space="preserve">- 5 балл, </w:t>
                  </w:r>
                </w:p>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6) 30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және одан жоғары - 6 балл</w:t>
                  </w:r>
                </w:p>
              </w:tc>
              <w:tc>
                <w:tcPr>
                  <w:tcW w:w="819"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1) 1</w:t>
                  </w:r>
                  <w:r w:rsidRPr="003E2FAE">
                    <w:rPr>
                      <w:rFonts w:ascii="Times New Roman" w:hAnsi="Times New Roman" w:cs="Times New Roman"/>
                      <w:sz w:val="16"/>
                      <w:szCs w:val="16"/>
                      <w:lang w:val="kk-KZ" w:eastAsia="ru-RU"/>
                    </w:rPr>
                    <w:t>5</w:t>
                  </w:r>
                  <w:r w:rsidRPr="003E2FAE">
                    <w:rPr>
                      <w:rFonts w:ascii="Times New Roman" w:hAnsi="Times New Roman" w:cs="Times New Roman"/>
                      <w:sz w:val="16"/>
                      <w:szCs w:val="16"/>
                      <w:lang w:eastAsia="ru-RU"/>
                    </w:rPr>
                    <w:t xml:space="preserve"> жылдан астам - 1 балл,            </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2) </w:t>
                  </w:r>
                  <w:r w:rsidRPr="003E2FAE">
                    <w:rPr>
                      <w:rFonts w:ascii="Times New Roman" w:hAnsi="Times New Roman" w:cs="Times New Roman"/>
                      <w:sz w:val="16"/>
                      <w:szCs w:val="16"/>
                      <w:lang w:val="kk-KZ" w:eastAsia="ru-RU"/>
                    </w:rPr>
                    <w:t>20</w:t>
                  </w:r>
                  <w:r w:rsidRPr="003E2FAE">
                    <w:rPr>
                      <w:rFonts w:ascii="Times New Roman" w:hAnsi="Times New Roman" w:cs="Times New Roman"/>
                      <w:sz w:val="16"/>
                      <w:szCs w:val="16"/>
                      <w:lang w:eastAsia="ru-RU"/>
                    </w:rPr>
                    <w:t xml:space="preserve"> жылдан астам - 2 балл,           </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3) </w:t>
                  </w:r>
                  <w:r w:rsidRPr="003E2FAE">
                    <w:rPr>
                      <w:rFonts w:ascii="Times New Roman" w:hAnsi="Times New Roman" w:cs="Times New Roman"/>
                      <w:sz w:val="16"/>
                      <w:szCs w:val="16"/>
                      <w:lang w:val="kk-KZ" w:eastAsia="ru-RU"/>
                    </w:rPr>
                    <w:t>25</w:t>
                  </w:r>
                  <w:r w:rsidRPr="003E2FAE">
                    <w:rPr>
                      <w:rFonts w:ascii="Times New Roman" w:hAnsi="Times New Roman" w:cs="Times New Roman"/>
                      <w:sz w:val="16"/>
                      <w:szCs w:val="16"/>
                      <w:lang w:eastAsia="ru-RU"/>
                    </w:rPr>
                    <w:t xml:space="preserve"> жылдан астам - 3 балл,            </w:t>
                  </w:r>
                </w:p>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eastAsia="ru-RU"/>
                    </w:rPr>
                    <w:t xml:space="preserve">4)  </w:t>
                  </w:r>
                  <w:r w:rsidRPr="003E2FAE">
                    <w:rPr>
                      <w:rFonts w:ascii="Times New Roman" w:hAnsi="Times New Roman" w:cs="Times New Roman"/>
                      <w:sz w:val="16"/>
                      <w:szCs w:val="16"/>
                      <w:lang w:val="kk-KZ" w:eastAsia="ru-RU"/>
                    </w:rPr>
                    <w:t xml:space="preserve">30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және одан жоғары</w:t>
                  </w:r>
                  <w:r w:rsidRPr="003E2FAE">
                    <w:rPr>
                      <w:rFonts w:ascii="Times New Roman" w:hAnsi="Times New Roman" w:cs="Times New Roman"/>
                      <w:sz w:val="16"/>
                      <w:szCs w:val="16"/>
                      <w:lang w:eastAsia="ru-RU"/>
                    </w:rPr>
                    <w:t xml:space="preserve"> - 5 балл</w:t>
                  </w:r>
                </w:p>
              </w:tc>
            </w:tr>
            <w:tr w:rsidR="00000754" w:rsidRPr="003E2FAE" w:rsidTr="005A49D7">
              <w:trPr>
                <w:trHeight w:val="296"/>
              </w:trPr>
              <w:tc>
                <w:tcPr>
                  <w:tcW w:w="4991" w:type="dxa"/>
                  <w:gridSpan w:val="5"/>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ind w:left="360"/>
                    <w:jc w:val="center"/>
                    <w:rPr>
                      <w:rFonts w:ascii="Times New Roman" w:eastAsia="Times New Roman" w:hAnsi="Times New Roman" w:cs="Times New Roman"/>
                      <w:sz w:val="16"/>
                      <w:szCs w:val="16"/>
                      <w:lang w:eastAsia="ru-RU"/>
                    </w:rPr>
                  </w:pPr>
                  <w:r w:rsidRPr="003E2FAE">
                    <w:rPr>
                      <w:rFonts w:ascii="Times New Roman" w:hAnsi="Times New Roman" w:cs="Times New Roman"/>
                      <w:b/>
                      <w:sz w:val="16"/>
                      <w:szCs w:val="16"/>
                      <w:lang w:eastAsia="ru-RU"/>
                    </w:rPr>
                    <w:t>Алғыстар мен марапаттардың болуы</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2</w:t>
                  </w:r>
                  <w:r w:rsidRPr="003E2FAE">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val="kk-KZ" w:eastAsia="ru-RU"/>
                    </w:rPr>
                    <w:t>Құрмет дипломында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қызметі үшін ЖАО-ның, ұйымдардың, әлеуметтік әріптестердің, қоғамдық ұйымдардың алғыс хаттарының, құрмет грамоталарының болуы</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val="kk-KZ" w:eastAsia="ru-RU"/>
                    </w:rPr>
                    <w:t>Әр марапат үшін 1 балл, бұл ретте 3 балдан артық емес</w:t>
                  </w:r>
                </w:p>
              </w:tc>
            </w:tr>
            <w:tr w:rsidR="00000754" w:rsidRPr="003E2FAE"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3</w:t>
                  </w:r>
                  <w:r w:rsidRPr="003E2FAE">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Құрмет дипломында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істеу кезеңінде </w:t>
                  </w:r>
                  <w:r w:rsidRPr="003E2FAE">
                    <w:rPr>
                      <w:rFonts w:ascii="Times New Roman" w:hAnsi="Times New Roman" w:cs="Times New Roman"/>
                      <w:sz w:val="16"/>
                      <w:szCs w:val="16"/>
                      <w:lang w:val="en-US" w:eastAsia="ru-RU"/>
                    </w:rPr>
                    <w:t>«</w:t>
                  </w:r>
                  <w:r w:rsidRPr="003E2FAE">
                    <w:rPr>
                      <w:rFonts w:ascii="Times New Roman" w:hAnsi="Times New Roman" w:cs="Times New Roman"/>
                      <w:sz w:val="16"/>
                      <w:szCs w:val="16"/>
                      <w:lang w:val="kk-KZ" w:eastAsia="ru-RU"/>
                    </w:rPr>
                    <w:t>Білім және ғылым министрінің Алғысының» болуы</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Әр алғыс үшін 1 балл</w:t>
                  </w:r>
                </w:p>
              </w:tc>
            </w:tr>
            <w:tr w:rsidR="00000754" w:rsidRPr="003E2FAE"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lastRenderedPageBreak/>
                    <w:t xml:space="preserve">4) </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val="kk-KZ" w:eastAsia="ru-RU"/>
                    </w:rPr>
                    <w:t>Құрметті дипломда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істеу кезеңінде «Білім және ғылым министрінің Құрмет грамотасының» болуы</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Әр құрмет грамотасы үшін 3 балл</w:t>
                  </w:r>
                </w:p>
              </w:tc>
            </w:tr>
            <w:tr w:rsidR="00000754" w:rsidRPr="003E2FAE"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5)</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jc w:val="both"/>
                    <w:rPr>
                      <w:rFonts w:ascii="Times New Roman" w:hAnsi="Times New Roman" w:cs="Times New Roman"/>
                      <w:color w:val="000000"/>
                      <w:sz w:val="16"/>
                      <w:szCs w:val="16"/>
                    </w:rPr>
                  </w:pPr>
                  <w:r w:rsidRPr="003E2FAE">
                    <w:rPr>
                      <w:rFonts w:ascii="Times New Roman" w:hAnsi="Times New Roman" w:cs="Times New Roman"/>
                      <w:color w:val="000000"/>
                      <w:sz w:val="16"/>
                      <w:szCs w:val="16"/>
                      <w:lang w:val="kk-KZ"/>
                    </w:rPr>
                    <w:t>Қ</w:t>
                  </w:r>
                  <w:r w:rsidRPr="003E2FAE">
                    <w:rPr>
                      <w:rFonts w:ascii="Times New Roman" w:hAnsi="Times New Roman" w:cs="Times New Roman"/>
                      <w:color w:val="000000"/>
                      <w:sz w:val="16"/>
                      <w:szCs w:val="16"/>
                    </w:rPr>
                    <w:t xml:space="preserve">ұрмет дипломында көрсетілген білім деңгейіне сәйкес келетін </w:t>
                  </w:r>
                  <w:r w:rsidRPr="003E2FAE">
                    <w:rPr>
                      <w:rFonts w:ascii="Times New Roman" w:hAnsi="Times New Roman" w:cs="Times New Roman"/>
                      <w:color w:val="000000"/>
                      <w:sz w:val="16"/>
                      <w:szCs w:val="16"/>
                      <w:lang w:val="kk-KZ"/>
                    </w:rPr>
                    <w:t>б</w:t>
                  </w:r>
                  <w:r w:rsidRPr="003E2FAE">
                    <w:rPr>
                      <w:rFonts w:ascii="Times New Roman" w:hAnsi="Times New Roman" w:cs="Times New Roman"/>
                      <w:color w:val="000000"/>
                      <w:sz w:val="16"/>
                      <w:szCs w:val="16"/>
                    </w:rPr>
                    <w:t>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істеу кезеңінде «Үздік педагог» атағының иегері</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5 балл, атақ беру санына қарамастан</w:t>
                  </w:r>
                </w:p>
              </w:tc>
            </w:tr>
            <w:tr w:rsidR="00000754" w:rsidRPr="003E2FAE"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6)</w:t>
                  </w:r>
                </w:p>
              </w:tc>
              <w:tc>
                <w:tcPr>
                  <w:tcW w:w="2268" w:type="dxa"/>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Құрмет дипломында көрсетілген білім деңгейіне сәйкес келетін және Қазақстан Республикасы қатысушысы болып табылатын халықаралық ұйымдар тапсырған білім беру саласындағы жетістіктері үшін сыйлықтың, наградалардың болуы; құрмет дипломында көрсетілген білім деңгейіне сәйкес келетін және Қазақстан Республикасы таныған шет мемлекеттер тапсырған білім беру саласындағы жетістіктері үшін мемлекеттік наградалар</w:t>
                  </w:r>
                  <w:r w:rsidRPr="003E2FAE">
                    <w:rPr>
                      <w:rFonts w:ascii="Times New Roman" w:hAnsi="Times New Roman" w:cs="Times New Roman"/>
                      <w:sz w:val="16"/>
                      <w:szCs w:val="16"/>
                      <w:lang w:val="kk-KZ" w:eastAsia="ru-RU"/>
                    </w:rPr>
                    <w:t>дың болуы</w:t>
                  </w:r>
                  <w:r w:rsidRPr="003E2FAE">
                    <w:rPr>
                      <w:rFonts w:ascii="Times New Roman" w:hAnsi="Times New Roman" w:cs="Times New Roman"/>
                      <w:sz w:val="16"/>
                      <w:szCs w:val="16"/>
                      <w:lang w:eastAsia="ru-RU"/>
                    </w:rPr>
                    <w:t>.</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Әр марапат немесе сыйлық үшін 3 балл</w:t>
                  </w:r>
                </w:p>
              </w:tc>
            </w:tr>
            <w:tr w:rsidR="00000754" w:rsidRPr="003E2FAE" w:rsidTr="005A49D7">
              <w:trPr>
                <w:trHeight w:val="282"/>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7)</w:t>
                  </w:r>
                </w:p>
              </w:tc>
              <w:tc>
                <w:tcPr>
                  <w:tcW w:w="2268" w:type="dxa"/>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 xml:space="preserve">Құрмет дипломында көрсетілген білім деңгейіне сәйкес келетін білім беру саласындағы жетістіктері үшін Қазақстан </w:t>
                  </w:r>
                  <w:r w:rsidRPr="003E2FAE">
                    <w:rPr>
                      <w:rFonts w:ascii="Times New Roman" w:hAnsi="Times New Roman" w:cs="Times New Roman"/>
                      <w:sz w:val="16"/>
                      <w:szCs w:val="16"/>
                      <w:lang w:eastAsia="ru-RU"/>
                    </w:rPr>
                    <w:lastRenderedPageBreak/>
                    <w:t xml:space="preserve">Республикасының мемлекеттік наградасының немесе </w:t>
                  </w:r>
                  <w:r w:rsidRPr="003E2FAE">
                    <w:rPr>
                      <w:rFonts w:ascii="Times New Roman" w:hAnsi="Times New Roman" w:cs="Times New Roman"/>
                      <w:sz w:val="16"/>
                      <w:szCs w:val="16"/>
                      <w:lang w:val="kk-KZ" w:eastAsia="ru-RU"/>
                    </w:rPr>
                    <w:t>м</w:t>
                  </w:r>
                  <w:r w:rsidRPr="003E2FAE">
                    <w:rPr>
                      <w:rFonts w:ascii="Times New Roman" w:hAnsi="Times New Roman" w:cs="Times New Roman"/>
                      <w:sz w:val="16"/>
                      <w:szCs w:val="16"/>
                      <w:lang w:eastAsia="ru-RU"/>
                    </w:rPr>
                    <w:t>емлекеттік сыйлығының болуы</w:t>
                  </w:r>
                </w:p>
              </w:tc>
              <w:tc>
                <w:tcPr>
                  <w:tcW w:w="2235" w:type="dxa"/>
                  <w:gridSpan w:val="3"/>
                  <w:tcBorders>
                    <w:top w:val="single" w:sz="4" w:space="0" w:color="auto"/>
                    <w:left w:val="single" w:sz="4" w:space="0" w:color="auto"/>
                    <w:bottom w:val="single" w:sz="4" w:space="0" w:color="auto"/>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lastRenderedPageBreak/>
                    <w:t>Әр марапат немесе сыйлық үшін 5 балл</w:t>
                  </w:r>
                </w:p>
              </w:tc>
            </w:tr>
            <w:tr w:rsidR="00000754" w:rsidRPr="003E2FAE" w:rsidTr="005A49D7">
              <w:trPr>
                <w:trHeight w:val="358"/>
              </w:trPr>
              <w:tc>
                <w:tcPr>
                  <w:tcW w:w="4991" w:type="dxa"/>
                  <w:gridSpan w:val="5"/>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sz w:val="16"/>
                      <w:szCs w:val="16"/>
                      <w:lang w:eastAsia="ru-RU"/>
                    </w:rPr>
                  </w:pPr>
                  <w:r w:rsidRPr="003E2FAE">
                    <w:rPr>
                      <w:rFonts w:ascii="Times New Roman" w:hAnsi="Times New Roman" w:cs="Times New Roman"/>
                      <w:b/>
                      <w:color w:val="000000"/>
                      <w:sz w:val="16"/>
                      <w:szCs w:val="16"/>
                      <w:lang w:eastAsia="ru-RU"/>
                    </w:rPr>
                    <w:lastRenderedPageBreak/>
                    <w:t>Біліктілік санатының болуы</w:t>
                  </w:r>
                </w:p>
              </w:tc>
            </w:tr>
            <w:tr w:rsidR="00000754" w:rsidRPr="003E2FAE"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8)</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t>Біліктілік санатының иегері</w:t>
                  </w:r>
                </w:p>
                <w:p w:rsidR="00000754" w:rsidRPr="003E2FAE" w:rsidRDefault="00000754" w:rsidP="005A49D7">
                  <w:pPr>
                    <w:jc w:val="both"/>
                    <w:rPr>
                      <w:rFonts w:ascii="Times New Roman" w:hAnsi="Times New Roman" w:cs="Times New Roman"/>
                      <w:sz w:val="16"/>
                      <w:szCs w:val="16"/>
                    </w:rPr>
                  </w:pPr>
                  <w:r w:rsidRPr="003E2FAE">
                    <w:rPr>
                      <w:rFonts w:ascii="Times New Roman" w:hAnsi="Times New Roman" w:cs="Times New Roman"/>
                      <w:sz w:val="16"/>
                      <w:szCs w:val="16"/>
                      <w:lang w:val="kk-KZ"/>
                    </w:rPr>
                    <w:t>Педагог-зерттеуші</w:t>
                  </w:r>
                </w:p>
              </w:tc>
              <w:tc>
                <w:tcPr>
                  <w:tcW w:w="2235" w:type="dxa"/>
                  <w:gridSpan w:val="3"/>
                  <w:tcBorders>
                    <w:top w:val="single" w:sz="4" w:space="0" w:color="auto"/>
                    <w:left w:val="single" w:sz="4" w:space="0" w:color="auto"/>
                    <w:bottom w:val="single" w:sz="4" w:space="0" w:color="auto"/>
                    <w:right w:val="single" w:sz="4" w:space="0" w:color="000000"/>
                  </w:tcBorders>
                  <w:hideMark/>
                </w:tcPr>
                <w:p w:rsidR="00000754" w:rsidRPr="003E2FAE" w:rsidRDefault="00000754" w:rsidP="005A49D7">
                  <w:pPr>
                    <w:jc w:val="both"/>
                    <w:rPr>
                      <w:rFonts w:ascii="Times New Roman" w:hAnsi="Times New Roman" w:cs="Times New Roman"/>
                      <w:sz w:val="16"/>
                      <w:szCs w:val="16"/>
                    </w:rPr>
                  </w:pPr>
                  <w:r w:rsidRPr="003E2FAE">
                    <w:rPr>
                      <w:rFonts w:ascii="Times New Roman" w:hAnsi="Times New Roman" w:cs="Times New Roman"/>
                      <w:sz w:val="16"/>
                      <w:szCs w:val="16"/>
                      <w:lang w:val="kk-KZ"/>
                    </w:rPr>
                    <w:t>2 балл</w:t>
                  </w:r>
                </w:p>
              </w:tc>
            </w:tr>
            <w:tr w:rsidR="00000754" w:rsidRPr="003E2FAE" w:rsidTr="005A49D7">
              <w:trPr>
                <w:trHeight w:val="574"/>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9)</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t>Біліктілік санатының иегері</w:t>
                  </w:r>
                </w:p>
                <w:p w:rsidR="00000754" w:rsidRPr="003E2FAE" w:rsidRDefault="00000754" w:rsidP="005A49D7">
                  <w:pPr>
                    <w:jc w:val="both"/>
                    <w:rPr>
                      <w:rFonts w:ascii="Times New Roman" w:hAnsi="Times New Roman" w:cs="Times New Roman"/>
                      <w:sz w:val="16"/>
                      <w:szCs w:val="16"/>
                    </w:rPr>
                  </w:pPr>
                  <w:r w:rsidRPr="003E2FAE">
                    <w:rPr>
                      <w:rFonts w:ascii="Times New Roman" w:hAnsi="Times New Roman" w:cs="Times New Roman"/>
                      <w:sz w:val="16"/>
                      <w:szCs w:val="16"/>
                      <w:lang w:val="kk-KZ"/>
                    </w:rPr>
                    <w:t>Педагог-шебер</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t>4 балл</w:t>
                  </w:r>
                </w:p>
              </w:tc>
            </w:tr>
            <w:tr w:rsidR="00000754" w:rsidRPr="003E2FAE" w:rsidTr="005A49D7">
              <w:trPr>
                <w:trHeight w:val="281"/>
              </w:trPr>
              <w:tc>
                <w:tcPr>
                  <w:tcW w:w="4991" w:type="dxa"/>
                  <w:gridSpan w:val="5"/>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ind w:left="360"/>
                    <w:jc w:val="center"/>
                    <w:rPr>
                      <w:rFonts w:ascii="Times New Roman" w:eastAsia="Times New Roman" w:hAnsi="Times New Roman" w:cs="Times New Roman"/>
                      <w:sz w:val="16"/>
                      <w:szCs w:val="16"/>
                      <w:lang w:eastAsia="ru-RU"/>
                    </w:rPr>
                  </w:pPr>
                  <w:r w:rsidRPr="003E2FAE">
                    <w:rPr>
                      <w:rFonts w:ascii="Times New Roman" w:hAnsi="Times New Roman" w:cs="Times New Roman"/>
                      <w:b/>
                      <w:sz w:val="16"/>
                      <w:szCs w:val="16"/>
                      <w:lang w:eastAsia="ru-RU"/>
                    </w:rPr>
                    <w:t>Жетістіктер</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10</w:t>
                  </w:r>
                  <w:r w:rsidRPr="003E2FAE">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jc w:val="both"/>
                    <w:rPr>
                      <w:rFonts w:ascii="Times New Roman" w:hAnsi="Times New Roman" w:cs="Times New Roman"/>
                      <w:sz w:val="16"/>
                      <w:szCs w:val="16"/>
                      <w:lang w:val="kk-KZ" w:eastAsia="ru-RU"/>
                    </w:rPr>
                  </w:pPr>
                  <w:r w:rsidRPr="003E2FAE">
                    <w:rPr>
                      <w:rFonts w:ascii="Times New Roman" w:hAnsi="Times New Roman" w:cs="Times New Roman"/>
                      <w:sz w:val="16"/>
                      <w:szCs w:val="16"/>
                      <w:lang w:eastAsia="ru-RU"/>
                    </w:rPr>
                    <w:t>Білім</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беруді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басқару</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органдары</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val="kk-KZ" w:eastAsia="ru-RU"/>
                    </w:rPr>
                    <w:t>Б</w:t>
                  </w:r>
                  <w:r w:rsidRPr="003E2FAE">
                    <w:rPr>
                      <w:rFonts w:ascii="Times New Roman" w:hAnsi="Times New Roman" w:cs="Times New Roman"/>
                      <w:sz w:val="16"/>
                      <w:szCs w:val="16"/>
                      <w:lang w:eastAsia="ru-RU"/>
                    </w:rPr>
                    <w:t>ілім</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және</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ғылым</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министрлігі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ұйымдастырған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ұсынған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немесе</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олардың</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жәрдемдесуімен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өткізі</w:t>
                  </w:r>
                  <w:r w:rsidRPr="003E2FAE">
                    <w:rPr>
                      <w:rFonts w:ascii="Times New Roman" w:hAnsi="Times New Roman" w:cs="Times New Roman"/>
                      <w:sz w:val="16"/>
                      <w:szCs w:val="16"/>
                      <w:lang w:val="kk-KZ" w:eastAsia="ru-RU"/>
                    </w:rPr>
                    <w:t>лген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педагогт</w:t>
                  </w:r>
                  <w:r w:rsidRPr="003E2FAE">
                    <w:rPr>
                      <w:rFonts w:ascii="Times New Roman" w:hAnsi="Times New Roman" w:cs="Times New Roman"/>
                      <w:sz w:val="16"/>
                      <w:szCs w:val="16"/>
                      <w:lang w:val="kk-KZ" w:eastAsia="ru-RU"/>
                    </w:rPr>
                    <w:t xml:space="preserve">ерге </w:t>
                  </w:r>
                  <w:r w:rsidRPr="003E2FAE">
                    <w:rPr>
                      <w:rFonts w:ascii="Times New Roman" w:hAnsi="Times New Roman" w:cs="Times New Roman"/>
                      <w:sz w:val="16"/>
                      <w:szCs w:val="16"/>
                      <w:lang w:eastAsia="ru-RU"/>
                    </w:rPr>
                    <w:t>арналған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аудандық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облыстық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республикалық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халықаралық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конкурстар</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мен</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өзге</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жарыстардың</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жүлдегері</w:t>
                  </w:r>
                </w:p>
                <w:p w:rsidR="00000754" w:rsidRPr="003E2FAE" w:rsidRDefault="00000754" w:rsidP="005A49D7">
                  <w:pPr>
                    <w:pStyle w:val="aa"/>
                    <w:jc w:val="both"/>
                    <w:rPr>
                      <w:rFonts w:ascii="Times New Roman" w:eastAsia="Times New Roman" w:hAnsi="Times New Roman" w:cs="Times New Roman"/>
                      <w:sz w:val="16"/>
                      <w:szCs w:val="16"/>
                      <w:lang w:val="en-US" w:eastAsia="ru-RU"/>
                    </w:rPr>
                  </w:pPr>
                </w:p>
              </w:tc>
              <w:tc>
                <w:tcPr>
                  <w:tcW w:w="1275"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аудандық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1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0,7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0,5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облыстық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1,5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1,2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1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республикалық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3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2,5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1,8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халықаралық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4,5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3,5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w:t>
                  </w:r>
                </w:p>
              </w:tc>
              <w:tc>
                <w:tcPr>
                  <w:tcW w:w="960" w:type="dxa"/>
                  <w:gridSpan w:val="2"/>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қалалық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0,7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0,5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0,4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облыстық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1,2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1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0,8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hAnsi="Times New Roman" w:cs="Times New Roman"/>
                      <w:sz w:val="16"/>
                      <w:szCs w:val="16"/>
                      <w:lang w:val="en-US" w:eastAsia="ru-RU"/>
                    </w:rPr>
                  </w:pPr>
                  <w:r w:rsidRPr="003E2FAE">
                    <w:rPr>
                      <w:rFonts w:ascii="Times New Roman" w:hAnsi="Times New Roman" w:cs="Times New Roman"/>
                      <w:sz w:val="16"/>
                      <w:szCs w:val="16"/>
                      <w:lang w:eastAsia="ru-RU"/>
                    </w:rPr>
                    <w:t>республикалық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2,5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2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1,5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w:t>
                  </w:r>
                </w:p>
                <w:p w:rsidR="00000754" w:rsidRPr="003E2FAE" w:rsidRDefault="00000754" w:rsidP="005A49D7">
                  <w:pPr>
                    <w:pStyle w:val="aa"/>
                    <w:jc w:val="both"/>
                    <w:rPr>
                      <w:rFonts w:ascii="Times New Roman" w:eastAsia="Times New Roman" w:hAnsi="Times New Roman" w:cs="Times New Roman"/>
                      <w:sz w:val="16"/>
                      <w:szCs w:val="16"/>
                      <w:lang w:val="en-US" w:eastAsia="ru-RU"/>
                    </w:rPr>
                  </w:pPr>
                  <w:r w:rsidRPr="003E2FAE">
                    <w:rPr>
                      <w:rFonts w:ascii="Times New Roman" w:hAnsi="Times New Roman" w:cs="Times New Roman"/>
                      <w:sz w:val="16"/>
                      <w:szCs w:val="16"/>
                      <w:lang w:eastAsia="ru-RU"/>
                    </w:rPr>
                    <w:t>халықаралық</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t>деңгей</w:t>
                  </w:r>
                  <w:r w:rsidRPr="003E2FAE">
                    <w:rPr>
                      <w:rFonts w:ascii="Times New Roman" w:hAnsi="Times New Roman" w:cs="Times New Roman"/>
                      <w:sz w:val="16"/>
                      <w:szCs w:val="16"/>
                      <w:lang w:val="en-US" w:eastAsia="ru-RU"/>
                    </w:rPr>
                    <w:t xml:space="preserve">: I, II, III </w:t>
                  </w:r>
                  <w:r w:rsidRPr="003E2FAE">
                    <w:rPr>
                      <w:rFonts w:ascii="Times New Roman" w:hAnsi="Times New Roman" w:cs="Times New Roman"/>
                      <w:sz w:val="16"/>
                      <w:szCs w:val="16"/>
                      <w:lang w:eastAsia="ru-RU"/>
                    </w:rPr>
                    <w:t>жүлделі</w:t>
                  </w:r>
                  <w:r w:rsidRPr="003E2FAE">
                    <w:rPr>
                      <w:rFonts w:ascii="Times New Roman" w:hAnsi="Times New Roman" w:cs="Times New Roman"/>
                      <w:sz w:val="16"/>
                      <w:szCs w:val="16"/>
                      <w:lang w:val="en-US" w:eastAsia="ru-RU"/>
                    </w:rPr>
                    <w:t xml:space="preserve"> </w:t>
                  </w:r>
                  <w:r w:rsidRPr="003E2FAE">
                    <w:rPr>
                      <w:rFonts w:ascii="Times New Roman" w:hAnsi="Times New Roman" w:cs="Times New Roman"/>
                      <w:sz w:val="16"/>
                      <w:szCs w:val="16"/>
                      <w:lang w:eastAsia="ru-RU"/>
                    </w:rPr>
                    <w:lastRenderedPageBreak/>
                    <w:t>орындар</w:t>
                  </w:r>
                  <w:r w:rsidRPr="003E2FAE">
                    <w:rPr>
                      <w:rFonts w:ascii="Times New Roman" w:hAnsi="Times New Roman" w:cs="Times New Roman"/>
                      <w:sz w:val="16"/>
                      <w:szCs w:val="16"/>
                      <w:lang w:val="en-US" w:eastAsia="ru-RU"/>
                    </w:rPr>
                    <w:t xml:space="preserve"> – </w:t>
                  </w:r>
                  <w:r w:rsidRPr="003E2FAE">
                    <w:rPr>
                      <w:rFonts w:ascii="Times New Roman" w:hAnsi="Times New Roman" w:cs="Times New Roman"/>
                      <w:sz w:val="16"/>
                      <w:szCs w:val="16"/>
                      <w:lang w:eastAsia="ru-RU"/>
                    </w:rPr>
                    <w:t>тиісінше</w:t>
                  </w:r>
                  <w:r w:rsidRPr="003E2FAE">
                    <w:rPr>
                      <w:rFonts w:ascii="Times New Roman" w:hAnsi="Times New Roman" w:cs="Times New Roman"/>
                      <w:sz w:val="16"/>
                      <w:szCs w:val="16"/>
                      <w:lang w:val="en-US" w:eastAsia="ru-RU"/>
                    </w:rPr>
                    <w:t xml:space="preserve"> 4,5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4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 xml:space="preserve">, 3 </w:t>
                  </w:r>
                  <w:r w:rsidRPr="003E2FAE">
                    <w:rPr>
                      <w:rFonts w:ascii="Times New Roman" w:hAnsi="Times New Roman" w:cs="Times New Roman"/>
                      <w:sz w:val="16"/>
                      <w:szCs w:val="16"/>
                      <w:lang w:eastAsia="ru-RU"/>
                    </w:rPr>
                    <w:t>балл</w:t>
                  </w:r>
                  <w:r w:rsidRPr="003E2FAE">
                    <w:rPr>
                      <w:rFonts w:ascii="Times New Roman" w:hAnsi="Times New Roman" w:cs="Times New Roman"/>
                      <w:sz w:val="16"/>
                      <w:szCs w:val="16"/>
                      <w:lang w:val="en-US" w:eastAsia="ru-RU"/>
                    </w:rPr>
                    <w:t>.</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lastRenderedPageBreak/>
                    <w:t xml:space="preserve">11) </w:t>
                  </w:r>
                </w:p>
              </w:tc>
              <w:tc>
                <w:tcPr>
                  <w:tcW w:w="2268" w:type="dxa"/>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jc w:val="both"/>
                    <w:rPr>
                      <w:rFonts w:ascii="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Білім алушыларды (тәрбиеленушілерді)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 және өзге де жарыстарда жүлделі орындарға ие болуы:</w:t>
                  </w:r>
                </w:p>
                <w:p w:rsidR="00000754" w:rsidRPr="003E2FAE" w:rsidRDefault="00000754" w:rsidP="005A49D7">
                  <w:pPr>
                    <w:pStyle w:val="aa"/>
                    <w:jc w:val="both"/>
                    <w:rPr>
                      <w:rFonts w:ascii="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 xml:space="preserve">    білім беруді басқару органдары ұйымдастырған (ұсынған) немесе олардың жәрдемдесуімен өткізілген</w:t>
                  </w:r>
                </w:p>
                <w:p w:rsidR="00000754" w:rsidRPr="003E2FAE" w:rsidRDefault="00000754" w:rsidP="005A49D7">
                  <w:pPr>
                    <w:pStyle w:val="aa"/>
                    <w:jc w:val="both"/>
                    <w:rPr>
                      <w:rFonts w:ascii="Times New Roman" w:hAnsi="Times New Roman" w:cs="Times New Roman"/>
                      <w:color w:val="000000"/>
                      <w:sz w:val="16"/>
                      <w:szCs w:val="16"/>
                      <w:lang w:eastAsia="ru-RU"/>
                    </w:rPr>
                  </w:pPr>
                </w:p>
                <w:p w:rsidR="00000754" w:rsidRPr="003E2FAE" w:rsidRDefault="00000754" w:rsidP="005A49D7">
                  <w:pPr>
                    <w:pStyle w:val="aa"/>
                    <w:jc w:val="both"/>
                    <w:rPr>
                      <w:rFonts w:ascii="Times New Roman" w:hAnsi="Times New Roman" w:cs="Times New Roman"/>
                      <w:color w:val="000000"/>
                      <w:sz w:val="16"/>
                      <w:szCs w:val="16"/>
                      <w:lang w:eastAsia="ru-RU"/>
                    </w:rPr>
                  </w:pPr>
                </w:p>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color w:val="000000"/>
                      <w:sz w:val="16"/>
                      <w:szCs w:val="16"/>
                      <w:lang w:eastAsia="ru-RU"/>
                    </w:rPr>
                    <w:t xml:space="preserve">    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tc>
              <w:tc>
                <w:tcPr>
                  <w:tcW w:w="1275" w:type="dxa"/>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аудандық деңгей: I, II, III жүлделі орындар – тиісінше 0,5 балл, 0,4 балл, 0,3 балл; </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облыстық деңгей: I, II, III жүлделі орындар – тиісінше 1,2 балл, 1 балл, 0,8 балл);</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республикалық деңгей: I, II, III жүлделі орындар – тиісінше 1,9 балл 1,5 балл, 1,3 балл; </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халықаралық деңгей: I, II, III жүлделі орындар – тиісінше 2,5 балл, 2,2 балл, 2 балл.</w:t>
                  </w: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республикалық деңгей: </w:t>
                  </w:r>
                  <w:r w:rsidRPr="003E2FAE">
                    <w:rPr>
                      <w:rFonts w:ascii="Times New Roman" w:hAnsi="Times New Roman" w:cs="Times New Roman"/>
                      <w:sz w:val="16"/>
                      <w:szCs w:val="16"/>
                      <w:lang w:eastAsia="ru-RU"/>
                    </w:rPr>
                    <w:br/>
                    <w:t>I, II, III жүлделі орындар –</w:t>
                  </w:r>
                  <w:r w:rsidRPr="003E2FAE">
                    <w:rPr>
                      <w:rFonts w:ascii="Times New Roman" w:hAnsi="Times New Roman" w:cs="Times New Roman"/>
                      <w:sz w:val="16"/>
                      <w:szCs w:val="16"/>
                      <w:lang w:eastAsia="ru-RU"/>
                    </w:rPr>
                    <w:softHyphen/>
                    <w:t xml:space="preserve">тиісінше 11 балл, 9 балл, </w:t>
                  </w:r>
                  <w:r w:rsidRPr="003E2FAE">
                    <w:rPr>
                      <w:rFonts w:ascii="Times New Roman" w:hAnsi="Times New Roman" w:cs="Times New Roman"/>
                      <w:sz w:val="16"/>
                      <w:szCs w:val="16"/>
                      <w:lang w:eastAsia="ru-RU"/>
                    </w:rPr>
                    <w:br/>
                    <w:t>7 балл;</w:t>
                  </w:r>
                </w:p>
                <w:p w:rsidR="00000754" w:rsidRPr="003E2FAE" w:rsidRDefault="00000754" w:rsidP="005A49D7">
                  <w:pPr>
                    <w:pStyle w:val="aa"/>
                    <w:jc w:val="both"/>
                    <w:rPr>
                      <w:rFonts w:ascii="Times New Roman" w:eastAsia="Times New Roman" w:hAnsi="Times New Roman" w:cs="Times New Roman"/>
                      <w:i/>
                      <w:sz w:val="16"/>
                      <w:szCs w:val="16"/>
                      <w:lang w:eastAsia="ru-RU"/>
                    </w:rPr>
                  </w:pPr>
                  <w:r w:rsidRPr="003E2FAE">
                    <w:rPr>
                      <w:rFonts w:ascii="Times New Roman" w:hAnsi="Times New Roman" w:cs="Times New Roman"/>
                      <w:sz w:val="16"/>
                      <w:szCs w:val="16"/>
                      <w:lang w:eastAsia="ru-RU"/>
                    </w:rPr>
                    <w:lastRenderedPageBreak/>
                    <w:t>халықаралық деңгей: I, II, III жүлделі орындар –тиісінше 15 балл, 12 балл, 10 балл.</w:t>
                  </w:r>
                </w:p>
              </w:tc>
              <w:tc>
                <w:tcPr>
                  <w:tcW w:w="960" w:type="dxa"/>
                  <w:gridSpan w:val="2"/>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қалалық деңгей: I, II, III жүлделі орындар – тиісінше 0,5 балл, 0,4 балл, 0,3 балл; </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облыстық деңгей: I, II, III жүлделі орындар – тиісінше 1 балл, 0,8 балл, 0,6 балл), </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республикалық деңгей: I, II, III жүлделі орындар – тиісінше 1,5 балл 1,3 балл, </w:t>
                  </w:r>
                  <w:r w:rsidRPr="003E2FAE">
                    <w:rPr>
                      <w:rFonts w:ascii="Times New Roman" w:hAnsi="Times New Roman" w:cs="Times New Roman"/>
                      <w:sz w:val="16"/>
                      <w:szCs w:val="16"/>
                      <w:lang w:val="kk-KZ" w:eastAsia="ru-RU"/>
                    </w:rPr>
                    <w:br/>
                  </w:r>
                  <w:r w:rsidRPr="003E2FAE">
                    <w:rPr>
                      <w:rFonts w:ascii="Times New Roman" w:hAnsi="Times New Roman" w:cs="Times New Roman"/>
                      <w:sz w:val="16"/>
                      <w:szCs w:val="16"/>
                      <w:lang w:eastAsia="ru-RU"/>
                    </w:rPr>
                    <w:t xml:space="preserve">1 балл; </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халықаралық деңгей: I, II, III жүлделі орындар – тиісінше 2 балл, 1,8 балл, 1,5 балл.</w:t>
                  </w: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p>
                <w:p w:rsidR="00000754" w:rsidRPr="003E2FAE" w:rsidRDefault="00000754" w:rsidP="005A49D7">
                  <w:pPr>
                    <w:pStyle w:val="aa"/>
                    <w:jc w:val="center"/>
                    <w:rPr>
                      <w:rFonts w:ascii="Times New Roman" w:hAnsi="Times New Roman" w:cs="Times New Roman"/>
                      <w:sz w:val="16"/>
                      <w:szCs w:val="16"/>
                      <w:lang w:eastAsia="ru-RU"/>
                    </w:rPr>
                  </w:pPr>
                </w:p>
                <w:p w:rsidR="00000754" w:rsidRPr="003E2FAE" w:rsidRDefault="00000754" w:rsidP="005A49D7">
                  <w:pPr>
                    <w:pStyle w:val="aa"/>
                    <w:jc w:val="center"/>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республикалық деңгей: I, II, III жүлделі орындар – тиісінше 10 балл, 8 балл, </w:t>
                  </w:r>
                  <w:r w:rsidRPr="003E2FAE">
                    <w:rPr>
                      <w:rFonts w:ascii="Times New Roman" w:hAnsi="Times New Roman" w:cs="Times New Roman"/>
                      <w:sz w:val="16"/>
                      <w:szCs w:val="16"/>
                      <w:lang w:eastAsia="ru-RU"/>
                    </w:rPr>
                    <w:br/>
                    <w:t xml:space="preserve">6 балл; </w:t>
                  </w:r>
                </w:p>
                <w:p w:rsidR="00000754" w:rsidRPr="003E2FAE" w:rsidRDefault="00000754" w:rsidP="005A49D7">
                  <w:pPr>
                    <w:pStyle w:val="aa"/>
                    <w:jc w:val="both"/>
                    <w:rPr>
                      <w:rFonts w:ascii="Times New Roman" w:hAnsi="Times New Roman" w:cs="Times New Roman"/>
                      <w:i/>
                      <w:sz w:val="16"/>
                      <w:szCs w:val="16"/>
                      <w:lang w:eastAsia="ru-RU"/>
                    </w:rPr>
                  </w:pPr>
                  <w:r w:rsidRPr="003E2FAE">
                    <w:rPr>
                      <w:rFonts w:ascii="Times New Roman" w:hAnsi="Times New Roman" w:cs="Times New Roman"/>
                      <w:sz w:val="16"/>
                      <w:szCs w:val="16"/>
                      <w:lang w:eastAsia="ru-RU"/>
                    </w:rPr>
                    <w:t>халықаралық деңгей: I, II, III жүлделі орындар – тиісінше 13 балл, 11 балл, 9 балл.</w:t>
                  </w:r>
                </w:p>
                <w:p w:rsidR="00000754" w:rsidRPr="003E2FAE" w:rsidRDefault="00000754" w:rsidP="005A49D7">
                  <w:pPr>
                    <w:pStyle w:val="aa"/>
                    <w:jc w:val="both"/>
                    <w:rPr>
                      <w:rFonts w:ascii="Times New Roman" w:eastAsia="Times New Roman" w:hAnsi="Times New Roman" w:cs="Times New Roman"/>
                      <w:sz w:val="16"/>
                      <w:szCs w:val="16"/>
                      <w:lang w:eastAsia="ru-RU"/>
                    </w:rPr>
                  </w:pP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lastRenderedPageBreak/>
                    <w:t xml:space="preserve">12) </w:t>
                  </w:r>
                </w:p>
              </w:tc>
              <w:tc>
                <w:tcPr>
                  <w:tcW w:w="2268" w:type="dxa"/>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jc w:val="both"/>
                    <w:rPr>
                      <w:rFonts w:ascii="Times New Roman" w:hAnsi="Times New Roman" w:cs="Times New Roman"/>
                      <w:sz w:val="16"/>
                      <w:szCs w:val="16"/>
                    </w:rPr>
                  </w:pPr>
                  <w:r w:rsidRPr="003E2FAE">
                    <w:rPr>
                      <w:rFonts w:ascii="Times New Roman" w:hAnsi="Times New Roman" w:cs="Times New Roman"/>
                      <w:sz w:val="16"/>
                      <w:szCs w:val="16"/>
                    </w:rPr>
                    <w:t>Балалар үйлері, отбасы үлгісіндегі балалар үйлері, жетім балалары бар жасөспірімдер үйлері тәрбиешілерінің (әлеуметтік аналардың) тәрбиеленушілерге жағдай жасау және оларды әлеуметтік қолдауды ұйымдастыру жөніндегі жұмысы:</w:t>
                  </w:r>
                </w:p>
                <w:p w:rsidR="00000754" w:rsidRPr="003E2FAE" w:rsidRDefault="00000754" w:rsidP="005A49D7">
                  <w:pPr>
                    <w:jc w:val="both"/>
                    <w:rPr>
                      <w:rFonts w:ascii="Times New Roman" w:hAnsi="Times New Roman" w:cs="Times New Roman"/>
                      <w:sz w:val="16"/>
                      <w:szCs w:val="16"/>
                    </w:rPr>
                  </w:pP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Тәрбиешінің (әлеуметтік ананың) ұйымда тұруы</w:t>
                  </w: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jc w:val="both"/>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Т</w:t>
                  </w:r>
                  <w:r w:rsidRPr="003E2FAE">
                    <w:rPr>
                      <w:rFonts w:ascii="Times New Roman" w:hAnsi="Times New Roman" w:cs="Times New Roman"/>
                      <w:sz w:val="16"/>
                      <w:szCs w:val="16"/>
                      <w:lang w:eastAsia="ru-RU"/>
                    </w:rPr>
                    <w:t>әрбиеші</w:t>
                  </w:r>
                  <w:r w:rsidRPr="003E2FAE">
                    <w:rPr>
                      <w:rFonts w:ascii="Times New Roman" w:hAnsi="Times New Roman" w:cs="Times New Roman"/>
                      <w:sz w:val="16"/>
                      <w:szCs w:val="16"/>
                      <w:lang w:val="kk-KZ" w:eastAsia="ru-RU"/>
                    </w:rPr>
                    <w:t>нің</w:t>
                  </w:r>
                  <w:r w:rsidRPr="003E2FAE">
                    <w:rPr>
                      <w:rFonts w:ascii="Times New Roman" w:hAnsi="Times New Roman" w:cs="Times New Roman"/>
                      <w:sz w:val="16"/>
                      <w:szCs w:val="16"/>
                      <w:lang w:eastAsia="ru-RU"/>
                    </w:rPr>
                    <w:t xml:space="preserve"> (әлеуметтік ана</w:t>
                  </w:r>
                  <w:r w:rsidRPr="003E2FAE">
                    <w:rPr>
                      <w:rFonts w:ascii="Times New Roman" w:hAnsi="Times New Roman" w:cs="Times New Roman"/>
                      <w:sz w:val="16"/>
                      <w:szCs w:val="16"/>
                      <w:lang w:val="kk-KZ" w:eastAsia="ru-RU"/>
                    </w:rPr>
                    <w:t>ның</w:t>
                  </w:r>
                  <w:r w:rsidRPr="003E2FAE">
                    <w:rPr>
                      <w:rFonts w:ascii="Times New Roman" w:hAnsi="Times New Roman" w:cs="Times New Roman"/>
                      <w:sz w:val="16"/>
                      <w:szCs w:val="16"/>
                      <w:lang w:eastAsia="ru-RU"/>
                    </w:rPr>
                    <w:t>)</w:t>
                  </w:r>
                  <w:r w:rsidRPr="003E2FAE">
                    <w:rPr>
                      <w:rFonts w:ascii="Times New Roman" w:hAnsi="Times New Roman" w:cs="Times New Roman"/>
                      <w:sz w:val="16"/>
                      <w:szCs w:val="16"/>
                      <w:lang w:val="kk-KZ" w:eastAsia="ru-RU"/>
                    </w:rPr>
                    <w:t xml:space="preserve"> б</w:t>
                  </w:r>
                  <w:r w:rsidRPr="003E2FAE">
                    <w:rPr>
                      <w:rFonts w:ascii="Times New Roman" w:hAnsi="Times New Roman" w:cs="Times New Roman"/>
                      <w:sz w:val="16"/>
                      <w:szCs w:val="16"/>
                      <w:lang w:eastAsia="ru-RU"/>
                    </w:rPr>
                    <w:t>ілім беру ұйымы басшылығын</w:t>
                  </w:r>
                  <w:r w:rsidRPr="003E2FAE">
                    <w:rPr>
                      <w:rFonts w:ascii="Times New Roman" w:hAnsi="Times New Roman" w:cs="Times New Roman"/>
                      <w:sz w:val="16"/>
                      <w:szCs w:val="16"/>
                      <w:lang w:val="kk-KZ" w:eastAsia="ru-RU"/>
                    </w:rPr>
                    <w:t>ан</w:t>
                  </w:r>
                  <w:r w:rsidRPr="003E2FAE">
                    <w:rPr>
                      <w:rFonts w:ascii="Times New Roman" w:hAnsi="Times New Roman" w:cs="Times New Roman"/>
                      <w:sz w:val="16"/>
                      <w:szCs w:val="16"/>
                      <w:lang w:eastAsia="ru-RU"/>
                    </w:rPr>
                    <w:t xml:space="preserve"> оң ұсыныс хаттар</w:t>
                  </w:r>
                  <w:r w:rsidRPr="003E2FAE">
                    <w:rPr>
                      <w:rFonts w:ascii="Times New Roman" w:hAnsi="Times New Roman" w:cs="Times New Roman"/>
                      <w:sz w:val="16"/>
                      <w:szCs w:val="16"/>
                      <w:lang w:val="kk-KZ" w:eastAsia="ru-RU"/>
                    </w:rPr>
                    <w:t>дың болуы</w:t>
                  </w:r>
                </w:p>
                <w:p w:rsidR="00000754" w:rsidRPr="003E2FAE" w:rsidRDefault="00000754" w:rsidP="005A49D7">
                  <w:pPr>
                    <w:pStyle w:val="aa"/>
                    <w:jc w:val="both"/>
                    <w:rPr>
                      <w:rFonts w:ascii="Times New Roman" w:hAnsi="Times New Roman" w:cs="Times New Roman"/>
                      <w:sz w:val="16"/>
                      <w:szCs w:val="16"/>
                      <w:lang w:val="kk-KZ" w:eastAsia="ru-RU"/>
                    </w:rPr>
                  </w:pPr>
                </w:p>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t>Тәрбиешінің (әлеуметтік ананың) әлеуметтік педагогтен оң ұсыныс хаттардың болуы)</w:t>
                  </w:r>
                </w:p>
                <w:p w:rsidR="00000754" w:rsidRPr="003E2FAE" w:rsidRDefault="00000754" w:rsidP="005A49D7">
                  <w:pPr>
                    <w:jc w:val="both"/>
                    <w:rPr>
                      <w:rFonts w:ascii="Times New Roman" w:hAnsi="Times New Roman" w:cs="Times New Roman"/>
                      <w:sz w:val="16"/>
                      <w:szCs w:val="16"/>
                      <w:lang w:val="kk-KZ"/>
                    </w:rPr>
                  </w:pPr>
                </w:p>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lastRenderedPageBreak/>
                    <w:t>Тәрбиеленушілердің соңғы екі жылда үйірмелерде, секцияларда толық қамтылуы</w:t>
                  </w:r>
                </w:p>
                <w:p w:rsidR="00000754" w:rsidRPr="003E2FAE" w:rsidRDefault="00000754" w:rsidP="005A49D7">
                  <w:pPr>
                    <w:jc w:val="both"/>
                    <w:rPr>
                      <w:rFonts w:ascii="Times New Roman" w:hAnsi="Times New Roman" w:cs="Times New Roman"/>
                      <w:sz w:val="16"/>
                      <w:szCs w:val="16"/>
                      <w:lang w:val="kk-KZ"/>
                    </w:rPr>
                  </w:pPr>
                </w:p>
                <w:p w:rsidR="00000754" w:rsidRPr="003E2FAE" w:rsidRDefault="00000754" w:rsidP="005A49D7">
                  <w:pPr>
                    <w:jc w:val="both"/>
                    <w:rPr>
                      <w:rFonts w:ascii="Times New Roman" w:hAnsi="Times New Roman" w:cs="Times New Roman"/>
                      <w:sz w:val="16"/>
                      <w:szCs w:val="16"/>
                      <w:lang w:val="kk-KZ"/>
                    </w:rPr>
                  </w:pPr>
                  <w:r w:rsidRPr="003E2FAE">
                    <w:rPr>
                      <w:rFonts w:ascii="Times New Roman" w:hAnsi="Times New Roman" w:cs="Times New Roman"/>
                      <w:sz w:val="16"/>
                      <w:szCs w:val="16"/>
                      <w:lang w:val="kk-KZ"/>
                    </w:rPr>
                    <w:t>Тәрбиеленушілерде соңғы екі жылда құқық бұзушылықтардың болмауы</w:t>
                  </w:r>
                </w:p>
              </w:tc>
              <w:tc>
                <w:tcPr>
                  <w:tcW w:w="2235" w:type="dxa"/>
                  <w:gridSpan w:val="3"/>
                  <w:tcBorders>
                    <w:top w:val="single" w:sz="4" w:space="0" w:color="000000"/>
                    <w:left w:val="single" w:sz="4" w:space="0" w:color="000000"/>
                    <w:bottom w:val="single" w:sz="4" w:space="0" w:color="000000"/>
                    <w:right w:val="single" w:sz="4" w:space="0" w:color="000000"/>
                  </w:tcBorders>
                </w:tcPr>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lastRenderedPageBreak/>
                    <w:t>1) 5 жылдан астам - 1 балл,</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val="kk-KZ" w:eastAsia="ru-RU"/>
                    </w:rPr>
                    <w:t xml:space="preserve">2) 6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- 2 балл,</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val="kk-KZ" w:eastAsia="ru-RU"/>
                    </w:rPr>
                    <w:t xml:space="preserve">3) 7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- 3 балл,</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val="kk-KZ" w:eastAsia="ru-RU"/>
                    </w:rPr>
                    <w:t xml:space="preserve">4) 8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- 4 балл,</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val="kk-KZ" w:eastAsia="ru-RU"/>
                    </w:rPr>
                    <w:t xml:space="preserve">5) 9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- 5 балл,</w:t>
                  </w:r>
                </w:p>
                <w:p w:rsidR="00000754" w:rsidRPr="003E2FAE" w:rsidRDefault="00000754" w:rsidP="005A49D7">
                  <w:pPr>
                    <w:pStyle w:val="aa"/>
                    <w:rPr>
                      <w:rFonts w:ascii="Times New Roman" w:hAnsi="Times New Roman" w:cs="Times New Roman"/>
                      <w:sz w:val="16"/>
                      <w:szCs w:val="16"/>
                      <w:lang w:val="kk-KZ" w:eastAsia="ru-RU"/>
                    </w:rPr>
                  </w:pPr>
                  <w:r w:rsidRPr="003E2FAE">
                    <w:rPr>
                      <w:rFonts w:ascii="Times New Roman" w:hAnsi="Times New Roman" w:cs="Times New Roman"/>
                      <w:sz w:val="16"/>
                      <w:szCs w:val="16"/>
                      <w:lang w:val="kk-KZ" w:eastAsia="ru-RU"/>
                    </w:rPr>
                    <w:t xml:space="preserve">6) 10 </w:t>
                  </w:r>
                  <w:r w:rsidRPr="003E2FAE">
                    <w:rPr>
                      <w:rFonts w:ascii="Times New Roman" w:hAnsi="Times New Roman" w:cs="Times New Roman"/>
                      <w:sz w:val="16"/>
                      <w:szCs w:val="16"/>
                      <w:lang w:eastAsia="ru-RU"/>
                    </w:rPr>
                    <w:t xml:space="preserve">жылдан астам </w:t>
                  </w:r>
                  <w:r w:rsidRPr="003E2FAE">
                    <w:rPr>
                      <w:rFonts w:ascii="Times New Roman" w:hAnsi="Times New Roman" w:cs="Times New Roman"/>
                      <w:sz w:val="16"/>
                      <w:szCs w:val="16"/>
                      <w:lang w:val="kk-KZ" w:eastAsia="ru-RU"/>
                    </w:rPr>
                    <w:t>және одан жоғары - 6 балл</w:t>
                  </w: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2 балл</w:t>
                  </w: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2 балл</w:t>
                  </w: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3 балл</w:t>
                  </w: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hAnsi="Times New Roman" w:cs="Times New Roman"/>
                      <w:sz w:val="16"/>
                      <w:szCs w:val="16"/>
                      <w:lang w:eastAsia="ru-RU"/>
                    </w:rPr>
                  </w:pPr>
                </w:p>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5 балл</w:t>
                  </w:r>
                </w:p>
              </w:tc>
            </w:tr>
            <w:tr w:rsidR="00000754" w:rsidRPr="003E2FAE" w:rsidTr="005A49D7">
              <w:trPr>
                <w:trHeight w:val="281"/>
              </w:trPr>
              <w:tc>
                <w:tcPr>
                  <w:tcW w:w="4991" w:type="dxa"/>
                  <w:gridSpan w:val="5"/>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center"/>
                    <w:rPr>
                      <w:rFonts w:ascii="Times New Roman" w:eastAsia="Times New Roman" w:hAnsi="Times New Roman" w:cs="Times New Roman"/>
                      <w:b/>
                      <w:i/>
                      <w:sz w:val="16"/>
                      <w:szCs w:val="16"/>
                      <w:lang w:eastAsia="ru-RU"/>
                    </w:rPr>
                  </w:pPr>
                  <w:r w:rsidRPr="003E2FAE">
                    <w:rPr>
                      <w:rFonts w:ascii="Times New Roman" w:hAnsi="Times New Roman" w:cs="Times New Roman"/>
                      <w:b/>
                      <w:color w:val="000000"/>
                      <w:sz w:val="16"/>
                      <w:szCs w:val="16"/>
                      <w:lang w:eastAsia="ru-RU"/>
                    </w:rPr>
                    <w:lastRenderedPageBreak/>
                    <w:t>Педагогикалық және ғылыми тәжірибені жинақтау, тарату, пайдалану</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 xml:space="preserve">13) </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color w:val="000000"/>
                      <w:sz w:val="16"/>
                      <w:szCs w:val="16"/>
                      <w:lang w:eastAsia="ru-RU"/>
                    </w:rPr>
                    <w:t>Әдістемелік құжатты, оның ішінде әдістемелік ұсынымдарды, ОӘК және тиісті ОӘК бекіткен басқа да әдістемелік құжаттарды әзірлеу</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eastAsia="ru-RU"/>
                    </w:rPr>
                    <w:t>Облыстық деңгейдегі ОӘК</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 әрбір әдістемелік құжат үшін 1 балл, ОӘК үшін 1,5 балл;</w:t>
                  </w:r>
                </w:p>
                <w:p w:rsidR="00000754" w:rsidRPr="003E2FAE" w:rsidRDefault="00000754" w:rsidP="005A49D7">
                  <w:pPr>
                    <w:pStyle w:val="aa"/>
                    <w:jc w:val="both"/>
                    <w:rPr>
                      <w:rFonts w:ascii="Times New Roman" w:hAnsi="Times New Roman" w:cs="Times New Roman"/>
                      <w:sz w:val="16"/>
                      <w:szCs w:val="16"/>
                      <w:lang w:eastAsia="ru-RU"/>
                    </w:rPr>
                  </w:pPr>
                  <w:r w:rsidRPr="003E2FAE">
                    <w:rPr>
                      <w:rFonts w:ascii="Times New Roman" w:hAnsi="Times New Roman" w:cs="Times New Roman"/>
                      <w:sz w:val="16"/>
                      <w:szCs w:val="16"/>
                      <w:lang w:val="kk-KZ" w:eastAsia="ru-RU"/>
                    </w:rPr>
                    <w:t>Р</w:t>
                  </w:r>
                  <w:r w:rsidRPr="003E2FAE">
                    <w:rPr>
                      <w:rFonts w:ascii="Times New Roman" w:hAnsi="Times New Roman" w:cs="Times New Roman"/>
                      <w:sz w:val="16"/>
                      <w:szCs w:val="16"/>
                      <w:lang w:eastAsia="ru-RU"/>
                    </w:rPr>
                    <w:t>еспубликалық деңгейде</w:t>
                  </w:r>
                  <w:r w:rsidRPr="003E2FAE">
                    <w:rPr>
                      <w:rFonts w:ascii="Times New Roman" w:hAnsi="Times New Roman" w:cs="Times New Roman"/>
                      <w:sz w:val="16"/>
                      <w:szCs w:val="16"/>
                      <w:lang w:val="kk-KZ" w:eastAsia="ru-RU"/>
                    </w:rPr>
                    <w:t xml:space="preserve">гі </w:t>
                  </w:r>
                  <w:r w:rsidRPr="003E2FAE">
                    <w:rPr>
                      <w:rFonts w:ascii="Times New Roman" w:hAnsi="Times New Roman" w:cs="Times New Roman"/>
                      <w:sz w:val="16"/>
                      <w:szCs w:val="16"/>
                      <w:lang w:eastAsia="ru-RU"/>
                    </w:rPr>
                    <w:t>ОӘК</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әрбір әдістемелік құжат үшін 2 балл, ОӘК үшін 2,5 балл;</w:t>
                  </w:r>
                </w:p>
                <w:p w:rsidR="00000754" w:rsidRPr="003E2FAE" w:rsidRDefault="00000754" w:rsidP="005A49D7">
                  <w:pPr>
                    <w:pStyle w:val="aa"/>
                    <w:jc w:val="both"/>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 xml:space="preserve">(бірлескен автор болған жағдайда, </w:t>
                  </w:r>
                  <w:r w:rsidRPr="003E2FAE">
                    <w:rPr>
                      <w:rFonts w:ascii="Times New Roman" w:hAnsi="Times New Roman" w:cs="Times New Roman"/>
                      <w:sz w:val="16"/>
                      <w:szCs w:val="16"/>
                      <w:lang w:val="kk-KZ" w:eastAsia="ru-RU"/>
                    </w:rPr>
                    <w:t>балдар</w:t>
                  </w:r>
                  <w:r w:rsidRPr="003E2FAE">
                    <w:rPr>
                      <w:rFonts w:ascii="Times New Roman" w:hAnsi="Times New Roman" w:cs="Times New Roman"/>
                      <w:sz w:val="16"/>
                      <w:szCs w:val="16"/>
                      <w:lang w:eastAsia="ru-RU"/>
                    </w:rPr>
                    <w:t xml:space="preserve"> әр бірлескен авторға бөлінеді)</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14)</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color w:val="000000"/>
                      <w:sz w:val="16"/>
                      <w:szCs w:val="16"/>
                      <w:lang w:eastAsia="ru-RU"/>
                    </w:rPr>
                  </w:pPr>
                  <w:r w:rsidRPr="003E2FAE">
                    <w:rPr>
                      <w:rFonts w:ascii="Times New Roman" w:hAnsi="Times New Roman" w:cs="Times New Roman"/>
                      <w:sz w:val="16"/>
                      <w:szCs w:val="16"/>
                      <w:lang w:val="kk-KZ" w:eastAsia="ru-RU"/>
                    </w:rPr>
                    <w:t>Біліктілікті арттыру курстарында сабақ бергенін растайтын құжаттың болуы</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Аудандық деңгейдегі </w:t>
                  </w:r>
                  <w:r w:rsidRPr="003E2FAE">
                    <w:rPr>
                      <w:rFonts w:ascii="Times New Roman" w:hAnsi="Times New Roman" w:cs="Times New Roman"/>
                      <w:sz w:val="16"/>
                      <w:szCs w:val="16"/>
                      <w:lang w:val="kk-KZ" w:eastAsia="ru-RU"/>
                    </w:rPr>
                    <w:t xml:space="preserve">БАК </w:t>
                  </w:r>
                  <w:r w:rsidRPr="003E2FAE">
                    <w:rPr>
                      <w:rFonts w:ascii="Times New Roman" w:hAnsi="Times New Roman" w:cs="Times New Roman"/>
                      <w:sz w:val="16"/>
                      <w:szCs w:val="16"/>
                      <w:lang w:eastAsia="ru-RU"/>
                    </w:rPr>
                    <w:t>–</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1 балл;</w:t>
                  </w:r>
                </w:p>
                <w:p w:rsidR="00000754" w:rsidRPr="003E2FAE" w:rsidRDefault="00000754" w:rsidP="005A49D7">
                  <w:pPr>
                    <w:pStyle w:val="aa"/>
                    <w:rPr>
                      <w:rFonts w:ascii="Times New Roman" w:hAnsi="Times New Roman" w:cs="Times New Roman"/>
                      <w:sz w:val="16"/>
                      <w:szCs w:val="16"/>
                      <w:lang w:eastAsia="ru-RU"/>
                    </w:rPr>
                  </w:pPr>
                  <w:r w:rsidRPr="003E2FAE">
                    <w:rPr>
                      <w:rFonts w:ascii="Times New Roman" w:hAnsi="Times New Roman" w:cs="Times New Roman"/>
                      <w:sz w:val="16"/>
                      <w:szCs w:val="16"/>
                      <w:lang w:eastAsia="ru-RU"/>
                    </w:rPr>
                    <w:t xml:space="preserve">Облыстық деңгейдегі </w:t>
                  </w:r>
                  <w:r w:rsidRPr="003E2FAE">
                    <w:rPr>
                      <w:rFonts w:ascii="Times New Roman" w:hAnsi="Times New Roman" w:cs="Times New Roman"/>
                      <w:sz w:val="16"/>
                      <w:szCs w:val="16"/>
                      <w:lang w:val="kk-KZ" w:eastAsia="ru-RU"/>
                    </w:rPr>
                    <w:t xml:space="preserve">БАК </w:t>
                  </w:r>
                  <w:r w:rsidRPr="003E2FAE">
                    <w:rPr>
                      <w:rFonts w:ascii="Times New Roman" w:hAnsi="Times New Roman" w:cs="Times New Roman"/>
                      <w:sz w:val="16"/>
                      <w:szCs w:val="16"/>
                      <w:lang w:val="kk-KZ" w:eastAsia="ru-RU"/>
                    </w:rPr>
                    <w:softHyphen/>
                  </w:r>
                  <w:r w:rsidRPr="003E2FAE">
                    <w:rPr>
                      <w:rFonts w:ascii="Times New Roman" w:hAnsi="Times New Roman" w:cs="Times New Roman"/>
                      <w:sz w:val="16"/>
                      <w:szCs w:val="16"/>
                      <w:lang w:eastAsia="ru-RU"/>
                    </w:rPr>
                    <w:t>–</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2 балл;</w:t>
                  </w:r>
                </w:p>
                <w:p w:rsidR="00000754" w:rsidRPr="003E2FAE" w:rsidRDefault="00000754" w:rsidP="005A49D7">
                  <w:pPr>
                    <w:pStyle w:val="aa"/>
                    <w:rPr>
                      <w:rFonts w:ascii="Times New Roman" w:eastAsia="Times New Roman" w:hAnsi="Times New Roman" w:cs="Times New Roman"/>
                      <w:color w:val="000000"/>
                      <w:sz w:val="16"/>
                      <w:szCs w:val="16"/>
                      <w:lang w:eastAsia="ru-RU"/>
                    </w:rPr>
                  </w:pPr>
                  <w:r w:rsidRPr="003E2FAE">
                    <w:rPr>
                      <w:rFonts w:ascii="Times New Roman" w:hAnsi="Times New Roman" w:cs="Times New Roman"/>
                      <w:sz w:val="16"/>
                      <w:szCs w:val="16"/>
                      <w:lang w:eastAsia="ru-RU"/>
                    </w:rPr>
                    <w:t xml:space="preserve">Республикалық деңгейдегі </w:t>
                  </w:r>
                  <w:r w:rsidRPr="003E2FAE">
                    <w:rPr>
                      <w:rFonts w:ascii="Times New Roman" w:hAnsi="Times New Roman" w:cs="Times New Roman"/>
                      <w:sz w:val="16"/>
                      <w:szCs w:val="16"/>
                      <w:lang w:val="kk-KZ" w:eastAsia="ru-RU"/>
                    </w:rPr>
                    <w:t xml:space="preserve">БАК </w:t>
                  </w:r>
                  <w:r w:rsidRPr="003E2FAE">
                    <w:rPr>
                      <w:rFonts w:ascii="Times New Roman" w:hAnsi="Times New Roman" w:cs="Times New Roman"/>
                      <w:sz w:val="16"/>
                      <w:szCs w:val="16"/>
                      <w:lang w:eastAsia="ru-RU"/>
                    </w:rPr>
                    <w:t>–</w:t>
                  </w:r>
                  <w:r w:rsidRPr="003E2FAE">
                    <w:rPr>
                      <w:rFonts w:ascii="Times New Roman" w:hAnsi="Times New Roman" w:cs="Times New Roman"/>
                      <w:sz w:val="16"/>
                      <w:szCs w:val="16"/>
                      <w:lang w:val="kk-KZ" w:eastAsia="ru-RU"/>
                    </w:rPr>
                    <w:t xml:space="preserve"> </w:t>
                  </w:r>
                  <w:r w:rsidRPr="003E2FAE">
                    <w:rPr>
                      <w:rFonts w:ascii="Times New Roman" w:hAnsi="Times New Roman" w:cs="Times New Roman"/>
                      <w:sz w:val="16"/>
                      <w:szCs w:val="16"/>
                      <w:lang w:eastAsia="ru-RU"/>
                    </w:rPr>
                    <w:t>3 балл</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15)</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color w:val="000000"/>
                      <w:sz w:val="16"/>
                      <w:szCs w:val="16"/>
                      <w:lang w:eastAsia="ru-RU"/>
                    </w:rPr>
                  </w:pPr>
                  <w:r w:rsidRPr="003E2FAE">
                    <w:rPr>
                      <w:rFonts w:ascii="Times New Roman" w:hAnsi="Times New Roman" w:cs="Times New Roman"/>
                      <w:color w:val="000000"/>
                      <w:sz w:val="16"/>
                      <w:szCs w:val="16"/>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 xml:space="preserve">Әрбір </w:t>
                  </w:r>
                  <w:r w:rsidRPr="003E2FAE">
                    <w:rPr>
                      <w:rFonts w:ascii="Times New Roman" w:hAnsi="Times New Roman" w:cs="Times New Roman"/>
                      <w:color w:val="000000"/>
                      <w:sz w:val="16"/>
                      <w:szCs w:val="16"/>
                      <w:lang w:val="kk-KZ" w:eastAsia="ru-RU"/>
                    </w:rPr>
                    <w:t>мақала</w:t>
                  </w:r>
                  <w:r w:rsidRPr="003E2FAE">
                    <w:rPr>
                      <w:rFonts w:ascii="Times New Roman" w:hAnsi="Times New Roman" w:cs="Times New Roman"/>
                      <w:color w:val="000000"/>
                      <w:sz w:val="16"/>
                      <w:szCs w:val="16"/>
                      <w:lang w:eastAsia="ru-RU"/>
                    </w:rPr>
                    <w:t xml:space="preserve"> үшін 1 балл, бұл ретте 3 балдан артық емес</w:t>
                  </w:r>
                </w:p>
                <w:p w:rsidR="00000754" w:rsidRPr="003E2FAE" w:rsidRDefault="00000754" w:rsidP="005A49D7">
                  <w:pPr>
                    <w:pStyle w:val="aa"/>
                    <w:jc w:val="both"/>
                    <w:rPr>
                      <w:rFonts w:ascii="Times New Roman" w:eastAsia="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 xml:space="preserve">(бірлескен автор болған жағдайда, </w:t>
                  </w:r>
                  <w:r w:rsidRPr="003E2FAE">
                    <w:rPr>
                      <w:rFonts w:ascii="Times New Roman" w:hAnsi="Times New Roman" w:cs="Times New Roman"/>
                      <w:color w:val="000000"/>
                      <w:sz w:val="16"/>
                      <w:szCs w:val="16"/>
                      <w:lang w:val="kk-KZ" w:eastAsia="ru-RU"/>
                    </w:rPr>
                    <w:t>балдар</w:t>
                  </w:r>
                  <w:r w:rsidRPr="003E2FAE">
                    <w:rPr>
                      <w:rFonts w:ascii="Times New Roman" w:hAnsi="Times New Roman" w:cs="Times New Roman"/>
                      <w:color w:val="000000"/>
                      <w:sz w:val="16"/>
                      <w:szCs w:val="16"/>
                      <w:lang w:eastAsia="ru-RU"/>
                    </w:rPr>
                    <w:t xml:space="preserve"> әр бірлескен авторға бөлінеді)</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16)</w:t>
                  </w:r>
                </w:p>
              </w:tc>
              <w:tc>
                <w:tcPr>
                  <w:tcW w:w="2268" w:type="dxa"/>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jc w:val="both"/>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235" w:type="dxa"/>
                  <w:gridSpan w:val="3"/>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eastAsia="ru-RU"/>
                    </w:rPr>
                    <w:t>Әр грант үшін 6 балл</w:t>
                  </w:r>
                </w:p>
              </w:tc>
            </w:tr>
            <w:tr w:rsidR="00000754" w:rsidRPr="003E2FAE"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17)</w:t>
                  </w:r>
                </w:p>
              </w:tc>
              <w:tc>
                <w:tcPr>
                  <w:tcW w:w="2268" w:type="dxa"/>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jc w:val="both"/>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235" w:type="dxa"/>
                  <w:gridSpan w:val="3"/>
                  <w:tcBorders>
                    <w:top w:val="single" w:sz="4" w:space="0" w:color="auto"/>
                    <w:left w:val="single" w:sz="4" w:space="0" w:color="auto"/>
                    <w:bottom w:val="single" w:sz="4" w:space="0" w:color="auto"/>
                    <w:right w:val="single" w:sz="4" w:space="0" w:color="auto"/>
                  </w:tcBorders>
                  <w:hideMark/>
                </w:tcPr>
                <w:p w:rsidR="00000754" w:rsidRPr="003E2FAE" w:rsidRDefault="00000754" w:rsidP="005A49D7">
                  <w:pPr>
                    <w:pStyle w:val="aa"/>
                    <w:rPr>
                      <w:rFonts w:ascii="Times New Roman" w:eastAsia="Times New Roman" w:hAnsi="Times New Roman" w:cs="Times New Roman"/>
                      <w:sz w:val="16"/>
                      <w:szCs w:val="16"/>
                      <w:lang w:val="kk-KZ" w:eastAsia="ru-RU"/>
                    </w:rPr>
                  </w:pPr>
                  <w:r w:rsidRPr="003E2FAE">
                    <w:rPr>
                      <w:rFonts w:ascii="Times New Roman" w:hAnsi="Times New Roman" w:cs="Times New Roman"/>
                      <w:sz w:val="16"/>
                      <w:szCs w:val="16"/>
                      <w:lang w:eastAsia="ru-RU"/>
                    </w:rPr>
                    <w:t>Әр грант үшін 4 балл</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rPr>
                      <w:rFonts w:ascii="Times New Roman" w:eastAsia="Times New Roman" w:hAnsi="Times New Roman" w:cs="Times New Roman"/>
                      <w:sz w:val="16"/>
                      <w:szCs w:val="16"/>
                      <w:lang w:eastAsia="ru-RU"/>
                    </w:rPr>
                  </w:pPr>
                  <w:r w:rsidRPr="003E2FAE">
                    <w:rPr>
                      <w:rFonts w:ascii="Times New Roman" w:hAnsi="Times New Roman" w:cs="Times New Roman"/>
                      <w:sz w:val="16"/>
                      <w:szCs w:val="16"/>
                      <w:lang w:eastAsia="ru-RU"/>
                    </w:rPr>
                    <w:t>18)</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eastAsia="Times New Roman" w:hAnsi="Times New Roman" w:cs="Times New Roman"/>
                      <w:color w:val="000000"/>
                      <w:sz w:val="16"/>
                      <w:szCs w:val="16"/>
                      <w:lang w:eastAsia="ru-RU"/>
                    </w:rPr>
                  </w:pPr>
                  <w:r w:rsidRPr="003E2FAE">
                    <w:rPr>
                      <w:rFonts w:ascii="Times New Roman" w:hAnsi="Times New Roman" w:cs="Times New Roman"/>
                      <w:color w:val="000000"/>
                      <w:sz w:val="16"/>
                      <w:szCs w:val="16"/>
                      <w:lang w:eastAsia="ru-RU"/>
                    </w:rPr>
                    <w:t xml:space="preserve">Мемлекеттік органдар ұйымдастырған (ұсынған) немесе олардың жәрдемдесуімен жүргізілген білім беру бағыттары бойынша ғылыми жобаларды </w:t>
                  </w:r>
                  <w:r w:rsidRPr="003E2FAE">
                    <w:rPr>
                      <w:rFonts w:ascii="Times New Roman" w:hAnsi="Times New Roman" w:cs="Times New Roman"/>
                      <w:color w:val="000000"/>
                      <w:sz w:val="16"/>
                      <w:szCs w:val="16"/>
                      <w:lang w:eastAsia="ru-RU"/>
                    </w:rPr>
                    <w:lastRenderedPageBreak/>
                    <w:t>іске асыру</w:t>
                  </w:r>
                </w:p>
              </w:tc>
              <w:tc>
                <w:tcPr>
                  <w:tcW w:w="2235" w:type="dxa"/>
                  <w:gridSpan w:val="3"/>
                  <w:tcBorders>
                    <w:top w:val="single" w:sz="4" w:space="0" w:color="000000"/>
                    <w:left w:val="single" w:sz="4" w:space="0" w:color="000000"/>
                    <w:bottom w:val="single" w:sz="4" w:space="0" w:color="000000"/>
                    <w:right w:val="single" w:sz="4" w:space="0" w:color="000000"/>
                  </w:tcBorders>
                  <w:hideMark/>
                </w:tcPr>
                <w:p w:rsidR="00000754" w:rsidRPr="003E2FAE" w:rsidRDefault="00000754" w:rsidP="005A49D7">
                  <w:pPr>
                    <w:pStyle w:val="aa"/>
                    <w:jc w:val="both"/>
                    <w:rPr>
                      <w:rFonts w:ascii="Times New Roman" w:hAnsi="Times New Roman" w:cs="Times New Roman"/>
                      <w:color w:val="000000"/>
                      <w:sz w:val="16"/>
                      <w:szCs w:val="16"/>
                      <w:lang w:val="kk-KZ" w:eastAsia="ru-RU"/>
                    </w:rPr>
                  </w:pPr>
                  <w:r w:rsidRPr="003E2FAE">
                    <w:rPr>
                      <w:rFonts w:ascii="Times New Roman" w:hAnsi="Times New Roman" w:cs="Times New Roman"/>
                      <w:color w:val="000000"/>
                      <w:sz w:val="16"/>
                      <w:szCs w:val="16"/>
                      <w:lang w:val="kk-KZ" w:eastAsia="ru-RU"/>
                    </w:rPr>
                    <w:lastRenderedPageBreak/>
                    <w:t>Әрбір іске асырылған жобаның болуы үшін 3 балл</w:t>
                  </w:r>
                </w:p>
                <w:p w:rsidR="00000754" w:rsidRPr="003E2FAE" w:rsidRDefault="00000754" w:rsidP="005A49D7">
                  <w:pPr>
                    <w:pStyle w:val="aa"/>
                    <w:jc w:val="both"/>
                    <w:rPr>
                      <w:rFonts w:ascii="Times New Roman" w:eastAsia="Times New Roman" w:hAnsi="Times New Roman" w:cs="Times New Roman"/>
                      <w:color w:val="000000"/>
                      <w:sz w:val="16"/>
                      <w:szCs w:val="16"/>
                      <w:lang w:val="kk-KZ" w:eastAsia="ru-RU"/>
                    </w:rPr>
                  </w:pPr>
                  <w:r w:rsidRPr="003E2FAE">
                    <w:rPr>
                      <w:rFonts w:ascii="Times New Roman" w:hAnsi="Times New Roman" w:cs="Times New Roman"/>
                      <w:color w:val="000000"/>
                      <w:sz w:val="16"/>
                      <w:szCs w:val="16"/>
                      <w:lang w:val="kk-KZ" w:eastAsia="ru-RU"/>
                    </w:rPr>
                    <w:t>(ұжымдық қатысу жағдайында балдар ұжымның әрбір мүшесіне бөлінеді)</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4.</w:t>
            </w:r>
            <w:r w:rsidRPr="00811373">
              <w:rPr>
                <w:rFonts w:ascii="Times New Roman" w:eastAsia="Times New Roman" w:hAnsi="Times New Roman" w:cs="Times New Roman"/>
                <w:b/>
                <w:sz w:val="20"/>
                <w:szCs w:val="20"/>
                <w:lang w:val="kk-KZ" w:eastAsia="ru-RU"/>
              </w:rPr>
              <w:tab/>
              <w:t>«Жоғары және жоғары оқу орнынан кейінгі білім беру iсiнiң үздiгi» құрмет дипломы</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023" w:type="dxa"/>
              <w:tblInd w:w="108" w:type="dxa"/>
              <w:tblLayout w:type="fixed"/>
              <w:tblLook w:val="04A0" w:firstRow="1" w:lastRow="0" w:firstColumn="1" w:lastColumn="0" w:noHBand="0" w:noVBand="1"/>
            </w:tblPr>
            <w:tblGrid>
              <w:gridCol w:w="488"/>
              <w:gridCol w:w="2551"/>
              <w:gridCol w:w="1984"/>
            </w:tblGrid>
            <w:tr w:rsidR="00000754" w:rsidRPr="009C4B36" w:rsidTr="005A49D7">
              <w:trPr>
                <w:trHeight w:val="296"/>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center"/>
                    <w:rPr>
                      <w:rFonts w:ascii="Times New Roman" w:eastAsia="Times New Roman" w:hAnsi="Times New Roman" w:cs="Times New Roman"/>
                      <w:b/>
                      <w:sz w:val="16"/>
                      <w:szCs w:val="16"/>
                      <w:lang w:eastAsia="ru-RU"/>
                    </w:rPr>
                  </w:pPr>
                  <w:r w:rsidRPr="009C4B36">
                    <w:rPr>
                      <w:rFonts w:ascii="Times New Roman" w:hAnsi="Times New Roman" w:cs="Times New Roman"/>
                      <w:b/>
                      <w:sz w:val="16"/>
                      <w:szCs w:val="16"/>
                      <w:lang w:eastAsia="ru-RU"/>
                    </w:rPr>
                    <w:t>Марапаттау көрсеткіштері</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center"/>
                    <w:rPr>
                      <w:rFonts w:ascii="Times New Roman" w:eastAsia="Times New Roman" w:hAnsi="Times New Roman" w:cs="Times New Roman"/>
                      <w:b/>
                      <w:sz w:val="16"/>
                      <w:szCs w:val="16"/>
                      <w:lang w:eastAsia="ru-RU"/>
                    </w:rPr>
                  </w:pPr>
                  <w:r w:rsidRPr="009C4B36">
                    <w:rPr>
                      <w:rFonts w:ascii="Times New Roman" w:hAnsi="Times New Roman" w:cs="Times New Roman"/>
                      <w:b/>
                      <w:sz w:val="16"/>
                      <w:szCs w:val="16"/>
                      <w:lang w:eastAsia="ru-RU"/>
                    </w:rPr>
                    <w:t>Балл</w:t>
                  </w:r>
                </w:p>
              </w:tc>
            </w:tr>
            <w:tr w:rsidR="00000754" w:rsidRPr="009C4B36" w:rsidTr="005A49D7">
              <w:trPr>
                <w:trHeight w:val="296"/>
              </w:trPr>
              <w:tc>
                <w:tcPr>
                  <w:tcW w:w="5023" w:type="dxa"/>
                  <w:gridSpan w:val="3"/>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center"/>
                    <w:rPr>
                      <w:rFonts w:ascii="Times New Roman" w:eastAsia="Times New Roman" w:hAnsi="Times New Roman" w:cs="Times New Roman"/>
                      <w:b/>
                      <w:sz w:val="16"/>
                      <w:szCs w:val="16"/>
                      <w:lang w:eastAsia="ru-RU"/>
                    </w:rPr>
                  </w:pPr>
                  <w:r w:rsidRPr="009C4B36">
                    <w:rPr>
                      <w:rFonts w:ascii="Times New Roman" w:hAnsi="Times New Roman" w:cs="Times New Roman"/>
                      <w:b/>
                      <w:sz w:val="16"/>
                      <w:szCs w:val="16"/>
                      <w:lang w:eastAsia="ru-RU"/>
                    </w:rPr>
                    <w:t>Жұмыс өтілі</w:t>
                  </w:r>
                </w:p>
              </w:tc>
            </w:tr>
            <w:tr w:rsidR="00000754" w:rsidRPr="009C4B36"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 xml:space="preserve">Жоғары және (немесе) жоғары оқу орнынан кейінгі білім беру ұйымдарында студенттерді оқыту және тәрбиелеу жөніндегі </w:t>
                  </w:r>
                  <w:r w:rsidRPr="009C4B36">
                    <w:rPr>
                      <w:rFonts w:ascii="Times New Roman" w:hAnsi="Times New Roman" w:cs="Times New Roman"/>
                      <w:sz w:val="16"/>
                      <w:szCs w:val="16"/>
                      <w:lang w:val="kk-KZ" w:eastAsia="ru-RU"/>
                    </w:rPr>
                    <w:t>к</w:t>
                  </w:r>
                  <w:r w:rsidRPr="009C4B36">
                    <w:rPr>
                      <w:rFonts w:ascii="Times New Roman" w:hAnsi="Times New Roman" w:cs="Times New Roman"/>
                      <w:sz w:val="16"/>
                      <w:szCs w:val="16"/>
                      <w:lang w:eastAsia="ru-RU"/>
                    </w:rPr>
                    <w:t>әсіптік қызметті жүзеге асыратын педагогтің жұмыс өтілі</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7 </w:t>
                  </w:r>
                  <w:r w:rsidRPr="009C4B36">
                    <w:rPr>
                      <w:rFonts w:ascii="Times New Roman" w:hAnsi="Times New Roman" w:cs="Times New Roman"/>
                      <w:sz w:val="16"/>
                      <w:szCs w:val="16"/>
                      <w:lang w:eastAsia="ru-RU"/>
                    </w:rPr>
                    <w:t xml:space="preserve">жылдан астам </w:t>
                  </w:r>
                  <w:r w:rsidRPr="009C4B36">
                    <w:rPr>
                      <w:rFonts w:ascii="Times New Roman" w:hAnsi="Times New Roman" w:cs="Times New Roman"/>
                      <w:sz w:val="16"/>
                      <w:szCs w:val="16"/>
                      <w:lang w:val="kk-KZ" w:eastAsia="ru-RU"/>
                    </w:rPr>
                    <w:t>- 1 балл;</w:t>
                  </w:r>
                </w:p>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10 </w:t>
                  </w:r>
                  <w:r w:rsidRPr="009C4B36">
                    <w:rPr>
                      <w:rFonts w:ascii="Times New Roman" w:hAnsi="Times New Roman" w:cs="Times New Roman"/>
                      <w:sz w:val="16"/>
                      <w:szCs w:val="16"/>
                      <w:lang w:eastAsia="ru-RU"/>
                    </w:rPr>
                    <w:t xml:space="preserve">жылдан астам </w:t>
                  </w:r>
                  <w:r w:rsidRPr="009C4B36">
                    <w:rPr>
                      <w:rFonts w:ascii="Times New Roman" w:hAnsi="Times New Roman" w:cs="Times New Roman"/>
                      <w:sz w:val="16"/>
                      <w:szCs w:val="16"/>
                      <w:lang w:val="kk-KZ" w:eastAsia="ru-RU"/>
                    </w:rPr>
                    <w:t>- 2 балл;</w:t>
                  </w:r>
                </w:p>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15 </w:t>
                  </w:r>
                  <w:r w:rsidRPr="009C4B36">
                    <w:rPr>
                      <w:rFonts w:ascii="Times New Roman" w:hAnsi="Times New Roman" w:cs="Times New Roman"/>
                      <w:sz w:val="16"/>
                      <w:szCs w:val="16"/>
                      <w:lang w:eastAsia="ru-RU"/>
                    </w:rPr>
                    <w:t xml:space="preserve">жылдан астам </w:t>
                  </w:r>
                  <w:r w:rsidRPr="009C4B36">
                    <w:rPr>
                      <w:rFonts w:ascii="Times New Roman" w:hAnsi="Times New Roman" w:cs="Times New Roman"/>
                      <w:sz w:val="16"/>
                      <w:szCs w:val="16"/>
                      <w:lang w:val="kk-KZ" w:eastAsia="ru-RU"/>
                    </w:rPr>
                    <w:t>- 3 балл;</w:t>
                  </w:r>
                </w:p>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20 </w:t>
                  </w:r>
                  <w:r w:rsidRPr="009C4B36">
                    <w:rPr>
                      <w:rFonts w:ascii="Times New Roman" w:hAnsi="Times New Roman" w:cs="Times New Roman"/>
                      <w:sz w:val="16"/>
                      <w:szCs w:val="16"/>
                      <w:lang w:eastAsia="ru-RU"/>
                    </w:rPr>
                    <w:t xml:space="preserve">жылдан астам </w:t>
                  </w:r>
                  <w:r w:rsidRPr="009C4B36">
                    <w:rPr>
                      <w:rFonts w:ascii="Times New Roman" w:hAnsi="Times New Roman" w:cs="Times New Roman"/>
                      <w:sz w:val="16"/>
                      <w:szCs w:val="16"/>
                      <w:lang w:val="kk-KZ" w:eastAsia="ru-RU"/>
                    </w:rPr>
                    <w:t>- 4 балл;</w:t>
                  </w:r>
                </w:p>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25 </w:t>
                  </w:r>
                  <w:r w:rsidRPr="009C4B36">
                    <w:rPr>
                      <w:rFonts w:ascii="Times New Roman" w:hAnsi="Times New Roman" w:cs="Times New Roman"/>
                      <w:sz w:val="16"/>
                      <w:szCs w:val="16"/>
                      <w:lang w:eastAsia="ru-RU"/>
                    </w:rPr>
                    <w:t xml:space="preserve">жылдан астам </w:t>
                  </w:r>
                  <w:r w:rsidRPr="009C4B36">
                    <w:rPr>
                      <w:rFonts w:ascii="Times New Roman" w:hAnsi="Times New Roman" w:cs="Times New Roman"/>
                      <w:sz w:val="16"/>
                      <w:szCs w:val="16"/>
                      <w:lang w:val="kk-KZ" w:eastAsia="ru-RU"/>
                    </w:rPr>
                    <w:t>- 5 балл;</w:t>
                  </w:r>
                </w:p>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val="kk-KZ" w:eastAsia="ru-RU"/>
                    </w:rPr>
                    <w:t xml:space="preserve">30 </w:t>
                  </w:r>
                  <w:r w:rsidRPr="009C4B36">
                    <w:rPr>
                      <w:rFonts w:ascii="Times New Roman" w:hAnsi="Times New Roman" w:cs="Times New Roman"/>
                      <w:sz w:val="16"/>
                      <w:szCs w:val="16"/>
                      <w:lang w:eastAsia="ru-RU"/>
                    </w:rPr>
                    <w:t>жылдан астам</w:t>
                  </w:r>
                  <w:r w:rsidRPr="009C4B36">
                    <w:rPr>
                      <w:rFonts w:ascii="Times New Roman" w:hAnsi="Times New Roman" w:cs="Times New Roman"/>
                      <w:sz w:val="16"/>
                      <w:szCs w:val="16"/>
                      <w:lang w:val="kk-KZ" w:eastAsia="ru-RU"/>
                    </w:rPr>
                    <w:t xml:space="preserve"> жоғары - 6 балл.</w:t>
                  </w:r>
                </w:p>
              </w:tc>
            </w:tr>
            <w:tr w:rsidR="00000754" w:rsidRPr="009C4B36" w:rsidTr="005A49D7">
              <w:trPr>
                <w:trHeight w:val="281"/>
              </w:trPr>
              <w:tc>
                <w:tcPr>
                  <w:tcW w:w="5023" w:type="dxa"/>
                  <w:gridSpan w:val="3"/>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center"/>
                    <w:rPr>
                      <w:rFonts w:ascii="Times New Roman" w:eastAsia="Times New Roman" w:hAnsi="Times New Roman" w:cs="Times New Roman"/>
                      <w:sz w:val="16"/>
                      <w:szCs w:val="16"/>
                      <w:lang w:val="kk-KZ" w:eastAsia="ru-RU"/>
                    </w:rPr>
                  </w:pPr>
                  <w:r w:rsidRPr="009C4B36">
                    <w:rPr>
                      <w:rFonts w:ascii="Times New Roman" w:hAnsi="Times New Roman" w:cs="Times New Roman"/>
                      <w:b/>
                      <w:sz w:val="16"/>
                      <w:szCs w:val="16"/>
                      <w:lang w:eastAsia="ru-RU"/>
                    </w:rPr>
                    <w:t>Алғыстар мен марапаттардың болуы</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val="en-US" w:eastAsia="ru-RU"/>
                    </w:rPr>
                  </w:pPr>
                  <w:r w:rsidRPr="009C4B36">
                    <w:rPr>
                      <w:rFonts w:ascii="Times New Roman" w:hAnsi="Times New Roman" w:cs="Times New Roman"/>
                      <w:sz w:val="16"/>
                      <w:szCs w:val="16"/>
                      <w:lang w:eastAsia="ru-RU"/>
                    </w:rPr>
                    <w:t>2</w:t>
                  </w:r>
                  <w:r w:rsidRPr="009C4B36">
                    <w:rPr>
                      <w:rFonts w:ascii="Times New Roman" w:hAnsi="Times New Roman" w:cs="Times New Roman"/>
                      <w:sz w:val="16"/>
                      <w:szCs w:val="16"/>
                      <w:lang w:val="en-US" w:eastAsia="ru-RU"/>
                    </w:rPr>
                    <w:t>)</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ЖАО-ның, ұйымдардың, әлеуметтік әріптестердің, қоғамдық ұйымдардың алғыс хаттарының, Құрмет грамоталарының болуы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марапат үшін 1 балл, бұл ретте 3 балдан артық емес</w:t>
                  </w:r>
                </w:p>
              </w:tc>
            </w:tr>
            <w:tr w:rsidR="00000754" w:rsidRPr="009C4B36"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3)</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w:t>
                  </w:r>
                  <w:r w:rsidRPr="009C4B36">
                    <w:rPr>
                      <w:rFonts w:ascii="Times New Roman" w:hAnsi="Times New Roman" w:cs="Times New Roman"/>
                      <w:sz w:val="16"/>
                      <w:szCs w:val="16"/>
                      <w:lang w:eastAsia="ru-RU"/>
                    </w:rPr>
                    <w:t>«</w:t>
                  </w:r>
                  <w:r w:rsidRPr="009C4B36">
                    <w:rPr>
                      <w:rFonts w:ascii="Times New Roman" w:hAnsi="Times New Roman" w:cs="Times New Roman"/>
                      <w:sz w:val="16"/>
                      <w:szCs w:val="16"/>
                      <w:lang w:val="kk-KZ" w:eastAsia="ru-RU"/>
                    </w:rPr>
                    <w:t>Білім және ғылым министрінің Алғысы» болуы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алғыс үшін 1 балл</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 xml:space="preserve">4) </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w:t>
                  </w:r>
                  <w:r w:rsidRPr="009C4B36">
                    <w:rPr>
                      <w:rFonts w:ascii="Times New Roman" w:hAnsi="Times New Roman" w:cs="Times New Roman"/>
                      <w:sz w:val="16"/>
                      <w:szCs w:val="16"/>
                      <w:lang w:val="kk-KZ" w:eastAsia="ru-RU"/>
                    </w:rPr>
                    <w:lastRenderedPageBreak/>
                    <w:t>ретінде марапатталған «Білім және ғылым министрінің құрмет грамотасының» болуы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lastRenderedPageBreak/>
                    <w:t>Әр құрмет грамотасы үшін 3 балл</w:t>
                  </w:r>
                </w:p>
              </w:tc>
            </w:tr>
            <w:tr w:rsidR="00000754" w:rsidRPr="009C4B36"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lastRenderedPageBreak/>
                    <w:t>5)</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jc w:val="both"/>
                    <w:rPr>
                      <w:rFonts w:ascii="Times New Roman" w:hAnsi="Times New Roman" w:cs="Times New Roman"/>
                      <w:color w:val="000000"/>
                      <w:sz w:val="16"/>
                      <w:szCs w:val="16"/>
                    </w:rPr>
                  </w:pPr>
                  <w:r w:rsidRPr="009C4B36">
                    <w:rPr>
                      <w:rFonts w:ascii="Times New Roman" w:hAnsi="Times New Roman" w:cs="Times New Roman"/>
                      <w:color w:val="000000"/>
                      <w:sz w:val="16"/>
                      <w:szCs w:val="16"/>
                    </w:rPr>
                    <w:t>«ЖОО үздік оқытушысы» атағының иегері»</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5 балл, атақ беру санына қарамастан</w:t>
                  </w:r>
                </w:p>
              </w:tc>
            </w:tr>
            <w:tr w:rsidR="00000754" w:rsidRPr="009C4B36"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6)</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Қазақстан Республикасы қатысушысы болып табылатын халықаралық ұйымдар тапсырған жоғары және (немесе) жоғары оқу орнынан кейінгі білім беру және (немесе) ғылым саласындағы жетістіктері үшін сыйлықтың, наградалардың, Қазақстан Республикасы таныған шет мемлекеттер тапсырған жоғары және (немесе) жоғары оқу орнынан кейінгі білім беру және (немесе) ғылым саласындағы жетістіктері үшін мемлекеттік наградалардың болуы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Әр марапат немесе сыйлық үшін 3 балл</w:t>
                  </w:r>
                </w:p>
              </w:tc>
            </w:tr>
            <w:tr w:rsidR="00000754" w:rsidRPr="009C4B36"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7)</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 xml:space="preserve">Жоғары және (немесе) жоғары оқу орнынан кейінгі білім және (немесе) ғылым саласындағы жетістіктері үшін Қазақстан Республикасының мемлекеттік наградасының немесе </w:t>
                  </w:r>
                  <w:r w:rsidRPr="009C4B36">
                    <w:rPr>
                      <w:rFonts w:ascii="Times New Roman" w:hAnsi="Times New Roman" w:cs="Times New Roman"/>
                      <w:sz w:val="16"/>
                      <w:szCs w:val="16"/>
                      <w:lang w:val="kk-KZ" w:eastAsia="ru-RU"/>
                    </w:rPr>
                    <w:t>м</w:t>
                  </w:r>
                  <w:r w:rsidRPr="009C4B36">
                    <w:rPr>
                      <w:rFonts w:ascii="Times New Roman" w:hAnsi="Times New Roman" w:cs="Times New Roman"/>
                      <w:sz w:val="16"/>
                      <w:szCs w:val="16"/>
                      <w:lang w:eastAsia="ru-RU"/>
                    </w:rPr>
                    <w:t>емлекеттік сыйлығының болуы</w:t>
                  </w:r>
                </w:p>
              </w:tc>
              <w:tc>
                <w:tcPr>
                  <w:tcW w:w="1984" w:type="dxa"/>
                  <w:tcBorders>
                    <w:top w:val="single" w:sz="4" w:space="0" w:color="auto"/>
                    <w:left w:val="single" w:sz="4" w:space="0" w:color="auto"/>
                    <w:bottom w:val="single" w:sz="4" w:space="0" w:color="auto"/>
                    <w:right w:val="single" w:sz="4" w:space="0" w:color="000000"/>
                  </w:tcBorders>
                  <w:hideMark/>
                </w:tcPr>
                <w:p w:rsidR="00000754" w:rsidRPr="009C4B36" w:rsidRDefault="00000754" w:rsidP="005A49D7">
                  <w:pPr>
                    <w:pStyle w:val="aa"/>
                    <w:jc w:val="both"/>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Әр марапат немесе сыйлық үшін 5 балл</w:t>
                  </w:r>
                </w:p>
              </w:tc>
            </w:tr>
            <w:tr w:rsidR="00000754" w:rsidRPr="009C4B36" w:rsidTr="005A49D7">
              <w:trPr>
                <w:trHeight w:val="296"/>
              </w:trPr>
              <w:tc>
                <w:tcPr>
                  <w:tcW w:w="5023" w:type="dxa"/>
                  <w:gridSpan w:val="3"/>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jc w:val="center"/>
                    <w:rPr>
                      <w:rFonts w:ascii="Times New Roman" w:hAnsi="Times New Roman" w:cs="Times New Roman"/>
                      <w:sz w:val="16"/>
                      <w:szCs w:val="16"/>
                    </w:rPr>
                  </w:pPr>
                  <w:r w:rsidRPr="009C4B36">
                    <w:rPr>
                      <w:rFonts w:ascii="Times New Roman" w:hAnsi="Times New Roman" w:cs="Times New Roman"/>
                      <w:b/>
                      <w:sz w:val="16"/>
                      <w:szCs w:val="16"/>
                    </w:rPr>
                    <w:t>Ғылыми-педагогикалық қызмет</w:t>
                  </w:r>
                </w:p>
              </w:tc>
            </w:tr>
            <w:tr w:rsidR="00000754" w:rsidRPr="009C4B36"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8)</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Даярлау бағыттары бойынша оқу-әдістемелік бірлестік ұсынған жоғары және (немесе) жоғары оқу орнынан кейінгі білім беруге арналған оқулықты, оқу құралын әзірлеу</w:t>
                  </w:r>
                </w:p>
              </w:tc>
              <w:tc>
                <w:tcPr>
                  <w:tcW w:w="1984" w:type="dxa"/>
                  <w:tcBorders>
                    <w:top w:val="single" w:sz="4" w:space="0" w:color="000000"/>
                    <w:left w:val="single" w:sz="4" w:space="0" w:color="000000"/>
                    <w:bottom w:val="single" w:sz="4" w:space="0" w:color="000000"/>
                    <w:right w:val="single" w:sz="4" w:space="0" w:color="000000"/>
                  </w:tcBorders>
                </w:tcPr>
                <w:p w:rsidR="00000754" w:rsidRPr="009C4B36" w:rsidRDefault="00000754" w:rsidP="005A49D7">
                  <w:pPr>
                    <w:pStyle w:val="aa"/>
                    <w:jc w:val="both"/>
                    <w:rPr>
                      <w:rFonts w:ascii="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Әр оқулық үшін 5 балл, бұл ретте 10 балдан артық емес</w:t>
                  </w:r>
                </w:p>
                <w:p w:rsidR="00000754" w:rsidRPr="009C4B36" w:rsidRDefault="00000754" w:rsidP="005A49D7">
                  <w:pPr>
                    <w:pStyle w:val="aa"/>
                    <w:jc w:val="both"/>
                    <w:rPr>
                      <w:rFonts w:ascii="Times New Roman" w:hAnsi="Times New Roman" w:cs="Times New Roman"/>
                      <w:color w:val="000000"/>
                      <w:sz w:val="16"/>
                      <w:szCs w:val="16"/>
                      <w:lang w:eastAsia="ru-RU"/>
                    </w:rPr>
                  </w:pPr>
                </w:p>
                <w:p w:rsidR="00000754" w:rsidRPr="009C4B36" w:rsidRDefault="00000754" w:rsidP="005A49D7">
                  <w:pPr>
                    <w:pStyle w:val="aa"/>
                    <w:jc w:val="both"/>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Әрбір оқу құралы үшін 2 балл, бұл ретте 4 балдан артық емес (тең авторлар жағдайында, балл тең авторлар санына бөлінеді не жекелеген тараулар немесе бөлімдер жазылған жағдайда, онда жалпы жұмыстағы тараулардың немесе бөлімдердің үлес салмағы бойынша)</w:t>
                  </w:r>
                </w:p>
              </w:tc>
            </w:tr>
            <w:tr w:rsidR="00000754" w:rsidRPr="009C4B36"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9)</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t xml:space="preserve">Жоғары және (немесе) жоғары оқу орнынан кейінгі білім беру ұйымының Ғылыми кеңесі </w:t>
                  </w:r>
                  <w:r w:rsidRPr="009C4B36">
                    <w:rPr>
                      <w:rFonts w:ascii="Times New Roman" w:hAnsi="Times New Roman" w:cs="Times New Roman"/>
                      <w:color w:val="000000"/>
                      <w:sz w:val="16"/>
                      <w:szCs w:val="16"/>
                      <w:lang w:eastAsia="ru-RU"/>
                    </w:rPr>
                    <w:lastRenderedPageBreak/>
                    <w:t>ұсынған жоғары және (немесе) жоғары оқу орнынан кейінгі білім беру және (немесе) ғылым мәселелері бойынша монография шығару</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both"/>
                    <w:rPr>
                      <w:rFonts w:ascii="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lastRenderedPageBreak/>
                    <w:t>Әрбір монография үшін 5 балл, бұл ретте 10 баллдан артық емес</w:t>
                  </w:r>
                </w:p>
                <w:p w:rsidR="00000754" w:rsidRPr="009C4B36" w:rsidRDefault="00000754" w:rsidP="005A49D7">
                  <w:pPr>
                    <w:pStyle w:val="aa"/>
                    <w:jc w:val="both"/>
                    <w:rPr>
                      <w:rFonts w:ascii="Times New Roman" w:eastAsia="Times New Roman" w:hAnsi="Times New Roman" w:cs="Times New Roman"/>
                      <w:color w:val="000000"/>
                      <w:sz w:val="16"/>
                      <w:szCs w:val="16"/>
                      <w:lang w:eastAsia="ru-RU"/>
                    </w:rPr>
                  </w:pPr>
                  <w:r w:rsidRPr="009C4B36">
                    <w:rPr>
                      <w:rFonts w:ascii="Times New Roman" w:hAnsi="Times New Roman" w:cs="Times New Roman"/>
                      <w:color w:val="000000"/>
                      <w:sz w:val="16"/>
                      <w:szCs w:val="16"/>
                      <w:lang w:eastAsia="ru-RU"/>
                    </w:rPr>
                    <w:lastRenderedPageBreak/>
                    <w:t>(бірлескен автор</w:t>
                  </w:r>
                  <w:r w:rsidRPr="009C4B36">
                    <w:rPr>
                      <w:rFonts w:ascii="Times New Roman" w:hAnsi="Times New Roman" w:cs="Times New Roman"/>
                      <w:color w:val="000000"/>
                      <w:sz w:val="16"/>
                      <w:szCs w:val="16"/>
                      <w:lang w:val="kk-KZ" w:eastAsia="ru-RU"/>
                    </w:rPr>
                    <w:t>лар</w:t>
                  </w:r>
                  <w:r w:rsidRPr="009C4B36">
                    <w:rPr>
                      <w:rFonts w:ascii="Times New Roman" w:hAnsi="Times New Roman" w:cs="Times New Roman"/>
                      <w:color w:val="000000"/>
                      <w:sz w:val="16"/>
                      <w:szCs w:val="16"/>
                      <w:lang w:eastAsia="ru-RU"/>
                    </w:rPr>
                    <w:t xml:space="preserve"> болған жағдайда, </w:t>
                  </w:r>
                  <w:r w:rsidRPr="009C4B36">
                    <w:rPr>
                      <w:rFonts w:ascii="Times New Roman" w:hAnsi="Times New Roman" w:cs="Times New Roman"/>
                      <w:color w:val="000000"/>
                      <w:sz w:val="16"/>
                      <w:szCs w:val="16"/>
                      <w:lang w:val="kk-KZ" w:eastAsia="ru-RU"/>
                    </w:rPr>
                    <w:t>балдар</w:t>
                  </w:r>
                  <w:r w:rsidRPr="009C4B36">
                    <w:rPr>
                      <w:rFonts w:ascii="Times New Roman" w:hAnsi="Times New Roman" w:cs="Times New Roman"/>
                      <w:color w:val="000000"/>
                      <w:sz w:val="16"/>
                      <w:szCs w:val="16"/>
                      <w:lang w:eastAsia="ru-RU"/>
                    </w:rPr>
                    <w:t xml:space="preserve"> бірлескен автор</w:t>
                  </w:r>
                  <w:r w:rsidRPr="009C4B36">
                    <w:rPr>
                      <w:rFonts w:ascii="Times New Roman" w:hAnsi="Times New Roman" w:cs="Times New Roman"/>
                      <w:color w:val="000000"/>
                      <w:sz w:val="16"/>
                      <w:szCs w:val="16"/>
                      <w:lang w:val="kk-KZ" w:eastAsia="ru-RU"/>
                    </w:rPr>
                    <w:t>лар санынан</w:t>
                  </w:r>
                  <w:r w:rsidRPr="009C4B36">
                    <w:rPr>
                      <w:rFonts w:ascii="Times New Roman" w:hAnsi="Times New Roman" w:cs="Times New Roman"/>
                      <w:color w:val="000000"/>
                      <w:sz w:val="16"/>
                      <w:szCs w:val="16"/>
                      <w:lang w:eastAsia="ru-RU"/>
                    </w:rPr>
                    <w:t xml:space="preserve"> бөлінеді не жеке тараулар немесе бөлімдер жазылған жағдайда, осы тараулар беттерінің үлес салмағы немесе жалпы жұмыстағы бөлім бойынша бөлінеді)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lastRenderedPageBreak/>
                    <w:t>10)</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b/>
                      <w:sz w:val="16"/>
                      <w:szCs w:val="16"/>
                      <w:lang w:val="kk-KZ" w:eastAsia="ru-RU"/>
                    </w:rPr>
                  </w:pPr>
                  <w:r w:rsidRPr="009C4B36">
                    <w:rPr>
                      <w:rFonts w:ascii="Times New Roman" w:hAnsi="Times New Roman" w:cs="Times New Roman"/>
                      <w:sz w:val="16"/>
                      <w:szCs w:val="16"/>
                      <w:lang w:val="kk-KZ" w:eastAsia="ru-RU"/>
                    </w:rPr>
                    <w:t>ЖОО-ның шетелдік және республикалық ұйымдармен шарты бойынша әзірленген ғылыми нәтижені енгізу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Әрбір енгізу үшін 5 балл</w:t>
                  </w:r>
                </w:p>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(ұжымдық қатысу жағдайында балдар қатысушылар санына бөлінеді)</w:t>
                  </w:r>
                </w:p>
              </w:tc>
            </w:tr>
            <w:tr w:rsidR="00000754" w:rsidRPr="00AE217D" w:rsidTr="005A49D7">
              <w:trPr>
                <w:trHeight w:val="409"/>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11)</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b/>
                      <w:sz w:val="16"/>
                      <w:szCs w:val="16"/>
                      <w:lang w:val="kk-KZ" w:eastAsia="ru-RU"/>
                    </w:rPr>
                  </w:pPr>
                  <w:r w:rsidRPr="009C4B36">
                    <w:rPr>
                      <w:rFonts w:ascii="Times New Roman" w:hAnsi="Times New Roman" w:cs="Times New Roman"/>
                      <w:sz w:val="16"/>
                      <w:szCs w:val="16"/>
                      <w:lang w:val="kk-KZ" w:eastAsia="ru-RU"/>
                    </w:rPr>
                    <w:t>Өнеркәсіптік меншік объектілеріне халықаралық қорғау құжатының болуы</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Әрбір қорғау құжаты үшін 10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w:t>
                  </w:r>
                  <w:r w:rsidRPr="009C4B36">
                    <w:rPr>
                      <w:rFonts w:ascii="Times New Roman" w:hAnsi="Times New Roman" w:cs="Times New Roman"/>
                      <w:color w:val="000000"/>
                      <w:sz w:val="16"/>
                      <w:szCs w:val="16"/>
                      <w:lang w:val="kk-KZ" w:eastAsia="ru-RU"/>
                    </w:rPr>
                    <w:t>бірлескен авторлар болған жағдайда</w:t>
                  </w:r>
                  <w:r w:rsidRPr="009C4B36">
                    <w:rPr>
                      <w:rFonts w:ascii="Times New Roman" w:hAnsi="Times New Roman" w:cs="Times New Roman"/>
                      <w:sz w:val="16"/>
                      <w:szCs w:val="16"/>
                      <w:lang w:val="kk-KZ" w:eastAsia="ru-RU"/>
                    </w:rPr>
                    <w:t xml:space="preserve"> балдар </w:t>
                  </w:r>
                  <w:r w:rsidRPr="009C4B36">
                    <w:rPr>
                      <w:rFonts w:ascii="Times New Roman" w:hAnsi="Times New Roman" w:cs="Times New Roman"/>
                      <w:color w:val="000000"/>
                      <w:sz w:val="16"/>
                      <w:szCs w:val="16"/>
                      <w:lang w:val="kk-KZ" w:eastAsia="ru-RU"/>
                    </w:rPr>
                    <w:t xml:space="preserve">бірлескен </w:t>
                  </w:r>
                  <w:r w:rsidRPr="009C4B36">
                    <w:rPr>
                      <w:rFonts w:ascii="Times New Roman" w:hAnsi="Times New Roman" w:cs="Times New Roman"/>
                      <w:sz w:val="16"/>
                      <w:szCs w:val="16"/>
                      <w:lang w:val="kk-KZ" w:eastAsia="ru-RU"/>
                    </w:rPr>
                    <w:t>авторлар санына бөлінеді)</w:t>
                  </w:r>
                </w:p>
              </w:tc>
            </w:tr>
            <w:tr w:rsidR="00000754" w:rsidRPr="00AE217D" w:rsidTr="005A49D7">
              <w:trPr>
                <w:trHeight w:val="287"/>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12)</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ҚР патентінің, Өнеркәсіптік меншік объектілеріне авторлық куәліктің болуы</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tabs>
                      <w:tab w:val="left" w:pos="176"/>
                    </w:tabs>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патент, куәлік үшін 7 балл</w:t>
                  </w:r>
                </w:p>
                <w:p w:rsidR="00000754" w:rsidRPr="009C4B36" w:rsidRDefault="00000754" w:rsidP="005A49D7">
                  <w:pPr>
                    <w:pStyle w:val="aa"/>
                    <w:tabs>
                      <w:tab w:val="left" w:pos="176"/>
                    </w:tabs>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w:t>
                  </w:r>
                  <w:r w:rsidRPr="009C4B36">
                    <w:rPr>
                      <w:rFonts w:ascii="Times New Roman" w:hAnsi="Times New Roman" w:cs="Times New Roman"/>
                      <w:color w:val="000000"/>
                      <w:sz w:val="16"/>
                      <w:szCs w:val="16"/>
                      <w:lang w:val="kk-KZ" w:eastAsia="ru-RU"/>
                    </w:rPr>
                    <w:t>бірлескен авторлар болған жағдайда</w:t>
                  </w:r>
                  <w:r w:rsidRPr="009C4B36">
                    <w:rPr>
                      <w:rFonts w:ascii="Times New Roman" w:hAnsi="Times New Roman" w:cs="Times New Roman"/>
                      <w:sz w:val="16"/>
                      <w:szCs w:val="16"/>
                      <w:lang w:val="kk-KZ" w:eastAsia="ru-RU"/>
                    </w:rPr>
                    <w:t xml:space="preserve"> балдар </w:t>
                  </w:r>
                  <w:r w:rsidRPr="009C4B36">
                    <w:rPr>
                      <w:rFonts w:ascii="Times New Roman" w:hAnsi="Times New Roman" w:cs="Times New Roman"/>
                      <w:color w:val="000000"/>
                      <w:sz w:val="16"/>
                      <w:szCs w:val="16"/>
                      <w:lang w:val="kk-KZ" w:eastAsia="ru-RU"/>
                    </w:rPr>
                    <w:t xml:space="preserve">бірлескен </w:t>
                  </w:r>
                  <w:r w:rsidRPr="009C4B36">
                    <w:rPr>
                      <w:rFonts w:ascii="Times New Roman" w:hAnsi="Times New Roman" w:cs="Times New Roman"/>
                      <w:sz w:val="16"/>
                      <w:szCs w:val="16"/>
                      <w:lang w:val="kk-KZ" w:eastAsia="ru-RU"/>
                    </w:rPr>
                    <w:t>авторлар санына бөлінеді)</w:t>
                  </w:r>
                </w:p>
              </w:tc>
            </w:tr>
            <w:tr w:rsidR="00000754" w:rsidRPr="00AE217D" w:rsidTr="005A49D7">
              <w:trPr>
                <w:trHeight w:val="416"/>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13)</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Дәйексөз келтірілген ғылыми басылымдарда жарияланымның болуы</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eastAsia="Calibri" w:hAnsi="Times New Roman" w:cs="Times New Roman"/>
                      <w:sz w:val="16"/>
                      <w:szCs w:val="16"/>
                      <w:lang w:val="kk-KZ" w:eastAsia="ru-RU"/>
                    </w:rPr>
                    <w:t>Санына қарамастан жарияланымның болуы үшін Q1,Q2 – 7 балл, санына қарамастан жарияланымның болуы үшін Q3, Q4 – 5 балл (</w:t>
                  </w:r>
                  <w:r w:rsidRPr="009C4B36">
                    <w:rPr>
                      <w:rFonts w:ascii="Times New Roman" w:hAnsi="Times New Roman" w:cs="Times New Roman"/>
                      <w:color w:val="000000"/>
                      <w:sz w:val="16"/>
                      <w:szCs w:val="16"/>
                      <w:lang w:val="kk-KZ" w:eastAsia="ru-RU"/>
                    </w:rPr>
                    <w:t>бірлескен авторлар болған жағдайда</w:t>
                  </w:r>
                  <w:r w:rsidRPr="009C4B36">
                    <w:rPr>
                      <w:rFonts w:ascii="Times New Roman" w:eastAsia="Calibri" w:hAnsi="Times New Roman" w:cs="Times New Roman"/>
                      <w:sz w:val="16"/>
                      <w:szCs w:val="16"/>
                      <w:lang w:val="kk-KZ" w:eastAsia="ru-RU"/>
                    </w:rPr>
                    <w:t xml:space="preserve"> балдар </w:t>
                  </w:r>
                  <w:r w:rsidRPr="009C4B36">
                    <w:rPr>
                      <w:rFonts w:ascii="Times New Roman" w:hAnsi="Times New Roman" w:cs="Times New Roman"/>
                      <w:color w:val="000000"/>
                      <w:sz w:val="16"/>
                      <w:szCs w:val="16"/>
                      <w:lang w:val="kk-KZ" w:eastAsia="ru-RU"/>
                    </w:rPr>
                    <w:t xml:space="preserve">бірлескен </w:t>
                  </w:r>
                  <w:r w:rsidRPr="009C4B36">
                    <w:rPr>
                      <w:rFonts w:ascii="Times New Roman" w:hAnsi="Times New Roman" w:cs="Times New Roman"/>
                      <w:sz w:val="16"/>
                      <w:szCs w:val="16"/>
                      <w:lang w:val="kk-KZ" w:eastAsia="ru-RU"/>
                    </w:rPr>
                    <w:t xml:space="preserve">авторлар </w:t>
                  </w:r>
                  <w:r w:rsidRPr="009C4B36">
                    <w:rPr>
                      <w:rFonts w:ascii="Times New Roman" w:eastAsia="Calibri" w:hAnsi="Times New Roman" w:cs="Times New Roman"/>
                      <w:sz w:val="16"/>
                      <w:szCs w:val="16"/>
                      <w:lang w:val="kk-KZ" w:eastAsia="ru-RU"/>
                    </w:rPr>
                    <w:t>санына бөлінеді)</w:t>
                  </w:r>
                </w:p>
              </w:tc>
            </w:tr>
            <w:tr w:rsidR="00000754" w:rsidRPr="00AE217D" w:rsidTr="005A49D7">
              <w:trPr>
                <w:trHeight w:val="706"/>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14)</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Calibri" w:hAnsi="Times New Roman" w:cs="Times New Roman"/>
                      <w:sz w:val="16"/>
                      <w:szCs w:val="16"/>
                      <w:lang w:val="kk-KZ" w:eastAsia="ru-RU"/>
                    </w:rPr>
                  </w:pPr>
                  <w:r w:rsidRPr="009C4B36">
                    <w:rPr>
                      <w:rFonts w:ascii="Times New Roman" w:eastAsia="Calibri" w:hAnsi="Times New Roman" w:cs="Times New Roman"/>
                      <w:sz w:val="16"/>
                      <w:szCs w:val="16"/>
                      <w:lang w:val="kk-KZ" w:eastAsia="ru-RU"/>
                    </w:rPr>
                    <w:t>Халықаралық дерекқорларда индекстелетін нөлдік емес импакт-факторы бар журналдарда мақалалардың болуы</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jc w:val="both"/>
                    <w:rPr>
                      <w:rFonts w:ascii="Times New Roman" w:eastAsia="Calibri" w:hAnsi="Times New Roman" w:cs="Times New Roman"/>
                      <w:sz w:val="16"/>
                      <w:szCs w:val="16"/>
                      <w:lang w:val="kk-KZ"/>
                    </w:rPr>
                  </w:pPr>
                  <w:r w:rsidRPr="009C4B36">
                    <w:rPr>
                      <w:rFonts w:ascii="Times New Roman" w:eastAsia="Calibri" w:hAnsi="Times New Roman" w:cs="Times New Roman"/>
                      <w:sz w:val="16"/>
                      <w:szCs w:val="16"/>
                      <w:lang w:val="kk-KZ"/>
                    </w:rPr>
                    <w:t>Web of Science Core Collection – әр мақала үшін 5 балл, Scopus – әр мақала үшін 5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eastAsia="Calibri" w:hAnsi="Times New Roman" w:cs="Times New Roman"/>
                      <w:sz w:val="16"/>
                      <w:szCs w:val="16"/>
                      <w:lang w:val="kk-KZ" w:eastAsia="ru-RU"/>
                    </w:rPr>
                    <w:t>(тең авторлар жағдайында баллдар тең авторлар санына бөлінеді)</w:t>
                  </w:r>
                </w:p>
              </w:tc>
            </w:tr>
            <w:tr w:rsidR="00000754" w:rsidRPr="009C4B36" w:rsidTr="005A49D7">
              <w:trPr>
                <w:trHeight w:val="277"/>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15)</w:t>
                  </w:r>
                </w:p>
              </w:tc>
              <w:tc>
                <w:tcPr>
                  <w:tcW w:w="2551" w:type="dxa"/>
                  <w:tcBorders>
                    <w:top w:val="single" w:sz="4" w:space="0" w:color="auto"/>
                    <w:left w:val="single" w:sz="4" w:space="0" w:color="auto"/>
                    <w:bottom w:val="single" w:sz="4" w:space="0" w:color="auto"/>
                    <w:right w:val="single" w:sz="4" w:space="0" w:color="auto"/>
                  </w:tcBorders>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Хирши индексінің (сан) болуы, оның ішінде:</w:t>
                  </w:r>
                </w:p>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jc w:val="both"/>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жаратылыстану және техникалық ғылымдар үшін - 3 және одан жоғары;</w:t>
                  </w:r>
                </w:p>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әлеуметтік-гуманитарлық ғылымдар үшін - 1 және одан жоғары</w:t>
                  </w:r>
                </w:p>
              </w:tc>
              <w:tc>
                <w:tcPr>
                  <w:tcW w:w="1984" w:type="dxa"/>
                  <w:tcBorders>
                    <w:top w:val="single" w:sz="4" w:space="0" w:color="auto"/>
                    <w:left w:val="single" w:sz="4" w:space="0" w:color="auto"/>
                    <w:bottom w:val="single" w:sz="4" w:space="0" w:color="auto"/>
                    <w:right w:val="single" w:sz="4" w:space="0" w:color="auto"/>
                  </w:tcBorders>
                </w:tcPr>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lastRenderedPageBreak/>
                    <w:t>3 балл</w:t>
                  </w:r>
                </w:p>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rPr>
                      <w:rFonts w:ascii="Times New Roman" w:hAnsi="Times New Roman" w:cs="Times New Roman"/>
                      <w:sz w:val="16"/>
                      <w:szCs w:val="16"/>
                      <w:lang w:val="kk-KZ" w:eastAsia="ru-RU"/>
                    </w:rPr>
                  </w:pPr>
                </w:p>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3 балл</w:t>
                  </w:r>
                </w:p>
              </w:tc>
            </w:tr>
            <w:tr w:rsidR="00000754" w:rsidRPr="00AE217D" w:rsidTr="005A49D7">
              <w:trPr>
                <w:trHeight w:val="339"/>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lastRenderedPageBreak/>
                    <w:t>16)</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Диссертациялық кеңестерге мүшелік</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Пікірлер санына қарамастан, мүшелікке 2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17)</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Қорғалған диссертациялық жұмыстарды басқару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 xml:space="preserve">Әрбір жұмысты басқару үшін 1 балл, бұл ретте </w:t>
                  </w:r>
                  <w:r w:rsidRPr="009C4B36">
                    <w:rPr>
                      <w:rFonts w:ascii="Times New Roman" w:hAnsi="Times New Roman" w:cs="Times New Roman"/>
                      <w:sz w:val="16"/>
                      <w:szCs w:val="16"/>
                      <w:lang w:val="kk-KZ" w:eastAsia="ru-RU"/>
                    </w:rPr>
                    <w:br/>
                    <w:t>2 балдан артық емес есептеледі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18)</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грант үшін 6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19)</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грант үшін 4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424"/>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20)</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Республикалық ғылыми, ғылыми-техникалық бағдарламаларға жетекшілік жасау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бағдарламаны басқару үшін 2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(егер бірнеше басшылар болса, онда балдар басшылар санына бөлінеді)</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21)</w:t>
                  </w:r>
                </w:p>
              </w:tc>
              <w:tc>
                <w:tcPr>
                  <w:tcW w:w="2551"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Гранттық қаржыландыру жобасына жетекшілік жасау</w:t>
                  </w:r>
                </w:p>
              </w:tc>
              <w:tc>
                <w:tcPr>
                  <w:tcW w:w="1984"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hAnsi="Times New Roman" w:cs="Times New Roman"/>
                      <w:sz w:val="16"/>
                      <w:szCs w:val="16"/>
                      <w:lang w:val="kk-KZ" w:eastAsia="ru-RU"/>
                    </w:rPr>
                  </w:pPr>
                  <w:r w:rsidRPr="009C4B36">
                    <w:rPr>
                      <w:rFonts w:ascii="Times New Roman" w:hAnsi="Times New Roman" w:cs="Times New Roman"/>
                      <w:sz w:val="16"/>
                      <w:szCs w:val="16"/>
                      <w:lang w:val="kk-KZ" w:eastAsia="ru-RU"/>
                    </w:rPr>
                    <w:t>Әр жобаны басқару үшін 5 балл</w:t>
                  </w:r>
                </w:p>
                <w:p w:rsidR="00000754" w:rsidRPr="009C4B36" w:rsidRDefault="00000754" w:rsidP="005A49D7">
                  <w:pPr>
                    <w:pStyle w:val="aa"/>
                    <w:jc w:val="both"/>
                    <w:rPr>
                      <w:rFonts w:ascii="Times New Roman" w:eastAsia="Times New Roman" w:hAnsi="Times New Roman" w:cs="Times New Roman"/>
                      <w:sz w:val="16"/>
                      <w:szCs w:val="16"/>
                      <w:lang w:val="kk-KZ" w:eastAsia="ru-RU"/>
                    </w:rPr>
                  </w:pPr>
                  <w:r w:rsidRPr="009C4B36">
                    <w:rPr>
                      <w:rFonts w:ascii="Times New Roman" w:hAnsi="Times New Roman" w:cs="Times New Roman"/>
                      <w:sz w:val="16"/>
                      <w:szCs w:val="16"/>
                      <w:lang w:val="kk-KZ" w:eastAsia="ru-RU"/>
                    </w:rPr>
                    <w:t>(егер бірнеше басшылар болса, онда балдар басшылар санына бөлінеді)</w:t>
                  </w:r>
                </w:p>
              </w:tc>
            </w:tr>
            <w:tr w:rsidR="00000754" w:rsidRPr="00AE217D" w:rsidTr="005A49D7">
              <w:trPr>
                <w:trHeight w:val="274"/>
              </w:trPr>
              <w:tc>
                <w:tcPr>
                  <w:tcW w:w="5023" w:type="dxa"/>
                  <w:gridSpan w:val="3"/>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jc w:val="center"/>
                    <w:rPr>
                      <w:rFonts w:ascii="Times New Roman" w:eastAsia="Times New Roman" w:hAnsi="Times New Roman" w:cs="Times New Roman"/>
                      <w:sz w:val="16"/>
                      <w:szCs w:val="16"/>
                      <w:lang w:val="kk-KZ" w:eastAsia="ru-RU"/>
                    </w:rPr>
                  </w:pPr>
                  <w:r w:rsidRPr="009C4B36">
                    <w:rPr>
                      <w:rFonts w:ascii="Times New Roman" w:hAnsi="Times New Roman" w:cs="Times New Roman"/>
                      <w:b/>
                      <w:color w:val="000000"/>
                      <w:sz w:val="16"/>
                      <w:szCs w:val="16"/>
                      <w:lang w:val="kk-KZ" w:eastAsia="ru-RU"/>
                    </w:rPr>
                    <w:t>Ғылыми (академиялық) дәрежесінің, ғылыми атағының болуы</w:t>
                  </w:r>
                </w:p>
              </w:tc>
            </w:tr>
            <w:tr w:rsidR="00000754" w:rsidRPr="009C4B36"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22)</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rPr>
                      <w:rFonts w:ascii="Times New Roman" w:hAnsi="Times New Roman" w:cs="Times New Roman"/>
                      <w:color w:val="000000"/>
                      <w:sz w:val="16"/>
                      <w:szCs w:val="16"/>
                    </w:rPr>
                  </w:pPr>
                  <w:r w:rsidRPr="009C4B36">
                    <w:rPr>
                      <w:rFonts w:ascii="Times New Roman" w:hAnsi="Times New Roman" w:cs="Times New Roman"/>
                      <w:color w:val="000000"/>
                      <w:sz w:val="16"/>
                      <w:szCs w:val="16"/>
                    </w:rPr>
                    <w:t xml:space="preserve">Магистр </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center"/>
                    <w:rPr>
                      <w:rFonts w:ascii="Times New Roman" w:eastAsia="Times New Roman" w:hAnsi="Times New Roman" w:cs="Times New Roman"/>
                      <w:sz w:val="16"/>
                      <w:szCs w:val="16"/>
                      <w:lang w:val="kk-KZ" w:eastAsia="ru-RU"/>
                    </w:rPr>
                  </w:pPr>
                  <w:r w:rsidRPr="009C4B36">
                    <w:rPr>
                      <w:rFonts w:ascii="Times New Roman" w:hAnsi="Times New Roman" w:cs="Times New Roman"/>
                      <w:color w:val="000000"/>
                      <w:sz w:val="16"/>
                      <w:szCs w:val="16"/>
                      <w:lang w:eastAsia="ru-RU"/>
                    </w:rPr>
                    <w:t>1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9C4B36" w:rsidRDefault="00000754" w:rsidP="005A49D7">
                  <w:pPr>
                    <w:pStyle w:val="aa"/>
                    <w:rPr>
                      <w:rFonts w:ascii="Times New Roman" w:eastAsia="Times New Roman" w:hAnsi="Times New Roman" w:cs="Times New Roman"/>
                      <w:sz w:val="16"/>
                      <w:szCs w:val="16"/>
                      <w:lang w:eastAsia="ru-RU"/>
                    </w:rPr>
                  </w:pPr>
                  <w:r w:rsidRPr="009C4B36">
                    <w:rPr>
                      <w:rFonts w:ascii="Times New Roman" w:hAnsi="Times New Roman" w:cs="Times New Roman"/>
                      <w:sz w:val="16"/>
                      <w:szCs w:val="16"/>
                      <w:lang w:eastAsia="ru-RU"/>
                    </w:rPr>
                    <w:t>23)</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9C4B36">
                    <w:rPr>
                      <w:rFonts w:ascii="Times New Roman" w:hAnsi="Times New Roman" w:cs="Times New Roman"/>
                      <w:color w:val="000000"/>
                      <w:sz w:val="16"/>
                      <w:szCs w:val="16"/>
                      <w:lang w:eastAsia="ru-RU"/>
                    </w:rPr>
                    <w:t>PhD докторы және бейіні бойынша</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center"/>
                    <w:rPr>
                      <w:rFonts w:ascii="Times New Roman" w:eastAsia="Times New Roman" w:hAnsi="Times New Roman" w:cs="Times New Roman"/>
                      <w:sz w:val="16"/>
                      <w:szCs w:val="16"/>
                      <w:lang w:val="kk-KZ" w:eastAsia="ru-RU"/>
                    </w:rPr>
                  </w:pPr>
                  <w:r w:rsidRPr="0086043A">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86043A" w:rsidRDefault="00000754" w:rsidP="005A49D7">
                  <w:pPr>
                    <w:pStyle w:val="aa"/>
                    <w:rPr>
                      <w:rFonts w:ascii="Times New Roman" w:eastAsia="Times New Roman" w:hAnsi="Times New Roman" w:cs="Times New Roman"/>
                      <w:sz w:val="16"/>
                      <w:szCs w:val="16"/>
                      <w:lang w:val="kk-KZ" w:eastAsia="ru-RU"/>
                    </w:rPr>
                  </w:pPr>
                  <w:r w:rsidRPr="0086043A">
                    <w:rPr>
                      <w:rFonts w:ascii="Times New Roman" w:hAnsi="Times New Roman" w:cs="Times New Roman"/>
                      <w:sz w:val="16"/>
                      <w:szCs w:val="16"/>
                      <w:lang w:val="kk-KZ" w:eastAsia="ru-RU"/>
                    </w:rPr>
                    <w:t>24)</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rPr>
                      <w:rFonts w:ascii="Times New Roman" w:eastAsia="Times New Roman" w:hAnsi="Times New Roman" w:cs="Times New Roman"/>
                      <w:sz w:val="16"/>
                      <w:szCs w:val="16"/>
                      <w:lang w:val="kk-KZ" w:eastAsia="ru-RU"/>
                    </w:rPr>
                  </w:pPr>
                  <w:r w:rsidRPr="0086043A">
                    <w:rPr>
                      <w:rFonts w:ascii="Times New Roman" w:hAnsi="Times New Roman" w:cs="Times New Roman"/>
                      <w:color w:val="000000"/>
                      <w:sz w:val="16"/>
                      <w:szCs w:val="16"/>
                      <w:lang w:val="kk-KZ" w:eastAsia="ru-RU"/>
                    </w:rPr>
                    <w:t>ғылым кандидаты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9C4B36" w:rsidRDefault="00000754" w:rsidP="005A49D7">
                  <w:pPr>
                    <w:pStyle w:val="aa"/>
                    <w:jc w:val="center"/>
                    <w:rPr>
                      <w:rFonts w:ascii="Times New Roman" w:eastAsia="Times New Roman" w:hAnsi="Times New Roman" w:cs="Times New Roman"/>
                      <w:sz w:val="16"/>
                      <w:szCs w:val="16"/>
                      <w:lang w:val="kk-KZ" w:eastAsia="ru-RU"/>
                    </w:rPr>
                  </w:pPr>
                  <w:r w:rsidRPr="0086043A">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86043A" w:rsidRDefault="00000754" w:rsidP="005A49D7">
                  <w:pPr>
                    <w:pStyle w:val="aa"/>
                    <w:rPr>
                      <w:rFonts w:ascii="Times New Roman" w:eastAsia="Times New Roman" w:hAnsi="Times New Roman" w:cs="Times New Roman"/>
                      <w:sz w:val="16"/>
                      <w:szCs w:val="16"/>
                      <w:lang w:val="kk-KZ" w:eastAsia="ru-RU"/>
                    </w:rPr>
                  </w:pPr>
                  <w:r w:rsidRPr="0086043A">
                    <w:rPr>
                      <w:rFonts w:ascii="Times New Roman" w:hAnsi="Times New Roman" w:cs="Times New Roman"/>
                      <w:sz w:val="16"/>
                      <w:szCs w:val="16"/>
                      <w:lang w:val="kk-KZ" w:eastAsia="ru-RU"/>
                    </w:rPr>
                    <w:t>25)</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ғылым докторы</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jc w:val="center"/>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4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86043A" w:rsidRDefault="00000754" w:rsidP="005A49D7">
                  <w:pPr>
                    <w:pStyle w:val="aa"/>
                    <w:rPr>
                      <w:rFonts w:ascii="Times New Roman" w:eastAsia="Times New Roman" w:hAnsi="Times New Roman" w:cs="Times New Roman"/>
                      <w:sz w:val="16"/>
                      <w:szCs w:val="16"/>
                      <w:lang w:val="kk-KZ" w:eastAsia="ru-RU"/>
                    </w:rPr>
                  </w:pPr>
                  <w:r w:rsidRPr="0086043A">
                    <w:rPr>
                      <w:rFonts w:ascii="Times New Roman" w:hAnsi="Times New Roman" w:cs="Times New Roman"/>
                      <w:sz w:val="16"/>
                      <w:szCs w:val="16"/>
                      <w:lang w:val="kk-KZ" w:eastAsia="ru-RU"/>
                    </w:rPr>
                    <w:t>26)</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Қауымдастырылған профессор (доцент)</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jc w:val="center"/>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86043A" w:rsidRDefault="00000754" w:rsidP="005A49D7">
                  <w:pPr>
                    <w:pStyle w:val="aa"/>
                    <w:rPr>
                      <w:rFonts w:ascii="Times New Roman" w:eastAsia="Times New Roman" w:hAnsi="Times New Roman" w:cs="Times New Roman"/>
                      <w:sz w:val="16"/>
                      <w:szCs w:val="16"/>
                      <w:lang w:val="kk-KZ" w:eastAsia="ru-RU"/>
                    </w:rPr>
                  </w:pPr>
                  <w:r w:rsidRPr="0086043A">
                    <w:rPr>
                      <w:rFonts w:ascii="Times New Roman" w:hAnsi="Times New Roman" w:cs="Times New Roman"/>
                      <w:sz w:val="16"/>
                      <w:szCs w:val="16"/>
                      <w:lang w:val="kk-KZ" w:eastAsia="ru-RU"/>
                    </w:rPr>
                    <w:t>27)</w:t>
                  </w:r>
                </w:p>
              </w:tc>
              <w:tc>
                <w:tcPr>
                  <w:tcW w:w="2551"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Профессор</w:t>
                  </w:r>
                </w:p>
              </w:tc>
              <w:tc>
                <w:tcPr>
                  <w:tcW w:w="1984" w:type="dxa"/>
                  <w:tcBorders>
                    <w:top w:val="single" w:sz="4" w:space="0" w:color="000000"/>
                    <w:left w:val="single" w:sz="4" w:space="0" w:color="000000"/>
                    <w:bottom w:val="single" w:sz="4" w:space="0" w:color="000000"/>
                    <w:right w:val="single" w:sz="4" w:space="0" w:color="000000"/>
                  </w:tcBorders>
                  <w:hideMark/>
                </w:tcPr>
                <w:p w:rsidR="00000754" w:rsidRPr="0086043A" w:rsidRDefault="00000754" w:rsidP="005A49D7">
                  <w:pPr>
                    <w:pStyle w:val="aa"/>
                    <w:jc w:val="center"/>
                    <w:rPr>
                      <w:rFonts w:ascii="Times New Roman" w:eastAsia="Times New Roman" w:hAnsi="Times New Roman" w:cs="Times New Roman"/>
                      <w:color w:val="000000"/>
                      <w:sz w:val="16"/>
                      <w:szCs w:val="16"/>
                      <w:lang w:val="kk-KZ" w:eastAsia="ru-RU"/>
                    </w:rPr>
                  </w:pPr>
                  <w:r w:rsidRPr="0086043A">
                    <w:rPr>
                      <w:rFonts w:ascii="Times New Roman" w:hAnsi="Times New Roman" w:cs="Times New Roman"/>
                      <w:color w:val="000000"/>
                      <w:sz w:val="16"/>
                      <w:szCs w:val="16"/>
                      <w:lang w:val="kk-KZ" w:eastAsia="ru-RU"/>
                    </w:rPr>
                    <w:t>4 балл</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lastRenderedPageBreak/>
              <w:t xml:space="preserve">5. Мектепке дейінгі тәрбие мен оқыту, бастауыш білім беру, жалпы, негізгі орта білім беру, орта білімнен кейінгі, техникалық және кәсіптік білім беру саласында жұмыс істейтін педагогтер үшін </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«Ы. Алтынсарин» төсбелгісі</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024" w:type="dxa"/>
              <w:tblInd w:w="108" w:type="dxa"/>
              <w:tblLayout w:type="fixed"/>
              <w:tblLook w:val="04A0" w:firstRow="1" w:lastRow="0" w:firstColumn="1" w:lastColumn="0" w:noHBand="0" w:noVBand="1"/>
            </w:tblPr>
            <w:tblGrid>
              <w:gridCol w:w="488"/>
              <w:gridCol w:w="2268"/>
              <w:gridCol w:w="1275"/>
              <w:gridCol w:w="993"/>
            </w:tblGrid>
            <w:tr w:rsidR="00000754" w:rsidRPr="006748CF" w:rsidTr="005A49D7">
              <w:trPr>
                <w:trHeight w:val="296"/>
              </w:trPr>
              <w:tc>
                <w:tcPr>
                  <w:tcW w:w="488" w:type="dxa"/>
                  <w:vMerge w:val="restart"/>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rPr>
                      <w:rFonts w:ascii="Times New Roman" w:eastAsia="Times New Roman" w:hAnsi="Times New Roman" w:cs="Times New Roman"/>
                      <w:sz w:val="16"/>
                      <w:szCs w:val="16"/>
                      <w:lang w:val="kk-KZ" w:eastAsia="ru-RU"/>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b/>
                      <w:sz w:val="16"/>
                      <w:szCs w:val="16"/>
                      <w:lang w:val="kk-KZ" w:eastAsia="ru-RU"/>
                    </w:rPr>
                  </w:pPr>
                  <w:r w:rsidRPr="006748CF">
                    <w:rPr>
                      <w:rFonts w:ascii="Times New Roman" w:hAnsi="Times New Roman" w:cs="Times New Roman"/>
                      <w:b/>
                      <w:sz w:val="16"/>
                      <w:szCs w:val="16"/>
                      <w:lang w:val="kk-KZ" w:eastAsia="ru-RU"/>
                    </w:rPr>
                    <w:t>Жұмыс көрсеткіштері</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b/>
                      <w:sz w:val="16"/>
                      <w:szCs w:val="16"/>
                      <w:lang w:val="kk-KZ" w:eastAsia="ru-RU"/>
                    </w:rPr>
                  </w:pPr>
                  <w:r w:rsidRPr="006748CF">
                    <w:rPr>
                      <w:rFonts w:ascii="Times New Roman" w:hAnsi="Times New Roman" w:cs="Times New Roman"/>
                      <w:b/>
                      <w:sz w:val="16"/>
                      <w:szCs w:val="16"/>
                      <w:lang w:val="kk-KZ" w:eastAsia="ru-RU"/>
                    </w:rPr>
                    <w:t>Көрсеткіш үшін балдар</w:t>
                  </w:r>
                </w:p>
              </w:tc>
            </w:tr>
            <w:tr w:rsidR="00000754" w:rsidRPr="006748CF" w:rsidTr="005A49D7">
              <w:trPr>
                <w:trHeight w:val="296"/>
              </w:trPr>
              <w:tc>
                <w:tcPr>
                  <w:tcW w:w="488" w:type="dxa"/>
                  <w:vMerge/>
                  <w:tcBorders>
                    <w:top w:val="single" w:sz="4" w:space="0" w:color="000000"/>
                    <w:left w:val="single" w:sz="4" w:space="0" w:color="000000"/>
                    <w:bottom w:val="single" w:sz="4" w:space="0" w:color="000000"/>
                    <w:right w:val="single" w:sz="4" w:space="0" w:color="000000"/>
                  </w:tcBorders>
                  <w:vAlign w:val="center"/>
                  <w:hideMark/>
                </w:tcPr>
                <w:p w:rsidR="00000754" w:rsidRPr="006748CF" w:rsidRDefault="00000754" w:rsidP="005A49D7">
                  <w:pPr>
                    <w:rPr>
                      <w:rFonts w:ascii="Times New Roman" w:hAnsi="Times New Roman" w:cs="Times New Roman"/>
                      <w:sz w:val="16"/>
                      <w:szCs w:val="16"/>
                      <w:lang w:val="kk-KZ"/>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000754" w:rsidRPr="006748CF" w:rsidRDefault="00000754" w:rsidP="005A49D7">
                  <w:pPr>
                    <w:rPr>
                      <w:rFonts w:ascii="Times New Roman" w:hAnsi="Times New Roman" w:cs="Times New Roman"/>
                      <w:b/>
                      <w:sz w:val="16"/>
                      <w:szCs w:val="16"/>
                      <w:lang w:val="kk-KZ"/>
                    </w:rPr>
                  </w:pPr>
                </w:p>
              </w:tc>
              <w:tc>
                <w:tcPr>
                  <w:tcW w:w="1275"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ауыл</w:t>
                  </w:r>
                </w:p>
              </w:tc>
              <w:tc>
                <w:tcPr>
                  <w:tcW w:w="993"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қала/облыс</w:t>
                  </w:r>
                </w:p>
              </w:tc>
            </w:tr>
            <w:tr w:rsidR="00000754" w:rsidRPr="006748CF" w:rsidTr="005A49D7">
              <w:trPr>
                <w:trHeight w:val="296"/>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ind w:left="360"/>
                    <w:jc w:val="center"/>
                    <w:rPr>
                      <w:rFonts w:ascii="Times New Roman" w:eastAsia="Times New Roman" w:hAnsi="Times New Roman" w:cs="Times New Roman"/>
                      <w:b/>
                      <w:sz w:val="16"/>
                      <w:szCs w:val="16"/>
                      <w:lang w:val="kk-KZ" w:eastAsia="ru-RU"/>
                    </w:rPr>
                  </w:pPr>
                  <w:r w:rsidRPr="006748CF">
                    <w:rPr>
                      <w:rFonts w:ascii="Times New Roman" w:hAnsi="Times New Roman" w:cs="Times New Roman"/>
                      <w:b/>
                      <w:sz w:val="16"/>
                      <w:szCs w:val="16"/>
                      <w:lang w:val="kk-KZ" w:eastAsia="ru-RU"/>
                    </w:rPr>
                    <w:t>Жұмыс өтілі</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1)</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Білім алушыларды және (немесе) тәрбиеленушілерді оқыту және тәрбиелеу бойынша кәсіптік қызметті жүзеге асыратын педагог ретіндегі жұмыс өтілі</w:t>
                  </w:r>
                </w:p>
              </w:tc>
              <w:tc>
                <w:tcPr>
                  <w:tcW w:w="1275"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eastAsia="ru-RU"/>
                    </w:rPr>
                    <w:t xml:space="preserve">1) 12 жылдан астам - 1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2) 15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- 2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3) 17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- 3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4) 20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- 4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5) 25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- 5 балл, </w:t>
                  </w:r>
                </w:p>
                <w:p w:rsidR="00000754" w:rsidRPr="006748CF" w:rsidRDefault="00000754" w:rsidP="005A49D7">
                  <w:pPr>
                    <w:pStyle w:val="aa"/>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6) 30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және одан жоғары - 6 балл</w:t>
                  </w:r>
                </w:p>
              </w:tc>
              <w:tc>
                <w:tcPr>
                  <w:tcW w:w="993"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1) 1</w:t>
                  </w:r>
                  <w:r w:rsidRPr="006748CF">
                    <w:rPr>
                      <w:rFonts w:ascii="Times New Roman" w:hAnsi="Times New Roman" w:cs="Times New Roman"/>
                      <w:sz w:val="16"/>
                      <w:szCs w:val="16"/>
                      <w:lang w:val="kk-KZ" w:eastAsia="ru-RU"/>
                    </w:rPr>
                    <w:t>5</w:t>
                  </w:r>
                  <w:r w:rsidRPr="006748CF">
                    <w:rPr>
                      <w:rFonts w:ascii="Times New Roman" w:hAnsi="Times New Roman" w:cs="Times New Roman"/>
                      <w:sz w:val="16"/>
                      <w:szCs w:val="16"/>
                      <w:lang w:eastAsia="ru-RU"/>
                    </w:rPr>
                    <w:t xml:space="preserve"> жылдан астам - 1 балл,            </w:t>
                  </w: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2) </w:t>
                  </w:r>
                  <w:r w:rsidRPr="006748CF">
                    <w:rPr>
                      <w:rFonts w:ascii="Times New Roman" w:hAnsi="Times New Roman" w:cs="Times New Roman"/>
                      <w:sz w:val="16"/>
                      <w:szCs w:val="16"/>
                      <w:lang w:val="kk-KZ" w:eastAsia="ru-RU"/>
                    </w:rPr>
                    <w:t>20</w:t>
                  </w:r>
                  <w:r w:rsidRPr="006748CF">
                    <w:rPr>
                      <w:rFonts w:ascii="Times New Roman" w:hAnsi="Times New Roman" w:cs="Times New Roman"/>
                      <w:sz w:val="16"/>
                      <w:szCs w:val="16"/>
                      <w:lang w:eastAsia="ru-RU"/>
                    </w:rPr>
                    <w:t xml:space="preserve"> жылдан астам - 2 балл,           </w:t>
                  </w: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3) </w:t>
                  </w:r>
                  <w:r w:rsidRPr="006748CF">
                    <w:rPr>
                      <w:rFonts w:ascii="Times New Roman" w:hAnsi="Times New Roman" w:cs="Times New Roman"/>
                      <w:sz w:val="16"/>
                      <w:szCs w:val="16"/>
                      <w:lang w:val="kk-KZ" w:eastAsia="ru-RU"/>
                    </w:rPr>
                    <w:t>25</w:t>
                  </w:r>
                  <w:r w:rsidRPr="006748CF">
                    <w:rPr>
                      <w:rFonts w:ascii="Times New Roman" w:hAnsi="Times New Roman" w:cs="Times New Roman"/>
                      <w:sz w:val="16"/>
                      <w:szCs w:val="16"/>
                      <w:lang w:eastAsia="ru-RU"/>
                    </w:rPr>
                    <w:t xml:space="preserve">жылдан астам - 3 балл,            </w:t>
                  </w:r>
                </w:p>
                <w:p w:rsidR="00000754" w:rsidRPr="006748CF" w:rsidRDefault="00000754" w:rsidP="005A49D7">
                  <w:pPr>
                    <w:pStyle w:val="aa"/>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eastAsia="ru-RU"/>
                    </w:rPr>
                    <w:t xml:space="preserve">4)  </w:t>
                  </w:r>
                  <w:r w:rsidRPr="006748CF">
                    <w:rPr>
                      <w:rFonts w:ascii="Times New Roman" w:hAnsi="Times New Roman" w:cs="Times New Roman"/>
                      <w:sz w:val="16"/>
                      <w:szCs w:val="16"/>
                      <w:lang w:val="kk-KZ" w:eastAsia="ru-RU"/>
                    </w:rPr>
                    <w:t xml:space="preserve">30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және одан жоғары </w:t>
                  </w:r>
                  <w:r w:rsidRPr="006748CF">
                    <w:rPr>
                      <w:rFonts w:ascii="Times New Roman" w:hAnsi="Times New Roman" w:cs="Times New Roman"/>
                      <w:sz w:val="16"/>
                      <w:szCs w:val="16"/>
                      <w:lang w:eastAsia="ru-RU"/>
                    </w:rPr>
                    <w:t>- 5 балл</w:t>
                  </w:r>
                </w:p>
              </w:tc>
            </w:tr>
            <w:tr w:rsidR="00000754" w:rsidRPr="006748CF" w:rsidTr="005A49D7">
              <w:trPr>
                <w:trHeight w:val="296"/>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ind w:left="360"/>
                    <w:jc w:val="center"/>
                    <w:rPr>
                      <w:rFonts w:ascii="Times New Roman" w:eastAsia="Times New Roman" w:hAnsi="Times New Roman" w:cs="Times New Roman"/>
                      <w:sz w:val="16"/>
                      <w:szCs w:val="16"/>
                      <w:lang w:eastAsia="ru-RU"/>
                    </w:rPr>
                  </w:pPr>
                  <w:r w:rsidRPr="006748CF">
                    <w:rPr>
                      <w:rFonts w:ascii="Times New Roman" w:hAnsi="Times New Roman" w:cs="Times New Roman"/>
                      <w:b/>
                      <w:sz w:val="16"/>
                      <w:szCs w:val="16"/>
                      <w:lang w:eastAsia="ru-RU"/>
                    </w:rPr>
                    <w:t>Алғыстар мен марапаттардың болуы</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en-US" w:eastAsia="ru-RU"/>
                    </w:rPr>
                  </w:pPr>
                  <w:r w:rsidRPr="006748CF">
                    <w:rPr>
                      <w:rFonts w:ascii="Times New Roman" w:hAnsi="Times New Roman" w:cs="Times New Roman"/>
                      <w:sz w:val="16"/>
                      <w:szCs w:val="16"/>
                      <w:lang w:eastAsia="ru-RU"/>
                    </w:rPr>
                    <w:t>2</w:t>
                  </w:r>
                  <w:r w:rsidRPr="006748CF">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val="en-US" w:eastAsia="ru-RU"/>
                    </w:rPr>
                  </w:pPr>
                  <w:r w:rsidRPr="006748CF">
                    <w:rPr>
                      <w:rFonts w:ascii="Times New Roman" w:hAnsi="Times New Roman" w:cs="Times New Roman"/>
                      <w:sz w:val="16"/>
                      <w:szCs w:val="16"/>
                      <w:lang w:val="kk-KZ" w:eastAsia="ru-RU"/>
                    </w:rPr>
                    <w:t>Білім алушыларды және (немесе) тәрбиеленушілерді оқыту және тәрбиелеу жөніндегі кәсіптік қызметі үшін лайықталған ұйымдардың, әлеуметтік әріптестердің, қоғамдық ұйымдардың ЖАО-ның алғыс хаттары мен құрмет грамоталарының болуы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en-US" w:eastAsia="ru-RU"/>
                    </w:rPr>
                  </w:pPr>
                  <w:r w:rsidRPr="006748CF">
                    <w:rPr>
                      <w:rFonts w:ascii="Times New Roman" w:hAnsi="Times New Roman" w:cs="Times New Roman"/>
                      <w:sz w:val="16"/>
                      <w:szCs w:val="16"/>
                      <w:lang w:val="kk-KZ" w:eastAsia="ru-RU"/>
                    </w:rPr>
                    <w:t>Әр марапат үшін 1 балл, бұл ретте 3 балдан артық емес</w:t>
                  </w:r>
                </w:p>
              </w:tc>
            </w:tr>
            <w:tr w:rsidR="00000754" w:rsidRPr="006748CF"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en-US" w:eastAsia="ru-RU"/>
                    </w:rPr>
                  </w:pPr>
                  <w:r w:rsidRPr="006748CF">
                    <w:rPr>
                      <w:rFonts w:ascii="Times New Roman" w:hAnsi="Times New Roman" w:cs="Times New Roman"/>
                      <w:sz w:val="16"/>
                      <w:szCs w:val="16"/>
                      <w:lang w:eastAsia="ru-RU"/>
                    </w:rPr>
                    <w:t>3</w:t>
                  </w:r>
                  <w:r w:rsidRPr="006748CF">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Білім алушыларды және (немесе) тәрбиеленушілерді оқыту және тәрбиелеу жөніндегі кәсіби қызметі үшін </w:t>
                  </w:r>
                  <w:r w:rsidRPr="006748CF">
                    <w:rPr>
                      <w:rFonts w:ascii="Times New Roman" w:hAnsi="Times New Roman" w:cs="Times New Roman"/>
                      <w:sz w:val="16"/>
                      <w:szCs w:val="16"/>
                      <w:lang w:val="en-US" w:eastAsia="ru-RU"/>
                    </w:rPr>
                    <w:t>«</w:t>
                  </w:r>
                  <w:r w:rsidRPr="006748CF">
                    <w:rPr>
                      <w:rFonts w:ascii="Times New Roman" w:hAnsi="Times New Roman" w:cs="Times New Roman"/>
                      <w:sz w:val="16"/>
                      <w:szCs w:val="16"/>
                      <w:lang w:val="kk-KZ" w:eastAsia="ru-RU"/>
                    </w:rPr>
                    <w:t>Білім және ғылым министрінің Алғысы» болуы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Әр алғыс үшін 1 балл</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 xml:space="preserve">4) </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Білім алушыларды және (немесе) тәрбиеленушілерді оқыту және тәрбиелеу жөніндегі кәсіби қызметі үшін «Білім және ғылым министрінің Құрмет грамотасы» болуы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Әр құрмет грамотасы үшін 3 балл</w:t>
                  </w:r>
                </w:p>
              </w:tc>
            </w:tr>
            <w:tr w:rsidR="00000754" w:rsidRPr="006748CF"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5)</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jc w:val="both"/>
                    <w:rPr>
                      <w:rFonts w:ascii="Times New Roman" w:hAnsi="Times New Roman" w:cs="Times New Roman"/>
                      <w:color w:val="000000"/>
                      <w:sz w:val="16"/>
                      <w:szCs w:val="16"/>
                    </w:rPr>
                  </w:pPr>
                  <w:r w:rsidRPr="006748CF">
                    <w:rPr>
                      <w:rFonts w:ascii="Times New Roman" w:hAnsi="Times New Roman" w:cs="Times New Roman"/>
                      <w:color w:val="000000"/>
                      <w:sz w:val="16"/>
                      <w:szCs w:val="16"/>
                    </w:rPr>
                    <w:t>«Үздік педагог» атағының иегері</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5 балл, атақ беру санына қарамастан</w:t>
                  </w:r>
                </w:p>
              </w:tc>
            </w:tr>
            <w:tr w:rsidR="00000754" w:rsidRPr="006748CF" w:rsidTr="005A49D7">
              <w:trPr>
                <w:trHeight w:val="18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6)</w:t>
                  </w:r>
                </w:p>
              </w:tc>
              <w:tc>
                <w:tcPr>
                  <w:tcW w:w="2268" w:type="dxa"/>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Қазақстан Республикасы қатысушысы болып табылатын халықаралық ұйымдар табыс еткен білім беру саласындағы жетістіктері үшін сыйлықтар, наградалар; Қазақстан Республикасы таныған шет мемлекеттер табыс еткен білім беру саласындағы жетістіктері үшін мемлекеттік наградалар</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Әр марапат немесе сыйлық үшін 3 балл</w:t>
                  </w:r>
                </w:p>
              </w:tc>
            </w:tr>
            <w:tr w:rsidR="00000754" w:rsidRPr="006748CF"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7)</w:t>
                  </w:r>
                </w:p>
              </w:tc>
              <w:tc>
                <w:tcPr>
                  <w:tcW w:w="2268" w:type="dxa"/>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 xml:space="preserve">Білім беру саласындағы жетістіктері үшін Қазақстан Республикасының мемлекеттік наградасының немесе </w:t>
                  </w:r>
                  <w:r w:rsidRPr="006748CF">
                    <w:rPr>
                      <w:rFonts w:ascii="Times New Roman" w:hAnsi="Times New Roman" w:cs="Times New Roman"/>
                      <w:sz w:val="16"/>
                      <w:szCs w:val="16"/>
                      <w:lang w:val="kk-KZ" w:eastAsia="ru-RU"/>
                    </w:rPr>
                    <w:t>м</w:t>
                  </w:r>
                  <w:r w:rsidRPr="006748CF">
                    <w:rPr>
                      <w:rFonts w:ascii="Times New Roman" w:hAnsi="Times New Roman" w:cs="Times New Roman"/>
                      <w:sz w:val="16"/>
                      <w:szCs w:val="16"/>
                      <w:lang w:eastAsia="ru-RU"/>
                    </w:rPr>
                    <w:t>емлекеттік сыйлығының болуы</w:t>
                  </w:r>
                </w:p>
              </w:tc>
              <w:tc>
                <w:tcPr>
                  <w:tcW w:w="2268" w:type="dxa"/>
                  <w:gridSpan w:val="2"/>
                  <w:tcBorders>
                    <w:top w:val="single" w:sz="4" w:space="0" w:color="auto"/>
                    <w:left w:val="single" w:sz="4" w:space="0" w:color="auto"/>
                    <w:bottom w:val="single" w:sz="4" w:space="0" w:color="auto"/>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Әр марапат немесе сыйлық үшін 5 балл</w:t>
                  </w:r>
                </w:p>
              </w:tc>
            </w:tr>
            <w:tr w:rsidR="00000754" w:rsidRPr="006748CF" w:rsidTr="005A49D7">
              <w:trPr>
                <w:trHeight w:val="379"/>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b/>
                      <w:color w:val="000000"/>
                      <w:sz w:val="16"/>
                      <w:szCs w:val="16"/>
                      <w:lang w:val="kk-KZ" w:eastAsia="ru-RU"/>
                    </w:rPr>
                  </w:pPr>
                  <w:r w:rsidRPr="006748CF">
                    <w:rPr>
                      <w:rFonts w:ascii="Times New Roman" w:hAnsi="Times New Roman" w:cs="Times New Roman"/>
                      <w:b/>
                      <w:color w:val="000000"/>
                      <w:sz w:val="16"/>
                      <w:szCs w:val="16"/>
                      <w:lang w:eastAsia="ru-RU"/>
                    </w:rPr>
                    <w:t>Біліктілік санатының болуы</w:t>
                  </w:r>
                </w:p>
              </w:tc>
            </w:tr>
            <w:tr w:rsidR="00000754" w:rsidRPr="006748CF" w:rsidTr="005A49D7">
              <w:trPr>
                <w:trHeight w:val="697"/>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8)</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Педагог-зерттеуші</w:t>
                  </w:r>
                </w:p>
                <w:p w:rsidR="00000754" w:rsidRPr="006748CF" w:rsidRDefault="00000754" w:rsidP="005A49D7">
                  <w:pPr>
                    <w:jc w:val="both"/>
                    <w:rPr>
                      <w:rFonts w:ascii="Times New Roman" w:hAnsi="Times New Roman" w:cs="Times New Roman"/>
                      <w:sz w:val="16"/>
                      <w:szCs w:val="16"/>
                    </w:rPr>
                  </w:pPr>
                  <w:r w:rsidRPr="006748CF">
                    <w:rPr>
                      <w:rFonts w:ascii="Times New Roman" w:hAnsi="Times New Roman" w:cs="Times New Roman"/>
                      <w:sz w:val="16"/>
                      <w:szCs w:val="16"/>
                      <w:lang w:val="kk-KZ"/>
                    </w:rPr>
                    <w:t>(жоғары біліктілік санаты)</w:t>
                  </w:r>
                </w:p>
              </w:tc>
              <w:tc>
                <w:tcPr>
                  <w:tcW w:w="2268" w:type="dxa"/>
                  <w:gridSpan w:val="2"/>
                  <w:tcBorders>
                    <w:top w:val="single" w:sz="4" w:space="0" w:color="auto"/>
                    <w:left w:val="single" w:sz="4" w:space="0" w:color="auto"/>
                    <w:bottom w:val="single" w:sz="4" w:space="0" w:color="auto"/>
                    <w:right w:val="single" w:sz="4" w:space="0" w:color="000000"/>
                  </w:tcBorders>
                  <w:hideMark/>
                </w:tcPr>
                <w:p w:rsidR="00000754" w:rsidRPr="006748CF" w:rsidRDefault="00000754" w:rsidP="005A49D7">
                  <w:pPr>
                    <w:jc w:val="both"/>
                    <w:rPr>
                      <w:rFonts w:ascii="Times New Roman" w:hAnsi="Times New Roman" w:cs="Times New Roman"/>
                      <w:sz w:val="16"/>
                      <w:szCs w:val="16"/>
                    </w:rPr>
                  </w:pPr>
                  <w:r w:rsidRPr="006748CF">
                    <w:rPr>
                      <w:rFonts w:ascii="Times New Roman" w:hAnsi="Times New Roman" w:cs="Times New Roman"/>
                      <w:sz w:val="16"/>
                      <w:szCs w:val="16"/>
                      <w:lang w:val="kk-KZ"/>
                    </w:rPr>
                    <w:t>2 балл</w:t>
                  </w:r>
                </w:p>
              </w:tc>
            </w:tr>
            <w:tr w:rsidR="00000754" w:rsidRPr="006748CF" w:rsidTr="005A49D7">
              <w:trPr>
                <w:trHeight w:val="565"/>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9)</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Педагог-шебер</w:t>
                  </w:r>
                </w:p>
                <w:p w:rsidR="00000754" w:rsidRPr="006748CF" w:rsidRDefault="00000754" w:rsidP="005A49D7">
                  <w:pPr>
                    <w:jc w:val="both"/>
                    <w:rPr>
                      <w:rFonts w:ascii="Times New Roman" w:hAnsi="Times New Roman" w:cs="Times New Roman"/>
                      <w:sz w:val="16"/>
                      <w:szCs w:val="16"/>
                    </w:rPr>
                  </w:pPr>
                  <w:r w:rsidRPr="006748CF">
                    <w:rPr>
                      <w:rFonts w:ascii="Times New Roman" w:hAnsi="Times New Roman" w:cs="Times New Roman"/>
                      <w:sz w:val="16"/>
                      <w:szCs w:val="16"/>
                      <w:lang w:val="kk-KZ"/>
                    </w:rPr>
                    <w:t>(жоғары біліктілік санаты)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4 балл</w:t>
                  </w:r>
                </w:p>
              </w:tc>
            </w:tr>
            <w:tr w:rsidR="00000754" w:rsidRPr="006748CF" w:rsidTr="005A49D7">
              <w:trPr>
                <w:trHeight w:val="281"/>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ind w:left="360"/>
                    <w:jc w:val="center"/>
                    <w:rPr>
                      <w:rFonts w:ascii="Times New Roman" w:eastAsia="Times New Roman" w:hAnsi="Times New Roman" w:cs="Times New Roman"/>
                      <w:sz w:val="16"/>
                      <w:szCs w:val="16"/>
                      <w:lang w:eastAsia="ru-RU"/>
                    </w:rPr>
                  </w:pPr>
                  <w:r w:rsidRPr="006748CF">
                    <w:rPr>
                      <w:rFonts w:ascii="Times New Roman" w:hAnsi="Times New Roman" w:cs="Times New Roman"/>
                      <w:b/>
                      <w:sz w:val="16"/>
                      <w:szCs w:val="16"/>
                      <w:lang w:eastAsia="ru-RU"/>
                    </w:rPr>
                    <w:t>Жетістіктер</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val="en-US" w:eastAsia="ru-RU"/>
                    </w:rPr>
                  </w:pPr>
                  <w:r w:rsidRPr="006748CF">
                    <w:rPr>
                      <w:rFonts w:ascii="Times New Roman" w:hAnsi="Times New Roman" w:cs="Times New Roman"/>
                      <w:sz w:val="16"/>
                      <w:szCs w:val="16"/>
                      <w:lang w:eastAsia="ru-RU"/>
                    </w:rPr>
                    <w:t>10</w:t>
                  </w:r>
                  <w:r w:rsidRPr="006748CF">
                    <w:rPr>
                      <w:rFonts w:ascii="Times New Roman" w:hAnsi="Times New Roman" w:cs="Times New Roman"/>
                      <w:sz w:val="16"/>
                      <w:szCs w:val="16"/>
                      <w:lang w:val="en-US" w:eastAsia="ru-RU"/>
                    </w:rPr>
                    <w:t>)</w:t>
                  </w:r>
                </w:p>
              </w:tc>
              <w:tc>
                <w:tcPr>
                  <w:tcW w:w="2268" w:type="dxa"/>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jc w:val="both"/>
                    <w:rPr>
                      <w:rFonts w:ascii="Times New Roman" w:hAnsi="Times New Roman" w:cs="Times New Roman"/>
                      <w:color w:val="000000"/>
                      <w:sz w:val="16"/>
                      <w:szCs w:val="16"/>
                      <w:lang w:val="en-US" w:eastAsia="ru-RU"/>
                    </w:rPr>
                  </w:pPr>
                  <w:r w:rsidRPr="006748CF">
                    <w:rPr>
                      <w:rFonts w:ascii="Times New Roman" w:hAnsi="Times New Roman" w:cs="Times New Roman"/>
                      <w:sz w:val="16"/>
                      <w:szCs w:val="16"/>
                      <w:lang w:eastAsia="ru-RU"/>
                    </w:rPr>
                    <w:t>Білім</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беруді</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басқару</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органдары</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val="kk-KZ" w:eastAsia="ru-RU"/>
                    </w:rPr>
                    <w:t>Б</w:t>
                  </w:r>
                  <w:r w:rsidRPr="006748CF">
                    <w:rPr>
                      <w:rFonts w:ascii="Times New Roman" w:hAnsi="Times New Roman" w:cs="Times New Roman"/>
                      <w:sz w:val="16"/>
                      <w:szCs w:val="16"/>
                      <w:lang w:eastAsia="ru-RU"/>
                    </w:rPr>
                    <w:t>ілім</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және</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ғылым</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министрлігі</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ұйымдастырған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ұсынған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немесе</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олардың</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жәрдемдесуімен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өткізіл</w:t>
                  </w:r>
                  <w:r w:rsidRPr="006748CF">
                    <w:rPr>
                      <w:rFonts w:ascii="Times New Roman" w:hAnsi="Times New Roman" w:cs="Times New Roman"/>
                      <w:sz w:val="16"/>
                      <w:szCs w:val="16"/>
                      <w:lang w:val="kk-KZ" w:eastAsia="ru-RU"/>
                    </w:rPr>
                    <w:t>ген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педагогт</w:t>
                  </w:r>
                  <w:r w:rsidRPr="006748CF">
                    <w:rPr>
                      <w:rFonts w:ascii="Times New Roman" w:hAnsi="Times New Roman" w:cs="Times New Roman"/>
                      <w:sz w:val="16"/>
                      <w:szCs w:val="16"/>
                      <w:lang w:val="kk-KZ" w:eastAsia="ru-RU"/>
                    </w:rPr>
                    <w:t>ерге</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арналған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аудандық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облыстық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lastRenderedPageBreak/>
                    <w:t>республикалық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халықаралық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конкурстар</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мен</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өзге</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де</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жарыстардың</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жүлдегері</w:t>
                  </w:r>
                  <w:r w:rsidRPr="006748CF">
                    <w:rPr>
                      <w:rFonts w:ascii="Times New Roman" w:hAnsi="Times New Roman" w:cs="Times New Roman"/>
                      <w:sz w:val="16"/>
                      <w:szCs w:val="16"/>
                      <w:lang w:val="en-US" w:eastAsia="ru-RU"/>
                    </w:rPr>
                    <w:t xml:space="preserve"> </w:t>
                  </w:r>
                </w:p>
                <w:p w:rsidR="00000754" w:rsidRPr="006748CF" w:rsidRDefault="00000754" w:rsidP="005A49D7">
                  <w:pPr>
                    <w:pStyle w:val="aa"/>
                    <w:jc w:val="both"/>
                    <w:rPr>
                      <w:rFonts w:ascii="Times New Roman" w:eastAsia="Times New Roman" w:hAnsi="Times New Roman" w:cs="Times New Roman"/>
                      <w:sz w:val="16"/>
                      <w:szCs w:val="16"/>
                      <w:lang w:val="en-US" w:eastAsia="ru-RU"/>
                    </w:rPr>
                  </w:pPr>
                </w:p>
              </w:tc>
              <w:tc>
                <w:tcPr>
                  <w:tcW w:w="1275"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hAnsi="Times New Roman" w:cs="Times New Roman"/>
                      <w:sz w:val="16"/>
                      <w:szCs w:val="16"/>
                      <w:lang w:val="en-US" w:eastAsia="ru-RU"/>
                    </w:rPr>
                  </w:pPr>
                  <w:r w:rsidRPr="006748CF">
                    <w:rPr>
                      <w:rFonts w:ascii="Times New Roman" w:hAnsi="Times New Roman" w:cs="Times New Roman"/>
                      <w:sz w:val="16"/>
                      <w:szCs w:val="16"/>
                      <w:lang w:eastAsia="ru-RU"/>
                    </w:rPr>
                    <w:lastRenderedPageBreak/>
                    <w:t>аудандық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деңгей</w:t>
                  </w:r>
                  <w:r w:rsidRPr="006748CF">
                    <w:rPr>
                      <w:rFonts w:ascii="Times New Roman" w:hAnsi="Times New Roman" w:cs="Times New Roman"/>
                      <w:sz w:val="16"/>
                      <w:szCs w:val="16"/>
                      <w:lang w:val="en-US" w:eastAsia="ru-RU"/>
                    </w:rPr>
                    <w:t xml:space="preserve">: I, II, III </w:t>
                  </w:r>
                  <w:r w:rsidRPr="006748CF">
                    <w:rPr>
                      <w:rFonts w:ascii="Times New Roman" w:hAnsi="Times New Roman" w:cs="Times New Roman"/>
                      <w:sz w:val="16"/>
                      <w:szCs w:val="16"/>
                      <w:lang w:eastAsia="ru-RU"/>
                    </w:rPr>
                    <w:t>жүлделі</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орындар</w:t>
                  </w:r>
                  <w:r w:rsidRPr="006748CF">
                    <w:rPr>
                      <w:rFonts w:ascii="Times New Roman" w:hAnsi="Times New Roman" w:cs="Times New Roman"/>
                      <w:sz w:val="16"/>
                      <w:szCs w:val="16"/>
                      <w:lang w:val="en-US" w:eastAsia="ru-RU"/>
                    </w:rPr>
                    <w:t xml:space="preserve"> – </w:t>
                  </w:r>
                  <w:r w:rsidRPr="006748CF">
                    <w:rPr>
                      <w:rFonts w:ascii="Times New Roman" w:hAnsi="Times New Roman" w:cs="Times New Roman"/>
                      <w:sz w:val="16"/>
                      <w:szCs w:val="16"/>
                      <w:lang w:eastAsia="ru-RU"/>
                    </w:rPr>
                    <w:t>тиісінше</w:t>
                  </w:r>
                  <w:r w:rsidRPr="006748CF">
                    <w:rPr>
                      <w:rFonts w:ascii="Times New Roman" w:hAnsi="Times New Roman" w:cs="Times New Roman"/>
                      <w:sz w:val="16"/>
                      <w:szCs w:val="16"/>
                      <w:lang w:val="en-US" w:eastAsia="ru-RU"/>
                    </w:rPr>
                    <w:t xml:space="preserve"> 1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 xml:space="preserve">, 0,7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 xml:space="preserve">, 0,5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 xml:space="preserve">; </w:t>
                  </w:r>
                </w:p>
                <w:p w:rsidR="00000754" w:rsidRPr="006748CF" w:rsidRDefault="00000754" w:rsidP="005A49D7">
                  <w:pPr>
                    <w:pStyle w:val="aa"/>
                    <w:jc w:val="both"/>
                    <w:rPr>
                      <w:rFonts w:ascii="Times New Roman" w:hAnsi="Times New Roman" w:cs="Times New Roman"/>
                      <w:sz w:val="16"/>
                      <w:szCs w:val="16"/>
                      <w:lang w:val="kk-KZ" w:eastAsia="ru-RU"/>
                    </w:rPr>
                  </w:pPr>
                  <w:r w:rsidRPr="006748CF">
                    <w:rPr>
                      <w:rFonts w:ascii="Times New Roman" w:hAnsi="Times New Roman" w:cs="Times New Roman"/>
                      <w:sz w:val="16"/>
                      <w:szCs w:val="16"/>
                      <w:lang w:eastAsia="ru-RU"/>
                    </w:rPr>
                    <w:lastRenderedPageBreak/>
                    <w:t>облыстық</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деңгей</w:t>
                  </w:r>
                  <w:r w:rsidRPr="006748CF">
                    <w:rPr>
                      <w:rFonts w:ascii="Times New Roman" w:hAnsi="Times New Roman" w:cs="Times New Roman"/>
                      <w:sz w:val="16"/>
                      <w:szCs w:val="16"/>
                      <w:lang w:val="en-US" w:eastAsia="ru-RU"/>
                    </w:rPr>
                    <w:t xml:space="preserve">: I, II, III </w:t>
                  </w:r>
                  <w:r w:rsidRPr="006748CF">
                    <w:rPr>
                      <w:rFonts w:ascii="Times New Roman" w:hAnsi="Times New Roman" w:cs="Times New Roman"/>
                      <w:sz w:val="16"/>
                      <w:szCs w:val="16"/>
                      <w:lang w:eastAsia="ru-RU"/>
                    </w:rPr>
                    <w:t>жүлделі</w:t>
                  </w:r>
                  <w:r w:rsidRPr="006748CF">
                    <w:rPr>
                      <w:rFonts w:ascii="Times New Roman" w:hAnsi="Times New Roman" w:cs="Times New Roman"/>
                      <w:sz w:val="16"/>
                      <w:szCs w:val="16"/>
                      <w:lang w:val="en-US" w:eastAsia="ru-RU"/>
                    </w:rPr>
                    <w:t xml:space="preserve"> </w:t>
                  </w:r>
                  <w:r w:rsidRPr="006748CF">
                    <w:rPr>
                      <w:rFonts w:ascii="Times New Roman" w:hAnsi="Times New Roman" w:cs="Times New Roman"/>
                      <w:sz w:val="16"/>
                      <w:szCs w:val="16"/>
                      <w:lang w:eastAsia="ru-RU"/>
                    </w:rPr>
                    <w:t>орындар</w:t>
                  </w:r>
                  <w:r w:rsidRPr="006748CF">
                    <w:rPr>
                      <w:rFonts w:ascii="Times New Roman" w:hAnsi="Times New Roman" w:cs="Times New Roman"/>
                      <w:sz w:val="16"/>
                      <w:szCs w:val="16"/>
                      <w:lang w:val="en-US" w:eastAsia="ru-RU"/>
                    </w:rPr>
                    <w:t xml:space="preserve"> – </w:t>
                  </w:r>
                  <w:r w:rsidRPr="006748CF">
                    <w:rPr>
                      <w:rFonts w:ascii="Times New Roman" w:hAnsi="Times New Roman" w:cs="Times New Roman"/>
                      <w:sz w:val="16"/>
                      <w:szCs w:val="16"/>
                      <w:lang w:eastAsia="ru-RU"/>
                    </w:rPr>
                    <w:t>тиісінше</w:t>
                  </w:r>
                  <w:r w:rsidRPr="006748CF">
                    <w:rPr>
                      <w:rFonts w:ascii="Times New Roman" w:hAnsi="Times New Roman" w:cs="Times New Roman"/>
                      <w:sz w:val="16"/>
                      <w:szCs w:val="16"/>
                      <w:lang w:val="en-US" w:eastAsia="ru-RU"/>
                    </w:rPr>
                    <w:t xml:space="preserve"> 1,5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 xml:space="preserve">, 1,2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 xml:space="preserve">, 1 </w:t>
                  </w:r>
                  <w:r w:rsidRPr="006748CF">
                    <w:rPr>
                      <w:rFonts w:ascii="Times New Roman" w:hAnsi="Times New Roman" w:cs="Times New Roman"/>
                      <w:sz w:val="16"/>
                      <w:szCs w:val="16"/>
                      <w:lang w:eastAsia="ru-RU"/>
                    </w:rPr>
                    <w:t>балл</w:t>
                  </w:r>
                  <w:r w:rsidRPr="006748CF">
                    <w:rPr>
                      <w:rFonts w:ascii="Times New Roman" w:hAnsi="Times New Roman" w:cs="Times New Roman"/>
                      <w:sz w:val="16"/>
                      <w:szCs w:val="16"/>
                      <w:lang w:val="en-US" w:eastAsia="ru-RU"/>
                    </w:rPr>
                    <w:t>),</w:t>
                  </w:r>
                </w:p>
                <w:p w:rsidR="00000754" w:rsidRPr="006748CF" w:rsidRDefault="00000754" w:rsidP="005A49D7">
                  <w:pPr>
                    <w:pStyle w:val="aa"/>
                    <w:jc w:val="both"/>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республикалық деңгей: I, II, III жүлделі орындар – тиісінше 3 балл, 2,5 балл, 1,8 балл; </w:t>
                  </w:r>
                </w:p>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халықаралық деңгей: I, II, III жүлделі орындар – тиісінше 5 балл, 4,5 балл, 3,5 балл.</w:t>
                  </w:r>
                </w:p>
              </w:tc>
              <w:tc>
                <w:tcPr>
                  <w:tcW w:w="993"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lastRenderedPageBreak/>
                    <w:t xml:space="preserve">қалалық деңгей: I, II, III жүлделі орындар – тиісінше 0,7 балл, </w:t>
                  </w:r>
                  <w:r w:rsidRPr="006748CF">
                    <w:rPr>
                      <w:rFonts w:ascii="Times New Roman" w:hAnsi="Times New Roman" w:cs="Times New Roman"/>
                      <w:sz w:val="16"/>
                      <w:szCs w:val="16"/>
                      <w:lang w:val="kk-KZ" w:eastAsia="ru-RU"/>
                    </w:rPr>
                    <w:lastRenderedPageBreak/>
                    <w:t xml:space="preserve">0,5 балл, 0,4 балл; </w:t>
                  </w:r>
                </w:p>
                <w:p w:rsidR="00000754" w:rsidRPr="006748CF" w:rsidRDefault="00000754" w:rsidP="005A49D7">
                  <w:pPr>
                    <w:pStyle w:val="aa"/>
                    <w:jc w:val="both"/>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облыстық деңгей: I, II, III жүлделі орындар – тиісінше 1,2 балл, 1 балл, 0,8 балл), </w:t>
                  </w:r>
                </w:p>
                <w:p w:rsidR="00000754" w:rsidRPr="006748CF" w:rsidRDefault="00000754" w:rsidP="005A49D7">
                  <w:pPr>
                    <w:pStyle w:val="aa"/>
                    <w:jc w:val="both"/>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республикалық деңгей: I, II, III жүлделі орындар – тиісінше 2,5 балл, 2 балл, 1,5 балл; </w:t>
                  </w:r>
                </w:p>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халықаралық деңгей: I, II, III жүлделі орындар – тиісінше 4,5 балл, 4 балл, 3 балл.</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 xml:space="preserve">11) </w:t>
                  </w:r>
                </w:p>
              </w:tc>
              <w:tc>
                <w:tcPr>
                  <w:tcW w:w="2268" w:type="dxa"/>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jc w:val="both"/>
                    <w:rPr>
                      <w:rFonts w:ascii="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Білім алушыларды (тәрбиеленушілерді)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 сайыстарда жүлделі орындарға ие болуы:</w:t>
                  </w:r>
                </w:p>
                <w:p w:rsidR="00000754" w:rsidRPr="006748CF" w:rsidRDefault="00000754" w:rsidP="005A49D7">
                  <w:pPr>
                    <w:pStyle w:val="aa"/>
                    <w:jc w:val="both"/>
                    <w:rPr>
                      <w:rFonts w:ascii="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 xml:space="preserve">    білім беруді басқару органдары ұйымдастырған (ұсынған) немесе олардың жәрдемдесуімен өткізілген</w:t>
                  </w:r>
                </w:p>
                <w:p w:rsidR="00000754" w:rsidRPr="006748CF" w:rsidRDefault="00000754" w:rsidP="005A49D7">
                  <w:pPr>
                    <w:pStyle w:val="aa"/>
                    <w:jc w:val="both"/>
                    <w:rPr>
                      <w:rFonts w:ascii="Times New Roman" w:hAnsi="Times New Roman" w:cs="Times New Roman"/>
                      <w:color w:val="000000"/>
                      <w:sz w:val="16"/>
                      <w:szCs w:val="16"/>
                      <w:lang w:eastAsia="ru-RU"/>
                    </w:rPr>
                  </w:pPr>
                </w:p>
                <w:p w:rsidR="00000754" w:rsidRPr="006748CF" w:rsidRDefault="00000754" w:rsidP="005A49D7">
                  <w:pPr>
                    <w:pStyle w:val="aa"/>
                    <w:jc w:val="both"/>
                    <w:rPr>
                      <w:rFonts w:ascii="Times New Roman" w:hAnsi="Times New Roman" w:cs="Times New Roman"/>
                      <w:color w:val="000000"/>
                      <w:sz w:val="16"/>
                      <w:szCs w:val="16"/>
                      <w:lang w:eastAsia="ru-RU"/>
                    </w:rPr>
                  </w:pPr>
                </w:p>
                <w:p w:rsidR="00000754" w:rsidRPr="006748CF" w:rsidRDefault="00000754" w:rsidP="005A49D7">
                  <w:pPr>
                    <w:pStyle w:val="aa"/>
                    <w:jc w:val="both"/>
                    <w:rPr>
                      <w:rFonts w:ascii="Times New Roman" w:hAnsi="Times New Roman" w:cs="Times New Roman"/>
                      <w:color w:val="000000"/>
                      <w:sz w:val="16"/>
                      <w:szCs w:val="16"/>
                      <w:lang w:eastAsia="ru-RU"/>
                    </w:rPr>
                  </w:pPr>
                </w:p>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lastRenderedPageBreak/>
                    <w:t xml:space="preserve">    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tc>
              <w:tc>
                <w:tcPr>
                  <w:tcW w:w="1275" w:type="dxa"/>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jc w:val="both"/>
                    <w:rPr>
                      <w:rFonts w:ascii="Times New Roman" w:hAnsi="Times New Roman" w:cs="Times New Roman"/>
                      <w:sz w:val="16"/>
                      <w:szCs w:val="16"/>
                      <w:lang w:eastAsia="ru-RU"/>
                    </w:rPr>
                  </w:pP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аудандық деңгей: I, II, III жүлделі орындар – тиісінше 0,5 балл, 0,4 балл, 0,3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облыстық деңгей: I, II, III жүлделі орындар – тиісінше 1,2 балл, 1 балл, 0,8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республикалық деңгей: I, II, III жүлделі орындар – </w:t>
                  </w:r>
                  <w:r w:rsidRPr="006748CF">
                    <w:rPr>
                      <w:rFonts w:ascii="Times New Roman" w:hAnsi="Times New Roman" w:cs="Times New Roman"/>
                      <w:sz w:val="16"/>
                      <w:szCs w:val="16"/>
                      <w:lang w:eastAsia="ru-RU"/>
                    </w:rPr>
                    <w:lastRenderedPageBreak/>
                    <w:t xml:space="preserve">тиісінше 1,9 балл 1,5 балл, 1,3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халықаралық деңгей: I, II, III жүлделі орындар – тиісінше 2,5 балл, 2,2 балл, 2 балл.</w:t>
                  </w:r>
                </w:p>
                <w:p w:rsidR="00000754" w:rsidRPr="006748CF" w:rsidRDefault="00000754" w:rsidP="005A49D7">
                  <w:pPr>
                    <w:pStyle w:val="aa"/>
                    <w:jc w:val="both"/>
                    <w:rPr>
                      <w:rFonts w:ascii="Times New Roman" w:hAnsi="Times New Roman" w:cs="Times New Roman"/>
                      <w:sz w:val="16"/>
                      <w:szCs w:val="16"/>
                      <w:lang w:eastAsia="ru-RU"/>
                    </w:rPr>
                  </w:pP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республикалық деңгей: I, II, III жүлделі орындар-тиісінше 11 балл, 9 балл, 7 балл; </w:t>
                  </w:r>
                </w:p>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халықаралық деңгей: I, II, III жүлделі орындар-тиісінше 15 балл, 12 балл, 10 балл</w:t>
                  </w:r>
                </w:p>
              </w:tc>
              <w:tc>
                <w:tcPr>
                  <w:tcW w:w="993" w:type="dxa"/>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jc w:val="both"/>
                    <w:rPr>
                      <w:rFonts w:ascii="Times New Roman" w:hAnsi="Times New Roman" w:cs="Times New Roman"/>
                      <w:sz w:val="16"/>
                      <w:szCs w:val="16"/>
                      <w:lang w:eastAsia="ru-RU"/>
                    </w:rPr>
                  </w:pP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қалалық деңгей: I, II, III жүлделі орындар – тиісінше 0,5 балл, 0,4 балл, 0,3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облыстық деңгей: I, II, III жүлделі орындар – тиісінше 1 балл, 0,8 балл, 0,6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 xml:space="preserve">республикалық деңгей: I, II, III жүлделі орындар – тиісінше 1,5 балл 1,3 балл, 1 балл; </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халықаралық деңгей: I, II, III жүлделі орындар – тиісінше 2 балл, 1,8 балл, 1,5 балл.</w:t>
                  </w:r>
                </w:p>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республикалық деңгей: I, II, III жүлделі орындар-тиісінше 10 балл, 8 балл, 6 балл; </w:t>
                  </w:r>
                </w:p>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халықаралық деңгей: I, II, III жүлделі орындар-тиісінше 13 балл, 11 балл, 9 балл</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 xml:space="preserve">12) </w:t>
                  </w:r>
                </w:p>
              </w:tc>
              <w:tc>
                <w:tcPr>
                  <w:tcW w:w="2268" w:type="dxa"/>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jc w:val="both"/>
                    <w:rPr>
                      <w:rFonts w:ascii="Times New Roman" w:hAnsi="Times New Roman" w:cs="Times New Roman"/>
                      <w:sz w:val="16"/>
                      <w:szCs w:val="16"/>
                    </w:rPr>
                  </w:pPr>
                  <w:r w:rsidRPr="006748CF">
                    <w:rPr>
                      <w:rFonts w:ascii="Times New Roman" w:hAnsi="Times New Roman" w:cs="Times New Roman"/>
                      <w:sz w:val="16"/>
                      <w:szCs w:val="16"/>
                    </w:rPr>
                    <w:t>Балалар үйлері, отбасы үлгісіндегі балалар үйлері, жетім балалары бар жасөспірімдер үйлері тәрбиешілерінің (әлеуметтік аналардың) тәрбиеленушілерге жағдай жасау және оларды әлеуметтік қолдауды ұйымдастыру жөніндегі жұмысы:</w:t>
                  </w:r>
                </w:p>
                <w:p w:rsidR="00000754" w:rsidRPr="006748CF" w:rsidRDefault="00000754" w:rsidP="005A49D7">
                  <w:pPr>
                    <w:jc w:val="both"/>
                    <w:rPr>
                      <w:rFonts w:ascii="Times New Roman" w:hAnsi="Times New Roman" w:cs="Times New Roman"/>
                      <w:sz w:val="16"/>
                      <w:szCs w:val="16"/>
                    </w:rPr>
                  </w:pP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Тәрбиешінің (әлеуметтік ананың) ұйымда тұруы</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Т</w:t>
                  </w:r>
                  <w:r w:rsidRPr="006748CF">
                    <w:rPr>
                      <w:rFonts w:ascii="Times New Roman" w:hAnsi="Times New Roman" w:cs="Times New Roman"/>
                      <w:sz w:val="16"/>
                      <w:szCs w:val="16"/>
                      <w:lang w:eastAsia="ru-RU"/>
                    </w:rPr>
                    <w:t>әрбиешінің (әлеуметтік ананың)</w:t>
                  </w:r>
                  <w:r w:rsidRPr="006748CF">
                    <w:rPr>
                      <w:rFonts w:ascii="Times New Roman" w:hAnsi="Times New Roman" w:cs="Times New Roman"/>
                      <w:sz w:val="16"/>
                      <w:szCs w:val="16"/>
                      <w:lang w:val="kk-KZ" w:eastAsia="ru-RU"/>
                    </w:rPr>
                    <w:t xml:space="preserve"> б</w:t>
                  </w:r>
                  <w:r w:rsidRPr="006748CF">
                    <w:rPr>
                      <w:rFonts w:ascii="Times New Roman" w:hAnsi="Times New Roman" w:cs="Times New Roman"/>
                      <w:sz w:val="16"/>
                      <w:szCs w:val="16"/>
                      <w:lang w:eastAsia="ru-RU"/>
                    </w:rPr>
                    <w:t>ілім беру ұйымы басшылығын</w:t>
                  </w:r>
                  <w:r w:rsidRPr="006748CF">
                    <w:rPr>
                      <w:rFonts w:ascii="Times New Roman" w:hAnsi="Times New Roman" w:cs="Times New Roman"/>
                      <w:sz w:val="16"/>
                      <w:szCs w:val="16"/>
                      <w:lang w:val="kk-KZ" w:eastAsia="ru-RU"/>
                    </w:rPr>
                    <w:t>ан</w:t>
                  </w:r>
                  <w:r w:rsidRPr="006748CF">
                    <w:rPr>
                      <w:rFonts w:ascii="Times New Roman" w:hAnsi="Times New Roman" w:cs="Times New Roman"/>
                      <w:sz w:val="16"/>
                      <w:szCs w:val="16"/>
                      <w:lang w:eastAsia="ru-RU"/>
                    </w:rPr>
                    <w:t xml:space="preserve"> оң ұсыныс хаттар</w:t>
                  </w:r>
                  <w:r w:rsidRPr="006748CF">
                    <w:rPr>
                      <w:rFonts w:ascii="Times New Roman" w:hAnsi="Times New Roman" w:cs="Times New Roman"/>
                      <w:sz w:val="16"/>
                      <w:szCs w:val="16"/>
                      <w:lang w:val="kk-KZ" w:eastAsia="ru-RU"/>
                    </w:rPr>
                    <w:t>дың болуы</w:t>
                  </w:r>
                </w:p>
                <w:p w:rsidR="00000754" w:rsidRPr="006748CF" w:rsidRDefault="00000754" w:rsidP="005A49D7">
                  <w:pPr>
                    <w:pStyle w:val="aa"/>
                    <w:rPr>
                      <w:rFonts w:ascii="Times New Roman" w:hAnsi="Times New Roman" w:cs="Times New Roman"/>
                      <w:sz w:val="16"/>
                      <w:szCs w:val="16"/>
                      <w:lang w:val="kk-KZ" w:eastAsia="ru-RU"/>
                    </w:rPr>
                  </w:pPr>
                </w:p>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Тәрбиешінің (әлеуметтік ананың) әлеуметтік педагогтен оң ұсыныс хаттардың болуы</w:t>
                  </w:r>
                </w:p>
                <w:p w:rsidR="00000754" w:rsidRPr="006748CF" w:rsidRDefault="00000754" w:rsidP="005A49D7">
                  <w:pPr>
                    <w:jc w:val="both"/>
                    <w:rPr>
                      <w:rFonts w:ascii="Times New Roman" w:hAnsi="Times New Roman" w:cs="Times New Roman"/>
                      <w:sz w:val="16"/>
                      <w:szCs w:val="16"/>
                      <w:lang w:val="kk-KZ"/>
                    </w:rPr>
                  </w:pPr>
                </w:p>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Тәрбиеленушілерді соңғы екі жылда үйірмелерде, секцияларда толық жұмыспен қамту</w:t>
                  </w:r>
                </w:p>
                <w:p w:rsidR="00000754" w:rsidRPr="006748CF" w:rsidRDefault="00000754" w:rsidP="005A49D7">
                  <w:pPr>
                    <w:jc w:val="both"/>
                    <w:rPr>
                      <w:rFonts w:ascii="Times New Roman" w:hAnsi="Times New Roman" w:cs="Times New Roman"/>
                      <w:sz w:val="16"/>
                      <w:szCs w:val="16"/>
                      <w:lang w:val="kk-KZ"/>
                    </w:rPr>
                  </w:pPr>
                </w:p>
                <w:p w:rsidR="00000754" w:rsidRPr="006748CF" w:rsidRDefault="00000754" w:rsidP="005A49D7">
                  <w:pPr>
                    <w:jc w:val="both"/>
                    <w:rPr>
                      <w:rFonts w:ascii="Times New Roman" w:hAnsi="Times New Roman" w:cs="Times New Roman"/>
                      <w:sz w:val="16"/>
                      <w:szCs w:val="16"/>
                      <w:lang w:val="kk-KZ"/>
                    </w:rPr>
                  </w:pPr>
                  <w:r w:rsidRPr="006748CF">
                    <w:rPr>
                      <w:rFonts w:ascii="Times New Roman" w:hAnsi="Times New Roman" w:cs="Times New Roman"/>
                      <w:sz w:val="16"/>
                      <w:szCs w:val="16"/>
                      <w:lang w:val="kk-KZ"/>
                    </w:rPr>
                    <w:t>Тәрбиеленушілерде соңғы екі жылда құқық бұзушылықтардың болмауы</w:t>
                  </w:r>
                </w:p>
              </w:tc>
              <w:tc>
                <w:tcPr>
                  <w:tcW w:w="2268" w:type="dxa"/>
                  <w:gridSpan w:val="2"/>
                  <w:tcBorders>
                    <w:top w:val="single" w:sz="4" w:space="0" w:color="000000"/>
                    <w:left w:val="single" w:sz="4" w:space="0" w:color="000000"/>
                    <w:bottom w:val="single" w:sz="4" w:space="0" w:color="000000"/>
                    <w:right w:val="single" w:sz="4" w:space="0" w:color="000000"/>
                  </w:tcBorders>
                </w:tcPr>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eastAsia="ru-RU"/>
                    </w:rPr>
                    <w:lastRenderedPageBreak/>
                    <w:t xml:space="preserve">1) 5 жылдан астам - 1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2) 6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- 2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3) 7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- 3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4) 8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- 4 балл, </w:t>
                  </w:r>
                </w:p>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 xml:space="preserve">5) 9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- 5 балл, </w:t>
                  </w: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val="kk-KZ" w:eastAsia="ru-RU"/>
                    </w:rPr>
                    <w:t xml:space="preserve">6) 10 </w:t>
                  </w:r>
                  <w:r w:rsidRPr="006748CF">
                    <w:rPr>
                      <w:rFonts w:ascii="Times New Roman" w:hAnsi="Times New Roman" w:cs="Times New Roman"/>
                      <w:sz w:val="16"/>
                      <w:szCs w:val="16"/>
                      <w:lang w:eastAsia="ru-RU"/>
                    </w:rPr>
                    <w:t>жылдан астам</w:t>
                  </w:r>
                  <w:r w:rsidRPr="006748CF">
                    <w:rPr>
                      <w:rFonts w:ascii="Times New Roman" w:hAnsi="Times New Roman" w:cs="Times New Roman"/>
                      <w:sz w:val="16"/>
                      <w:szCs w:val="16"/>
                      <w:lang w:val="kk-KZ" w:eastAsia="ru-RU"/>
                    </w:rPr>
                    <w:t xml:space="preserve"> және одан жоғары - 6 балл</w:t>
                  </w: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2 балл</w:t>
                  </w: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2 балл</w:t>
                  </w: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3 балл</w:t>
                  </w: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hAnsi="Times New Roman" w:cs="Times New Roman"/>
                      <w:sz w:val="16"/>
                      <w:szCs w:val="16"/>
                      <w:lang w:eastAsia="ru-RU"/>
                    </w:rPr>
                  </w:pPr>
                </w:p>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5 балл</w:t>
                  </w:r>
                </w:p>
              </w:tc>
            </w:tr>
            <w:tr w:rsidR="00000754" w:rsidRPr="006748CF" w:rsidTr="005A49D7">
              <w:trPr>
                <w:trHeight w:val="281"/>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center"/>
                    <w:rPr>
                      <w:rFonts w:ascii="Times New Roman" w:eastAsia="Times New Roman" w:hAnsi="Times New Roman" w:cs="Times New Roman"/>
                      <w:b/>
                      <w:i/>
                      <w:sz w:val="16"/>
                      <w:szCs w:val="16"/>
                      <w:lang w:eastAsia="ru-RU"/>
                    </w:rPr>
                  </w:pPr>
                  <w:r w:rsidRPr="006748CF">
                    <w:rPr>
                      <w:rFonts w:ascii="Times New Roman" w:hAnsi="Times New Roman" w:cs="Times New Roman"/>
                      <w:b/>
                      <w:color w:val="000000"/>
                      <w:sz w:val="16"/>
                      <w:szCs w:val="16"/>
                      <w:lang w:eastAsia="ru-RU"/>
                    </w:rPr>
                    <w:lastRenderedPageBreak/>
                    <w:t>Педагогикалық және ғылыми тәжірибені жинақтау, тарату, пайдалану</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 xml:space="preserve">13) </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color w:val="000000"/>
                      <w:sz w:val="16"/>
                      <w:szCs w:val="16"/>
                      <w:lang w:eastAsia="ru-RU"/>
                    </w:rPr>
                    <w:t>Әдістемелік құжатты, оның ішінде әдістемелік ұсынымдарды, ОӘК және тиісті ОӘК бекіткен басқа да әдістемелік құжаттарды әзірлеу</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hAnsi="Times New Roman" w:cs="Times New Roman"/>
                      <w:sz w:val="16"/>
                      <w:szCs w:val="16"/>
                      <w:lang w:eastAsia="ru-RU"/>
                    </w:rPr>
                  </w:pPr>
                  <w:r w:rsidRPr="006748CF">
                    <w:rPr>
                      <w:rFonts w:ascii="Times New Roman" w:hAnsi="Times New Roman" w:cs="Times New Roman"/>
                      <w:sz w:val="16"/>
                      <w:szCs w:val="16"/>
                      <w:lang w:eastAsia="ru-RU"/>
                    </w:rPr>
                    <w:t>Облыстық деңгейдегі ОӘК</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әрбір әдістемелік құжат үшін 1 балл, ОӘК үшін 1,5 балл;</w:t>
                  </w: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ОӘК республикалық деңгейде</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әрбір әдістемелік құжат үшін 2 балл, ОӘК үшін 2,5 балл;</w:t>
                  </w:r>
                </w:p>
                <w:p w:rsidR="00000754" w:rsidRPr="006748CF" w:rsidRDefault="00000754" w:rsidP="005A49D7">
                  <w:pPr>
                    <w:pStyle w:val="aa"/>
                    <w:jc w:val="both"/>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(бірлескен автор</w:t>
                  </w:r>
                  <w:r w:rsidRPr="006748CF">
                    <w:rPr>
                      <w:rFonts w:ascii="Times New Roman" w:hAnsi="Times New Roman" w:cs="Times New Roman"/>
                      <w:sz w:val="16"/>
                      <w:szCs w:val="16"/>
                      <w:lang w:val="kk-KZ" w:eastAsia="ru-RU"/>
                    </w:rPr>
                    <w:t>лар</w:t>
                  </w:r>
                  <w:r w:rsidRPr="006748CF">
                    <w:rPr>
                      <w:rFonts w:ascii="Times New Roman" w:hAnsi="Times New Roman" w:cs="Times New Roman"/>
                      <w:sz w:val="16"/>
                      <w:szCs w:val="16"/>
                      <w:lang w:eastAsia="ru-RU"/>
                    </w:rPr>
                    <w:t xml:space="preserve"> болған жағдайда, </w:t>
                  </w:r>
                  <w:r w:rsidRPr="006748CF">
                    <w:rPr>
                      <w:rFonts w:ascii="Times New Roman" w:hAnsi="Times New Roman" w:cs="Times New Roman"/>
                      <w:sz w:val="16"/>
                      <w:szCs w:val="16"/>
                      <w:lang w:val="kk-KZ" w:eastAsia="ru-RU"/>
                    </w:rPr>
                    <w:t>балдар</w:t>
                  </w:r>
                  <w:r w:rsidRPr="006748CF">
                    <w:rPr>
                      <w:rFonts w:ascii="Times New Roman" w:hAnsi="Times New Roman" w:cs="Times New Roman"/>
                      <w:sz w:val="16"/>
                      <w:szCs w:val="16"/>
                      <w:lang w:eastAsia="ru-RU"/>
                    </w:rPr>
                    <w:t xml:space="preserve"> әр бірлескен авторға бөлінеді)</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14)</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sz w:val="16"/>
                      <w:szCs w:val="16"/>
                      <w:lang w:val="kk-KZ" w:eastAsia="ru-RU"/>
                    </w:rPr>
                    <w:t>Біліктілікті арттыру курстарында сабақ бергенін</w:t>
                  </w:r>
                  <w:r w:rsidRPr="006748CF">
                    <w:rPr>
                      <w:rFonts w:ascii="Times New Roman" w:hAnsi="Times New Roman" w:cs="Times New Roman"/>
                      <w:sz w:val="16"/>
                      <w:szCs w:val="16"/>
                      <w:lang w:eastAsia="ru-RU"/>
                    </w:rPr>
                    <w:t xml:space="preserve"> растайтын құжат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Аудандық деңгейдегі </w:t>
                  </w:r>
                  <w:r w:rsidRPr="006748CF">
                    <w:rPr>
                      <w:rFonts w:ascii="Times New Roman" w:hAnsi="Times New Roman" w:cs="Times New Roman"/>
                      <w:sz w:val="16"/>
                      <w:szCs w:val="16"/>
                      <w:lang w:val="kk-KZ" w:eastAsia="ru-RU"/>
                    </w:rPr>
                    <w:t xml:space="preserve">БАК </w:t>
                  </w:r>
                  <w:r w:rsidRPr="006748CF">
                    <w:rPr>
                      <w:rFonts w:ascii="Times New Roman" w:hAnsi="Times New Roman" w:cs="Times New Roman"/>
                      <w:sz w:val="16"/>
                      <w:szCs w:val="16"/>
                      <w:lang w:eastAsia="ru-RU"/>
                    </w:rPr>
                    <w:t>-</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1 балл;</w:t>
                  </w:r>
                </w:p>
                <w:p w:rsidR="00000754" w:rsidRPr="006748CF" w:rsidRDefault="00000754" w:rsidP="005A49D7">
                  <w:pPr>
                    <w:pStyle w:val="aa"/>
                    <w:rPr>
                      <w:rFonts w:ascii="Times New Roman" w:hAnsi="Times New Roman" w:cs="Times New Roman"/>
                      <w:sz w:val="16"/>
                      <w:szCs w:val="16"/>
                      <w:lang w:eastAsia="ru-RU"/>
                    </w:rPr>
                  </w:pPr>
                  <w:r w:rsidRPr="006748CF">
                    <w:rPr>
                      <w:rFonts w:ascii="Times New Roman" w:hAnsi="Times New Roman" w:cs="Times New Roman"/>
                      <w:sz w:val="16"/>
                      <w:szCs w:val="16"/>
                      <w:lang w:eastAsia="ru-RU"/>
                    </w:rPr>
                    <w:t xml:space="preserve">Облыстық деңгейдегі </w:t>
                  </w:r>
                  <w:r w:rsidRPr="006748CF">
                    <w:rPr>
                      <w:rFonts w:ascii="Times New Roman" w:hAnsi="Times New Roman" w:cs="Times New Roman"/>
                      <w:sz w:val="16"/>
                      <w:szCs w:val="16"/>
                      <w:lang w:val="kk-KZ" w:eastAsia="ru-RU"/>
                    </w:rPr>
                    <w:t xml:space="preserve">БАК </w:t>
                  </w:r>
                  <w:r w:rsidRPr="006748CF">
                    <w:rPr>
                      <w:rFonts w:ascii="Times New Roman" w:hAnsi="Times New Roman" w:cs="Times New Roman"/>
                      <w:sz w:val="16"/>
                      <w:szCs w:val="16"/>
                      <w:lang w:eastAsia="ru-RU"/>
                    </w:rPr>
                    <w:t>-</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2 балл;</w:t>
                  </w:r>
                </w:p>
                <w:p w:rsidR="00000754" w:rsidRPr="006748CF" w:rsidRDefault="00000754" w:rsidP="005A49D7">
                  <w:pPr>
                    <w:pStyle w:val="aa"/>
                    <w:rPr>
                      <w:rFonts w:ascii="Times New Roman" w:eastAsia="Times New Roman" w:hAnsi="Times New Roman" w:cs="Times New Roman"/>
                      <w:color w:val="000000"/>
                      <w:sz w:val="16"/>
                      <w:szCs w:val="16"/>
                      <w:lang w:eastAsia="ru-RU"/>
                    </w:rPr>
                  </w:pPr>
                  <w:r w:rsidRPr="006748CF">
                    <w:rPr>
                      <w:rFonts w:ascii="Times New Roman" w:hAnsi="Times New Roman" w:cs="Times New Roman"/>
                      <w:sz w:val="16"/>
                      <w:szCs w:val="16"/>
                      <w:lang w:eastAsia="ru-RU"/>
                    </w:rPr>
                    <w:t xml:space="preserve">Республикалық деңгейдегі </w:t>
                  </w:r>
                  <w:r w:rsidRPr="006748CF">
                    <w:rPr>
                      <w:rFonts w:ascii="Times New Roman" w:hAnsi="Times New Roman" w:cs="Times New Roman"/>
                      <w:sz w:val="16"/>
                      <w:szCs w:val="16"/>
                      <w:lang w:val="kk-KZ" w:eastAsia="ru-RU"/>
                    </w:rPr>
                    <w:t xml:space="preserve">БАК </w:t>
                  </w:r>
                  <w:r w:rsidRPr="006748CF">
                    <w:rPr>
                      <w:rFonts w:ascii="Times New Roman" w:hAnsi="Times New Roman" w:cs="Times New Roman"/>
                      <w:sz w:val="16"/>
                      <w:szCs w:val="16"/>
                      <w:lang w:eastAsia="ru-RU"/>
                    </w:rPr>
                    <w:t>-</w:t>
                  </w:r>
                  <w:r w:rsidRPr="006748CF">
                    <w:rPr>
                      <w:rFonts w:ascii="Times New Roman" w:hAnsi="Times New Roman" w:cs="Times New Roman"/>
                      <w:sz w:val="16"/>
                      <w:szCs w:val="16"/>
                      <w:lang w:val="kk-KZ" w:eastAsia="ru-RU"/>
                    </w:rPr>
                    <w:t xml:space="preserve"> </w:t>
                  </w:r>
                  <w:r w:rsidRPr="006748CF">
                    <w:rPr>
                      <w:rFonts w:ascii="Times New Roman" w:hAnsi="Times New Roman" w:cs="Times New Roman"/>
                      <w:sz w:val="16"/>
                      <w:szCs w:val="16"/>
                      <w:lang w:eastAsia="ru-RU"/>
                    </w:rPr>
                    <w:t>3 балл</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15)</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 xml:space="preserve">Әрбір </w:t>
                  </w:r>
                  <w:r w:rsidRPr="006748CF">
                    <w:rPr>
                      <w:rFonts w:ascii="Times New Roman" w:hAnsi="Times New Roman" w:cs="Times New Roman"/>
                      <w:color w:val="000000"/>
                      <w:sz w:val="16"/>
                      <w:szCs w:val="16"/>
                      <w:lang w:val="kk-KZ" w:eastAsia="ru-RU"/>
                    </w:rPr>
                    <w:t>мақала</w:t>
                  </w:r>
                  <w:r w:rsidRPr="006748CF">
                    <w:rPr>
                      <w:rFonts w:ascii="Times New Roman" w:hAnsi="Times New Roman" w:cs="Times New Roman"/>
                      <w:color w:val="000000"/>
                      <w:sz w:val="16"/>
                      <w:szCs w:val="16"/>
                      <w:lang w:eastAsia="ru-RU"/>
                    </w:rPr>
                    <w:t xml:space="preserve"> үшін 1 балл, бұл ретте 3 балдан артық емес</w:t>
                  </w:r>
                </w:p>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(бірлескен автор</w:t>
                  </w:r>
                  <w:r w:rsidRPr="006748CF">
                    <w:rPr>
                      <w:rFonts w:ascii="Times New Roman" w:hAnsi="Times New Roman" w:cs="Times New Roman"/>
                      <w:color w:val="000000"/>
                      <w:sz w:val="16"/>
                      <w:szCs w:val="16"/>
                      <w:lang w:val="kk-KZ" w:eastAsia="ru-RU"/>
                    </w:rPr>
                    <w:t>лар</w:t>
                  </w:r>
                  <w:r w:rsidRPr="006748CF">
                    <w:rPr>
                      <w:rFonts w:ascii="Times New Roman" w:hAnsi="Times New Roman" w:cs="Times New Roman"/>
                      <w:color w:val="000000"/>
                      <w:sz w:val="16"/>
                      <w:szCs w:val="16"/>
                      <w:lang w:eastAsia="ru-RU"/>
                    </w:rPr>
                    <w:t xml:space="preserve"> болған жағдайда, </w:t>
                  </w:r>
                  <w:r w:rsidRPr="006748CF">
                    <w:rPr>
                      <w:rFonts w:ascii="Times New Roman" w:hAnsi="Times New Roman" w:cs="Times New Roman"/>
                      <w:color w:val="000000"/>
                      <w:sz w:val="16"/>
                      <w:szCs w:val="16"/>
                      <w:lang w:val="kk-KZ" w:eastAsia="ru-RU"/>
                    </w:rPr>
                    <w:t>балдар</w:t>
                  </w:r>
                  <w:r w:rsidRPr="006748CF">
                    <w:rPr>
                      <w:rFonts w:ascii="Times New Roman" w:hAnsi="Times New Roman" w:cs="Times New Roman"/>
                      <w:color w:val="000000"/>
                      <w:sz w:val="16"/>
                      <w:szCs w:val="16"/>
                      <w:lang w:eastAsia="ru-RU"/>
                    </w:rPr>
                    <w:t xml:space="preserve"> әр бірлескен авторға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lastRenderedPageBreak/>
                    <w:t>16)</w:t>
                  </w:r>
                </w:p>
              </w:tc>
              <w:tc>
                <w:tcPr>
                  <w:tcW w:w="2268" w:type="dxa"/>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268" w:type="dxa"/>
                  <w:gridSpan w:val="2"/>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rPr>
                      <w:rFonts w:ascii="Times New Roman" w:hAnsi="Times New Roman" w:cs="Times New Roman"/>
                      <w:sz w:val="16"/>
                      <w:szCs w:val="16"/>
                      <w:lang w:val="kk-KZ" w:eastAsia="ru-RU"/>
                    </w:rPr>
                  </w:pPr>
                  <w:r w:rsidRPr="006748CF">
                    <w:rPr>
                      <w:rFonts w:ascii="Times New Roman" w:hAnsi="Times New Roman" w:cs="Times New Roman"/>
                      <w:sz w:val="16"/>
                      <w:szCs w:val="16"/>
                      <w:lang w:val="kk-KZ" w:eastAsia="ru-RU"/>
                    </w:rPr>
                    <w:t>Әр грант үшін 6 балл</w:t>
                  </w:r>
                </w:p>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(ұжымдық қатысу жағдайында балдар ұжымның әрбір мүшесіне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17)</w:t>
                  </w:r>
                </w:p>
              </w:tc>
              <w:tc>
                <w:tcPr>
                  <w:tcW w:w="2268" w:type="dxa"/>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268" w:type="dxa"/>
                  <w:gridSpan w:val="2"/>
                  <w:tcBorders>
                    <w:top w:val="single" w:sz="4" w:space="0" w:color="auto"/>
                    <w:left w:val="single" w:sz="4" w:space="0" w:color="auto"/>
                    <w:bottom w:val="single" w:sz="4" w:space="0" w:color="auto"/>
                    <w:right w:val="single" w:sz="4" w:space="0" w:color="auto"/>
                  </w:tcBorders>
                  <w:hideMark/>
                </w:tcPr>
                <w:p w:rsidR="00000754" w:rsidRPr="006748CF" w:rsidRDefault="00000754" w:rsidP="005A49D7">
                  <w:pPr>
                    <w:pStyle w:val="aa"/>
                    <w:jc w:val="both"/>
                    <w:rPr>
                      <w:rFonts w:ascii="Times New Roman" w:eastAsia="Times New Roman" w:hAnsi="Times New Roman" w:cs="Times New Roman"/>
                      <w:sz w:val="16"/>
                      <w:szCs w:val="16"/>
                      <w:lang w:val="kk-KZ" w:eastAsia="ru-RU"/>
                    </w:rPr>
                  </w:pPr>
                  <w:r w:rsidRPr="006748CF">
                    <w:rPr>
                      <w:rFonts w:ascii="Times New Roman" w:hAnsi="Times New Roman" w:cs="Times New Roman"/>
                      <w:sz w:val="16"/>
                      <w:szCs w:val="16"/>
                      <w:lang w:val="kk-KZ" w:eastAsia="ru-RU"/>
                    </w:rPr>
                    <w:t>Әрбір грант үшін 4 балл (ұжымдық қатысу жағдайында, балдар ұжымның әрбір мүшесіне бөлінеді)</w:t>
                  </w:r>
                </w:p>
              </w:tc>
            </w:tr>
            <w:tr w:rsidR="00000754" w:rsidRPr="006748CF"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rPr>
                      <w:rFonts w:ascii="Times New Roman" w:eastAsia="Times New Roman" w:hAnsi="Times New Roman" w:cs="Times New Roman"/>
                      <w:sz w:val="16"/>
                      <w:szCs w:val="16"/>
                      <w:lang w:eastAsia="ru-RU"/>
                    </w:rPr>
                  </w:pPr>
                  <w:r w:rsidRPr="006748CF">
                    <w:rPr>
                      <w:rFonts w:ascii="Times New Roman" w:hAnsi="Times New Roman" w:cs="Times New Roman"/>
                      <w:sz w:val="16"/>
                      <w:szCs w:val="16"/>
                      <w:lang w:eastAsia="ru-RU"/>
                    </w:rPr>
                    <w:t>18)</w:t>
                  </w:r>
                </w:p>
              </w:tc>
              <w:tc>
                <w:tcPr>
                  <w:tcW w:w="2268" w:type="dxa"/>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Мемлекеттік органдар ұйымдастырған (ұсынған) немесе олардың жәрдемдесуімен жүргізілген білім беру бағыттары бойынша ғылыми жобаларды іске асыру</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000754" w:rsidRPr="006748CF" w:rsidRDefault="00000754" w:rsidP="005A49D7">
                  <w:pPr>
                    <w:pStyle w:val="aa"/>
                    <w:jc w:val="both"/>
                    <w:rPr>
                      <w:rFonts w:ascii="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Әрбір іске асырылған жоба үшін 1 балл</w:t>
                  </w:r>
                </w:p>
                <w:p w:rsidR="00000754" w:rsidRPr="006748CF" w:rsidRDefault="00000754" w:rsidP="005A49D7">
                  <w:pPr>
                    <w:pStyle w:val="aa"/>
                    <w:jc w:val="both"/>
                    <w:rPr>
                      <w:rFonts w:ascii="Times New Roman" w:eastAsia="Times New Roman" w:hAnsi="Times New Roman" w:cs="Times New Roman"/>
                      <w:color w:val="000000"/>
                      <w:sz w:val="16"/>
                      <w:szCs w:val="16"/>
                      <w:lang w:eastAsia="ru-RU"/>
                    </w:rPr>
                  </w:pPr>
                  <w:r w:rsidRPr="006748CF">
                    <w:rPr>
                      <w:rFonts w:ascii="Times New Roman" w:hAnsi="Times New Roman" w:cs="Times New Roman"/>
                      <w:color w:val="000000"/>
                      <w:sz w:val="16"/>
                      <w:szCs w:val="16"/>
                      <w:lang w:eastAsia="ru-RU"/>
                    </w:rPr>
                    <w:t>(ұжымдық қатысу жағдайында балдар ұжымның әрбір мүшесіне бөлінеді)</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6. Жоғары және (немесе) жоғары оқу орнынан кейінгі білім беру саласында жұмыс істейтін педагогтер үшін «Ы. Алтынсарин» төсбелгісі</w:t>
            </w:r>
          </w:p>
          <w:p w:rsidR="00000754"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024" w:type="dxa"/>
              <w:tblInd w:w="108" w:type="dxa"/>
              <w:tblLayout w:type="fixed"/>
              <w:tblLook w:val="04A0" w:firstRow="1" w:lastRow="0" w:firstColumn="1" w:lastColumn="0" w:noHBand="0" w:noVBand="1"/>
            </w:tblPr>
            <w:tblGrid>
              <w:gridCol w:w="488"/>
              <w:gridCol w:w="2409"/>
              <w:gridCol w:w="2127"/>
            </w:tblGrid>
            <w:tr w:rsidR="00000754" w:rsidRPr="00E167B2" w:rsidTr="005A49D7">
              <w:trPr>
                <w:trHeight w:val="296"/>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Марапаттау көрсеткіштері</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Балл</w:t>
                  </w:r>
                </w:p>
              </w:tc>
            </w:tr>
            <w:tr w:rsidR="00000754" w:rsidRPr="00E167B2" w:rsidTr="005A49D7">
              <w:trPr>
                <w:trHeight w:val="296"/>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Жұмыс өтілі</w:t>
                  </w:r>
                </w:p>
              </w:tc>
            </w:tr>
            <w:tr w:rsidR="00000754" w:rsidRPr="00E167B2"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 xml:space="preserve">Жоғары және (немесе) жоғары оқу орнынан кейінгі білім беру ұйымдарында студенттерді оқыту және тәрбиелеу жөніндегі </w:t>
                  </w:r>
                  <w:r w:rsidRPr="00E167B2">
                    <w:rPr>
                      <w:rFonts w:ascii="Times New Roman" w:hAnsi="Times New Roman" w:cs="Times New Roman"/>
                      <w:sz w:val="16"/>
                      <w:szCs w:val="16"/>
                      <w:lang w:val="kk-KZ" w:eastAsia="ru-RU"/>
                    </w:rPr>
                    <w:t>к</w:t>
                  </w:r>
                  <w:r w:rsidRPr="00E167B2">
                    <w:rPr>
                      <w:rFonts w:ascii="Times New Roman" w:hAnsi="Times New Roman" w:cs="Times New Roman"/>
                      <w:sz w:val="16"/>
                      <w:szCs w:val="16"/>
                      <w:lang w:eastAsia="ru-RU"/>
                    </w:rPr>
                    <w:t>әсіптік қызметті жүзеге асыратын педагогтің жұмыс өтілі</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7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- 1 балл;</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10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- 2 балл;</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15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-3 балл;</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20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- 4 балл;</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25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- 5 балл;</w:t>
                  </w:r>
                </w:p>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val="kk-KZ" w:eastAsia="ru-RU"/>
                    </w:rPr>
                    <w:t xml:space="preserve">30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жоғары - 6 балл.</w:t>
                  </w:r>
                </w:p>
              </w:tc>
            </w:tr>
            <w:tr w:rsidR="00000754" w:rsidRPr="00E167B2" w:rsidTr="005A49D7">
              <w:trPr>
                <w:trHeight w:val="281"/>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b/>
                      <w:sz w:val="16"/>
                      <w:szCs w:val="16"/>
                      <w:lang w:eastAsia="ru-RU"/>
                    </w:rPr>
                    <w:t>Алғыстар мен марапаттардың болуы</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eastAsia="ru-RU"/>
                    </w:rPr>
                    <w:t>2</w:t>
                  </w:r>
                  <w:r w:rsidRPr="00E167B2">
                    <w:rPr>
                      <w:rFonts w:ascii="Times New Roman" w:hAnsi="Times New Roman" w:cs="Times New Roman"/>
                      <w:sz w:val="16"/>
                      <w:szCs w:val="16"/>
                      <w:lang w:val="en-US" w:eastAsia="ru-RU"/>
                    </w:rPr>
                    <w:t>)</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val="kk-KZ" w:eastAsia="ru-RU"/>
                    </w:rPr>
                    <w:t>Студенттерді оқыту және тәрбиелеу жөніндегі кәсіптік қызметі үшін және (немесе) жоғары және (немесе) жоғары оқу орнынан кейінгі білім беру ұйымының ғылыми қызметкері ретінде марапатталған ЖАО-ның, ұйымдардың, әлеуметтік әріптестердің, қоғамдық ұйымдардың алғыс хаттары мен құрмет грамоталарының болуы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val="kk-KZ" w:eastAsia="ru-RU"/>
                    </w:rPr>
                    <w:t>Әр марапат үшін 1 балл, бұл ретте 3 балдан артық емес</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eastAsia="ru-RU"/>
                    </w:rPr>
                    <w:t>3</w:t>
                  </w:r>
                  <w:r w:rsidRPr="00E167B2">
                    <w:rPr>
                      <w:rFonts w:ascii="Times New Roman" w:hAnsi="Times New Roman" w:cs="Times New Roman"/>
                      <w:sz w:val="16"/>
                      <w:szCs w:val="16"/>
                      <w:lang w:val="en-US" w:eastAsia="ru-RU"/>
                    </w:rPr>
                    <w:t>)</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Студенттерді оқыту және </w:t>
                  </w:r>
                  <w:r w:rsidRPr="00E167B2">
                    <w:rPr>
                      <w:rFonts w:ascii="Times New Roman" w:hAnsi="Times New Roman" w:cs="Times New Roman"/>
                      <w:sz w:val="16"/>
                      <w:szCs w:val="16"/>
                      <w:lang w:val="kk-KZ" w:eastAsia="ru-RU"/>
                    </w:rPr>
                    <w:lastRenderedPageBreak/>
                    <w:t>тәрбиелеу жөніндегі кәсіби қызметі үшін және (немесе) жоғары және (немесе) жоғары оқу орнынан кейінгі білім беру ұйымының ғылыми қызметкері ретінде «Білім және ғылым министрінің Алғысы» болуы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Әр алғыс үшін 1 балл</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 xml:space="preserve">4) </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«Білім және ғылым министрінің құрмет грамотасының» болуы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құрмет грамотасы үшін 3 балл</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5)</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jc w:val="both"/>
                    <w:rPr>
                      <w:rFonts w:ascii="Times New Roman" w:hAnsi="Times New Roman" w:cs="Times New Roman"/>
                      <w:color w:val="000000"/>
                      <w:sz w:val="16"/>
                      <w:szCs w:val="16"/>
                    </w:rPr>
                  </w:pPr>
                  <w:r w:rsidRPr="00E167B2">
                    <w:rPr>
                      <w:rFonts w:ascii="Times New Roman" w:hAnsi="Times New Roman" w:cs="Times New Roman"/>
                      <w:color w:val="000000"/>
                      <w:sz w:val="16"/>
                      <w:szCs w:val="16"/>
                    </w:rPr>
                    <w:t>«ЖОО үздік оқытушысы» атағының иегері</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5 балл, атақ беру санына қарамастан</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6)</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jc w:val="both"/>
                    <w:rPr>
                      <w:rFonts w:ascii="Times New Roman" w:hAnsi="Times New Roman" w:cs="Times New Roman"/>
                      <w:color w:val="000000"/>
                      <w:sz w:val="16"/>
                      <w:szCs w:val="16"/>
                    </w:rPr>
                  </w:pPr>
                  <w:r w:rsidRPr="00E167B2">
                    <w:rPr>
                      <w:rFonts w:ascii="Times New Roman" w:hAnsi="Times New Roman" w:cs="Times New Roman"/>
                      <w:color w:val="000000"/>
                      <w:sz w:val="16"/>
                      <w:szCs w:val="16"/>
                    </w:rPr>
                    <w:t>«Жоғары және жоғары оқу орнынан кейінгі білім беру iсiнiң үздiгi»</w:t>
                  </w:r>
                  <w:r w:rsidRPr="00E167B2">
                    <w:rPr>
                      <w:rFonts w:ascii="Times New Roman" w:hAnsi="Times New Roman" w:cs="Times New Roman"/>
                      <w:sz w:val="16"/>
                      <w:szCs w:val="16"/>
                    </w:rPr>
                    <w:t xml:space="preserve"> </w:t>
                  </w:r>
                  <w:r w:rsidRPr="00E167B2">
                    <w:rPr>
                      <w:rFonts w:ascii="Times New Roman" w:hAnsi="Times New Roman" w:cs="Times New Roman"/>
                      <w:color w:val="000000"/>
                      <w:sz w:val="16"/>
                      <w:szCs w:val="16"/>
                      <w:lang w:val="kk-KZ"/>
                    </w:rPr>
                    <w:t>қ</w:t>
                  </w:r>
                  <w:r w:rsidRPr="00E167B2">
                    <w:rPr>
                      <w:rFonts w:ascii="Times New Roman" w:hAnsi="Times New Roman" w:cs="Times New Roman"/>
                      <w:color w:val="000000"/>
                      <w:sz w:val="16"/>
                      <w:szCs w:val="16"/>
                    </w:rPr>
                    <w:t>ұрмет дипломының иегері</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5 балл</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Қазақстан Республикасы қатысушысы болып табылатын халықаралық ұйымдар тапсырған жоғары және (немесе) жоғары оқу орнынан кейінгі білім беру және (немесе) ғылым саласындағы жетістіктері үшін сыйлықтың, наградалардың, Қазақстан Республикасы таныған шет мемлекеттер тапсырған жоғары және (немесе) жоғары оқу орнынан кейінгі білім беруді және (немесе) ғылымды дамытуға қосқан үлесі үшін мемлекеттік наградалардың болуы.</w:t>
                  </w:r>
                </w:p>
              </w:tc>
              <w:tc>
                <w:tcPr>
                  <w:tcW w:w="2127" w:type="dxa"/>
                  <w:tcBorders>
                    <w:top w:val="single" w:sz="4" w:space="0" w:color="auto"/>
                    <w:left w:val="single" w:sz="4" w:space="0" w:color="auto"/>
                    <w:bottom w:val="single" w:sz="4" w:space="0" w:color="auto"/>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Әр марапат немесе сыйлық үшін 3 балл</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 xml:space="preserve">Білім және (немесе) ғылым саласындағы жетістіктері үшін Қазақстан Республикасының мемлекеттік наградасының немесе </w:t>
                  </w:r>
                  <w:r w:rsidRPr="00E167B2">
                    <w:rPr>
                      <w:rFonts w:ascii="Times New Roman" w:hAnsi="Times New Roman" w:cs="Times New Roman"/>
                      <w:sz w:val="16"/>
                      <w:szCs w:val="16"/>
                      <w:lang w:val="kk-KZ" w:eastAsia="ru-RU"/>
                    </w:rPr>
                    <w:t>м</w:t>
                  </w:r>
                  <w:r w:rsidRPr="00E167B2">
                    <w:rPr>
                      <w:rFonts w:ascii="Times New Roman" w:hAnsi="Times New Roman" w:cs="Times New Roman"/>
                      <w:sz w:val="16"/>
                      <w:szCs w:val="16"/>
                      <w:lang w:eastAsia="ru-RU"/>
                    </w:rPr>
                    <w:t>емлекеттік сыйлығының болуы</w:t>
                  </w:r>
                </w:p>
              </w:tc>
              <w:tc>
                <w:tcPr>
                  <w:tcW w:w="2127" w:type="dxa"/>
                  <w:tcBorders>
                    <w:top w:val="single" w:sz="4" w:space="0" w:color="auto"/>
                    <w:left w:val="single" w:sz="4" w:space="0" w:color="auto"/>
                    <w:bottom w:val="single" w:sz="4" w:space="0" w:color="auto"/>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Әр марапат немесе сыйлық үшін 5 балл</w:t>
                  </w:r>
                </w:p>
              </w:tc>
            </w:tr>
            <w:tr w:rsidR="00000754" w:rsidRPr="00E167B2" w:rsidTr="005A49D7">
              <w:trPr>
                <w:trHeight w:val="296"/>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jc w:val="center"/>
                    <w:rPr>
                      <w:rFonts w:ascii="Times New Roman" w:hAnsi="Times New Roman" w:cs="Times New Roman"/>
                      <w:sz w:val="16"/>
                      <w:szCs w:val="16"/>
                    </w:rPr>
                  </w:pPr>
                  <w:r w:rsidRPr="00E167B2">
                    <w:rPr>
                      <w:rFonts w:ascii="Times New Roman" w:hAnsi="Times New Roman" w:cs="Times New Roman"/>
                      <w:b/>
                      <w:sz w:val="16"/>
                      <w:szCs w:val="16"/>
                    </w:rPr>
                    <w:t>Ғылыми-педагогикалық қызмет</w:t>
                  </w:r>
                </w:p>
              </w:tc>
            </w:tr>
            <w:tr w:rsidR="00000754" w:rsidRPr="00E167B2"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9)</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Даярлау бағыттары бойынша оқу-әдістемелік бірлестік ұсынған жоғары және (немесе) жоғары оқу орнынан кейінгі білім беруге арналған оқулықты, оқу құралын әзірлеу</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Әр оқулық үшін 5 балл, бұл ретте 10 баллдан артық емес</w:t>
                  </w:r>
                </w:p>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Әрбір оқу құралы үшін 2 балл, бұл ретте 4 балдан артық емес (</w:t>
                  </w:r>
                  <w:r w:rsidRPr="00E167B2">
                    <w:rPr>
                      <w:rFonts w:ascii="Times New Roman" w:hAnsi="Times New Roman" w:cs="Times New Roman"/>
                      <w:color w:val="000000"/>
                      <w:sz w:val="16"/>
                      <w:szCs w:val="16"/>
                      <w:lang w:val="kk-KZ" w:eastAsia="ru-RU"/>
                    </w:rPr>
                    <w:t>бірлескен</w:t>
                  </w:r>
                  <w:r w:rsidRPr="00E167B2">
                    <w:rPr>
                      <w:rFonts w:ascii="Times New Roman" w:hAnsi="Times New Roman" w:cs="Times New Roman"/>
                      <w:color w:val="000000"/>
                      <w:sz w:val="16"/>
                      <w:szCs w:val="16"/>
                      <w:lang w:eastAsia="ru-RU"/>
                    </w:rPr>
                    <w:t xml:space="preserve"> авторлар </w:t>
                  </w:r>
                  <w:r w:rsidRPr="00E167B2">
                    <w:rPr>
                      <w:rFonts w:ascii="Times New Roman" w:hAnsi="Times New Roman" w:cs="Times New Roman"/>
                      <w:color w:val="000000"/>
                      <w:sz w:val="16"/>
                      <w:szCs w:val="16"/>
                      <w:lang w:val="kk-KZ" w:eastAsia="ru-RU"/>
                    </w:rPr>
                    <w:t xml:space="preserve">болған </w:t>
                  </w:r>
                  <w:r w:rsidRPr="00E167B2">
                    <w:rPr>
                      <w:rFonts w:ascii="Times New Roman" w:hAnsi="Times New Roman" w:cs="Times New Roman"/>
                      <w:color w:val="000000"/>
                      <w:sz w:val="16"/>
                      <w:szCs w:val="16"/>
                      <w:lang w:eastAsia="ru-RU"/>
                    </w:rPr>
                    <w:t>жағдайда, бал</w:t>
                  </w:r>
                  <w:r w:rsidRPr="00E167B2">
                    <w:rPr>
                      <w:rFonts w:ascii="Times New Roman" w:hAnsi="Times New Roman" w:cs="Times New Roman"/>
                      <w:color w:val="000000"/>
                      <w:sz w:val="16"/>
                      <w:szCs w:val="16"/>
                      <w:lang w:val="kk-KZ" w:eastAsia="ru-RU"/>
                    </w:rPr>
                    <w:t>дар бірлескен</w:t>
                  </w:r>
                  <w:r w:rsidRPr="00E167B2">
                    <w:rPr>
                      <w:rFonts w:ascii="Times New Roman" w:hAnsi="Times New Roman" w:cs="Times New Roman"/>
                      <w:color w:val="000000"/>
                      <w:sz w:val="16"/>
                      <w:szCs w:val="16"/>
                      <w:lang w:eastAsia="ru-RU"/>
                    </w:rPr>
                    <w:t xml:space="preserve"> авторлар санына бөлінеді не жекелеген тараулар немесе бөлімдер жазылған жағдайда, онда жалпы жұмыстағы тараулардың немесе бөлімдердің үлес салмағы бойынша)</w:t>
                  </w:r>
                </w:p>
              </w:tc>
            </w:tr>
            <w:tr w:rsidR="00000754" w:rsidRPr="00E167B2"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10)</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Жоғары және (немесе) жоғары оқу орнынан кейінгі білім беру ұйымының Ғылыми кеңесі ұсынған жоғары және (немесе) жоғары оқу орнынан кейінгі білім беру және (немесе) ғылым мәселелері бойынша монография шығару</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Әрбір монография үшін 5 балл, бұл ретте 10 баллдан артық емес</w:t>
                  </w:r>
                </w:p>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w:t>
                  </w:r>
                  <w:r w:rsidRPr="00E167B2">
                    <w:rPr>
                      <w:rFonts w:ascii="Times New Roman" w:hAnsi="Times New Roman" w:cs="Times New Roman"/>
                      <w:color w:val="000000"/>
                      <w:sz w:val="16"/>
                      <w:szCs w:val="16"/>
                      <w:lang w:val="kk-KZ" w:eastAsia="ru-RU"/>
                    </w:rPr>
                    <w:t>бірлескен</w:t>
                  </w:r>
                  <w:r w:rsidRPr="00E167B2">
                    <w:rPr>
                      <w:rFonts w:ascii="Times New Roman" w:hAnsi="Times New Roman" w:cs="Times New Roman"/>
                      <w:color w:val="000000"/>
                      <w:sz w:val="16"/>
                      <w:szCs w:val="16"/>
                      <w:lang w:eastAsia="ru-RU"/>
                    </w:rPr>
                    <w:t xml:space="preserve"> авторлар </w:t>
                  </w:r>
                  <w:r w:rsidRPr="00E167B2">
                    <w:rPr>
                      <w:rFonts w:ascii="Times New Roman" w:hAnsi="Times New Roman" w:cs="Times New Roman"/>
                      <w:color w:val="000000"/>
                      <w:sz w:val="16"/>
                      <w:szCs w:val="16"/>
                      <w:lang w:val="kk-KZ" w:eastAsia="ru-RU"/>
                    </w:rPr>
                    <w:t xml:space="preserve">болған </w:t>
                  </w:r>
                  <w:r w:rsidRPr="00E167B2">
                    <w:rPr>
                      <w:rFonts w:ascii="Times New Roman" w:hAnsi="Times New Roman" w:cs="Times New Roman"/>
                      <w:color w:val="000000"/>
                      <w:sz w:val="16"/>
                      <w:szCs w:val="16"/>
                      <w:lang w:eastAsia="ru-RU"/>
                    </w:rPr>
                    <w:t xml:space="preserve">жағдайда балдар </w:t>
                  </w:r>
                  <w:r w:rsidRPr="00E167B2">
                    <w:rPr>
                      <w:rFonts w:ascii="Times New Roman" w:hAnsi="Times New Roman" w:cs="Times New Roman"/>
                      <w:color w:val="000000"/>
                      <w:sz w:val="16"/>
                      <w:szCs w:val="16"/>
                      <w:lang w:val="kk-KZ" w:eastAsia="ru-RU"/>
                    </w:rPr>
                    <w:t>бірлескен</w:t>
                  </w:r>
                  <w:r w:rsidRPr="00E167B2">
                    <w:rPr>
                      <w:rFonts w:ascii="Times New Roman" w:hAnsi="Times New Roman" w:cs="Times New Roman"/>
                      <w:color w:val="000000"/>
                      <w:sz w:val="16"/>
                      <w:szCs w:val="16"/>
                      <w:lang w:eastAsia="ru-RU"/>
                    </w:rPr>
                    <w:t xml:space="preserve"> авторлар санына немесе жеке тараулар немесе бөлімдер жазылған жағдайда, осы тараулар беттерінің үлес салмағы немесе жалпы жұмыстағы бөлім бойынша бөлінеді)</w:t>
                  </w:r>
                </w:p>
              </w:tc>
            </w:tr>
            <w:tr w:rsidR="00000754" w:rsidRPr="00AE217D" w:rsidTr="005A49D7">
              <w:trPr>
                <w:trHeight w:val="409"/>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11)</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b/>
                      <w:sz w:val="16"/>
                      <w:szCs w:val="16"/>
                      <w:lang w:val="kk-KZ" w:eastAsia="ru-RU"/>
                    </w:rPr>
                  </w:pPr>
                  <w:r w:rsidRPr="00E167B2">
                    <w:rPr>
                      <w:rFonts w:ascii="Times New Roman" w:hAnsi="Times New Roman" w:cs="Times New Roman"/>
                      <w:sz w:val="16"/>
                      <w:szCs w:val="16"/>
                      <w:lang w:val="kk-KZ" w:eastAsia="ru-RU"/>
                    </w:rPr>
                    <w:t>ЖОО-ның шетелдік және республикалық ұйымдармен шарты бойынша әзірленген ғылыми нәтижені енгізу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енгізу үшін 5 балл</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(ұжымдық қатысу жағдайында балдар қатысушылар санына бөлінеді)</w:t>
                  </w:r>
                </w:p>
              </w:tc>
            </w:tr>
            <w:tr w:rsidR="00000754" w:rsidRPr="00AE217D" w:rsidTr="005A49D7">
              <w:trPr>
                <w:trHeight w:val="287"/>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12)</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b/>
                      <w:sz w:val="16"/>
                      <w:szCs w:val="16"/>
                      <w:lang w:val="kk-KZ" w:eastAsia="ru-RU"/>
                    </w:rPr>
                  </w:pPr>
                  <w:r w:rsidRPr="00E167B2">
                    <w:rPr>
                      <w:rFonts w:ascii="Times New Roman" w:hAnsi="Times New Roman" w:cs="Times New Roman"/>
                      <w:sz w:val="16"/>
                      <w:szCs w:val="16"/>
                      <w:lang w:val="kk-KZ" w:eastAsia="ru-RU"/>
                    </w:rPr>
                    <w:t>Өнеркәсіптік меншік объектілеріне халықаралық қорғау құжатының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қорғау құжаты үшін 10 балл</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(тең авторлар жағдайында баллдар тең авторлар санына бөлінеді)</w:t>
                  </w:r>
                </w:p>
              </w:tc>
            </w:tr>
            <w:tr w:rsidR="00000754" w:rsidRPr="00AE217D" w:rsidTr="005A49D7">
              <w:trPr>
                <w:trHeight w:val="416"/>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ҚР патентінің, өнеркәсіптік меншік объектілеріне авторлық куәліктің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tabs>
                      <w:tab w:val="left" w:pos="176"/>
                    </w:tabs>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патент, куәлік үшін 7 балл</w:t>
                  </w:r>
                </w:p>
                <w:p w:rsidR="00000754" w:rsidRPr="00E167B2" w:rsidRDefault="00000754" w:rsidP="005A49D7">
                  <w:pPr>
                    <w:pStyle w:val="aa"/>
                    <w:tabs>
                      <w:tab w:val="left" w:pos="176"/>
                    </w:tabs>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w:t>
                  </w:r>
                  <w:r w:rsidRPr="00E167B2">
                    <w:rPr>
                      <w:rFonts w:ascii="Times New Roman" w:hAnsi="Times New Roman" w:cs="Times New Roman"/>
                      <w:color w:val="000000"/>
                      <w:sz w:val="16"/>
                      <w:szCs w:val="16"/>
                      <w:lang w:val="kk-KZ" w:eastAsia="ru-RU"/>
                    </w:rPr>
                    <w:t xml:space="preserve">бірлескен авторлар болған жағдайда </w:t>
                  </w:r>
                  <w:r w:rsidRPr="00E167B2">
                    <w:rPr>
                      <w:rFonts w:ascii="Times New Roman" w:hAnsi="Times New Roman" w:cs="Times New Roman"/>
                      <w:sz w:val="16"/>
                      <w:szCs w:val="16"/>
                      <w:lang w:val="kk-KZ" w:eastAsia="ru-RU"/>
                    </w:rPr>
                    <w:t xml:space="preserve">балдар </w:t>
                  </w:r>
                  <w:r w:rsidRPr="00E167B2">
                    <w:rPr>
                      <w:rFonts w:ascii="Times New Roman" w:hAnsi="Times New Roman" w:cs="Times New Roman"/>
                      <w:color w:val="000000"/>
                      <w:sz w:val="16"/>
                      <w:szCs w:val="16"/>
                      <w:lang w:val="kk-KZ" w:eastAsia="ru-RU"/>
                    </w:rPr>
                    <w:t xml:space="preserve">авторлар </w:t>
                  </w:r>
                  <w:r w:rsidRPr="00E167B2">
                    <w:rPr>
                      <w:rFonts w:ascii="Times New Roman" w:hAnsi="Times New Roman" w:cs="Times New Roman"/>
                      <w:sz w:val="16"/>
                      <w:szCs w:val="16"/>
                      <w:lang w:val="kk-KZ" w:eastAsia="ru-RU"/>
                    </w:rPr>
                    <w:t>авторлар санына бөлінеді)</w:t>
                  </w:r>
                </w:p>
              </w:tc>
            </w:tr>
            <w:tr w:rsidR="00000754" w:rsidRPr="00AE217D" w:rsidTr="005A49D7">
              <w:trPr>
                <w:trHeight w:val="706"/>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Дәйексөз келтірілген ғылыми басылымдарда жарияланымның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Санына қарамастан, жарияланымның болуы үшін Q1,Q2 – 7 балл, санына қарамастан жарияланымның болуы үшін Q3, Q4 – 5 балл </w:t>
                  </w:r>
                  <w:r w:rsidRPr="00E167B2">
                    <w:rPr>
                      <w:rFonts w:ascii="Times New Roman" w:hAnsi="Times New Roman" w:cs="Times New Roman"/>
                      <w:sz w:val="16"/>
                      <w:szCs w:val="16"/>
                      <w:lang w:val="kk-KZ" w:eastAsia="ru-RU"/>
                    </w:rPr>
                    <w:lastRenderedPageBreak/>
                    <w:t>(</w:t>
                  </w:r>
                  <w:r w:rsidRPr="00E167B2">
                    <w:rPr>
                      <w:rFonts w:ascii="Times New Roman" w:hAnsi="Times New Roman" w:cs="Times New Roman"/>
                      <w:color w:val="000000"/>
                      <w:sz w:val="16"/>
                      <w:szCs w:val="16"/>
                      <w:lang w:val="kk-KZ" w:eastAsia="ru-RU"/>
                    </w:rPr>
                    <w:t>бірлескен авторлар болған жағдайда</w:t>
                  </w:r>
                  <w:r w:rsidRPr="00E167B2">
                    <w:rPr>
                      <w:rFonts w:ascii="Times New Roman" w:hAnsi="Times New Roman" w:cs="Times New Roman"/>
                      <w:sz w:val="16"/>
                      <w:szCs w:val="16"/>
                      <w:lang w:val="kk-KZ" w:eastAsia="ru-RU"/>
                    </w:rPr>
                    <w:t>, балдар тең авторлар санына бөлінеді)</w:t>
                  </w:r>
                </w:p>
              </w:tc>
            </w:tr>
            <w:tr w:rsidR="00000754" w:rsidRPr="00AE217D" w:rsidTr="005A49D7">
              <w:trPr>
                <w:trHeight w:val="277"/>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15)</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spacing w:line="276" w:lineRule="auto"/>
                    <w:rPr>
                      <w:rFonts w:ascii="Times New Roman" w:eastAsia="Times New Roman" w:hAnsi="Times New Roman" w:cs="Times New Roman"/>
                      <w:sz w:val="16"/>
                      <w:szCs w:val="16"/>
                      <w:lang w:val="kk-KZ" w:eastAsia="ru-RU"/>
                    </w:rPr>
                  </w:pPr>
                  <w:r w:rsidRPr="00E167B2">
                    <w:rPr>
                      <w:rFonts w:ascii="Times New Roman" w:eastAsia="Calibri" w:hAnsi="Times New Roman" w:cs="Times New Roman"/>
                      <w:sz w:val="16"/>
                      <w:szCs w:val="16"/>
                      <w:lang w:val="kk-KZ" w:eastAsia="ru-RU"/>
                    </w:rPr>
                    <w:t>Халықаралық дерекқорларда индекстелетін нөлдік емес импакт-факторы бар журналдарда мақалалардың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jc w:val="both"/>
                    <w:rPr>
                      <w:rFonts w:ascii="Times New Roman" w:eastAsia="Calibri" w:hAnsi="Times New Roman" w:cs="Times New Roman"/>
                      <w:sz w:val="16"/>
                      <w:szCs w:val="16"/>
                      <w:lang w:val="kk-KZ"/>
                    </w:rPr>
                  </w:pPr>
                  <w:r w:rsidRPr="00E167B2">
                    <w:rPr>
                      <w:rFonts w:ascii="Times New Roman" w:eastAsia="Calibri" w:hAnsi="Times New Roman" w:cs="Times New Roman"/>
                      <w:sz w:val="16"/>
                      <w:szCs w:val="16"/>
                      <w:lang w:val="kk-KZ"/>
                    </w:rPr>
                    <w:t>Web of Science Core Collection – әр мақала үшін 5 балл, Scopus – әр мақала үшін 5 балл</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eastAsia="Calibri" w:hAnsi="Times New Roman" w:cs="Times New Roman"/>
                      <w:sz w:val="16"/>
                      <w:szCs w:val="16"/>
                      <w:lang w:val="kk-KZ" w:eastAsia="ru-RU"/>
                    </w:rPr>
                    <w:t>(тең авторлар жағдайында баллдар тең авторлар санына бөлінеді)</w:t>
                  </w:r>
                </w:p>
              </w:tc>
            </w:tr>
            <w:tr w:rsidR="00000754" w:rsidRPr="00E167B2" w:rsidTr="005A49D7">
              <w:trPr>
                <w:trHeight w:val="1523"/>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16)</w:t>
                  </w:r>
                </w:p>
              </w:tc>
              <w:tc>
                <w:tcPr>
                  <w:tcW w:w="2409" w:type="dxa"/>
                  <w:tcBorders>
                    <w:top w:val="single" w:sz="4" w:space="0" w:color="auto"/>
                    <w:left w:val="single" w:sz="4" w:space="0" w:color="auto"/>
                    <w:bottom w:val="single" w:sz="4" w:space="0" w:color="auto"/>
                    <w:right w:val="single" w:sz="4" w:space="0" w:color="auto"/>
                  </w:tcBorders>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Хирш индексінің (цифр) болуы, оның ішінде:</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жаратылыстану және техникалық ғылымдар үшін – 3 және одан жоғары;</w:t>
                  </w:r>
                </w:p>
                <w:p w:rsidR="00000754" w:rsidRPr="00E167B2" w:rsidRDefault="00000754" w:rsidP="005A49D7">
                  <w:pPr>
                    <w:pStyle w:val="aa"/>
                    <w:rPr>
                      <w:rFonts w:ascii="Times New Roman" w:hAnsi="Times New Roman" w:cs="Times New Roman"/>
                      <w:sz w:val="16"/>
                      <w:szCs w:val="16"/>
                      <w:lang w:val="kk-KZ" w:eastAsia="ru-RU"/>
                    </w:rPr>
                  </w:pP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әлеуметтік-гуманитарлық ғылымдар үшін – 1 және одан жоғары</w:t>
                  </w:r>
                </w:p>
              </w:tc>
              <w:tc>
                <w:tcPr>
                  <w:tcW w:w="2127" w:type="dxa"/>
                  <w:tcBorders>
                    <w:top w:val="single" w:sz="4" w:space="0" w:color="auto"/>
                    <w:left w:val="single" w:sz="4" w:space="0" w:color="auto"/>
                    <w:bottom w:val="single" w:sz="4" w:space="0" w:color="auto"/>
                    <w:right w:val="single" w:sz="4" w:space="0" w:color="auto"/>
                  </w:tcBorders>
                </w:tcPr>
                <w:p w:rsidR="00000754" w:rsidRPr="00E167B2" w:rsidRDefault="00000754" w:rsidP="005A49D7">
                  <w:pPr>
                    <w:pStyle w:val="aa"/>
                    <w:rPr>
                      <w:rFonts w:ascii="Times New Roman" w:hAnsi="Times New Roman" w:cs="Times New Roman"/>
                      <w:sz w:val="16"/>
                      <w:szCs w:val="16"/>
                      <w:lang w:val="kk-KZ" w:eastAsia="ru-RU"/>
                    </w:rPr>
                  </w:pP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3 балл</w:t>
                  </w:r>
                </w:p>
                <w:p w:rsidR="00000754" w:rsidRPr="00E167B2" w:rsidRDefault="00000754" w:rsidP="005A49D7">
                  <w:pPr>
                    <w:pStyle w:val="aa"/>
                    <w:rPr>
                      <w:rFonts w:ascii="Times New Roman" w:hAnsi="Times New Roman" w:cs="Times New Roman"/>
                      <w:sz w:val="16"/>
                      <w:szCs w:val="16"/>
                      <w:lang w:val="kk-KZ" w:eastAsia="ru-RU"/>
                    </w:rPr>
                  </w:pPr>
                </w:p>
                <w:p w:rsidR="00000754" w:rsidRPr="00E167B2" w:rsidRDefault="00000754" w:rsidP="005A49D7">
                  <w:pPr>
                    <w:pStyle w:val="aa"/>
                    <w:rPr>
                      <w:rFonts w:ascii="Times New Roman" w:hAnsi="Times New Roman" w:cs="Times New Roman"/>
                      <w:sz w:val="16"/>
                      <w:szCs w:val="16"/>
                      <w:lang w:val="kk-KZ" w:eastAsia="ru-RU"/>
                    </w:rPr>
                  </w:pP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3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17)</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Диссертациялық кеңестерге мүшелік</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Пікірлер санына қарамастан, мүшелікке 2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18)</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Қорғалған диссертациялық жұмыстарды басқару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Әрбір жұмысты басқару үшін 1 балл, бұл ретте </w:t>
                  </w:r>
                  <w:r w:rsidRPr="00E167B2">
                    <w:rPr>
                      <w:rFonts w:ascii="Times New Roman" w:hAnsi="Times New Roman" w:cs="Times New Roman"/>
                      <w:sz w:val="16"/>
                      <w:szCs w:val="16"/>
                      <w:lang w:val="kk-KZ" w:eastAsia="ru-RU"/>
                    </w:rPr>
                    <w:br/>
                    <w:t>2 балдан артық емес есептеледі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19)</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6 балл</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(ұжымдық қатысу жағдайында баллдар әр қатысушыға бөлінеді)</w:t>
                  </w:r>
                </w:p>
              </w:tc>
            </w:tr>
            <w:tr w:rsidR="00000754" w:rsidRPr="00AE217D" w:rsidTr="005A49D7">
              <w:trPr>
                <w:trHeight w:val="42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20)</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4 балл</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(ұжымдық қатысу жағдайында баллдар әр қатысушыға бөлінеді)</w:t>
                  </w:r>
                </w:p>
              </w:tc>
            </w:tr>
            <w:tr w:rsidR="00000754" w:rsidRPr="00AE217D" w:rsidTr="005A49D7">
              <w:trPr>
                <w:trHeight w:val="424"/>
              </w:trPr>
              <w:tc>
                <w:tcPr>
                  <w:tcW w:w="488" w:type="dxa"/>
                  <w:tcBorders>
                    <w:top w:val="single" w:sz="4" w:space="0" w:color="auto"/>
                    <w:left w:val="single" w:sz="4" w:space="0" w:color="auto"/>
                    <w:bottom w:val="single" w:sz="4" w:space="0" w:color="auto"/>
                    <w:right w:val="single" w:sz="4" w:space="0" w:color="auto"/>
                  </w:tcBorders>
                </w:tcPr>
                <w:p w:rsidR="00000754" w:rsidRPr="00E167B2" w:rsidRDefault="00000754" w:rsidP="005A49D7">
                  <w:pPr>
                    <w:pStyle w:val="aa"/>
                    <w:rPr>
                      <w:rFonts w:ascii="Times New Roman" w:eastAsia="Times New Roman" w:hAnsi="Times New Roman" w:cs="Times New Roman"/>
                      <w:sz w:val="16"/>
                      <w:szCs w:val="16"/>
                      <w:lang w:val="kk-KZ" w:eastAsia="ru-RU"/>
                    </w:rPr>
                  </w:pP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Республикалық ғылыми, ғылыми-техникалық бағдарламаларға жетекшілік жасау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Бағдарламаны басқару үшін 2 балл</w:t>
                  </w: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(егер бірнеше басшылар болса, онда ұпайлар басшылар санына бөлінеді)</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21)</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Гранттық қаржыландыру жобасына жетекшілік жасау</w:t>
                  </w:r>
                </w:p>
              </w:tc>
              <w:tc>
                <w:tcPr>
                  <w:tcW w:w="2127"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Жобаны басқару үшін 5 балл</w:t>
                  </w: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(егер бірнеше басшылар болса, онда ұпайлар жетекшілік санына бөлінеді)</w:t>
                  </w:r>
                </w:p>
              </w:tc>
            </w:tr>
            <w:tr w:rsidR="00000754" w:rsidRPr="00AE217D" w:rsidTr="005A49D7">
              <w:trPr>
                <w:trHeight w:val="274"/>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center"/>
                    <w:rPr>
                      <w:rFonts w:ascii="Times New Roman" w:eastAsia="Times New Roman" w:hAnsi="Times New Roman" w:cs="Times New Roman"/>
                      <w:b/>
                      <w:sz w:val="16"/>
                      <w:szCs w:val="16"/>
                      <w:lang w:val="kk-KZ" w:eastAsia="ru-RU"/>
                    </w:rPr>
                  </w:pPr>
                  <w:r w:rsidRPr="00E167B2">
                    <w:rPr>
                      <w:rFonts w:ascii="Times New Roman" w:hAnsi="Times New Roman" w:cs="Times New Roman"/>
                      <w:b/>
                      <w:sz w:val="16"/>
                      <w:szCs w:val="16"/>
                      <w:lang w:val="kk-KZ" w:eastAsia="ru-RU"/>
                    </w:rPr>
                    <w:t>Ғылыми (академиялық) дәрежесінің, ғылыми атағының болуы</w:t>
                  </w:r>
                </w:p>
              </w:tc>
            </w:tr>
            <w:tr w:rsidR="00000754" w:rsidRPr="00E167B2"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22)</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rPr>
                      <w:rFonts w:ascii="Times New Roman" w:hAnsi="Times New Roman" w:cs="Times New Roman"/>
                      <w:color w:val="000000"/>
                      <w:sz w:val="16"/>
                      <w:szCs w:val="16"/>
                    </w:rPr>
                  </w:pPr>
                  <w:r w:rsidRPr="00E167B2">
                    <w:rPr>
                      <w:rFonts w:ascii="Times New Roman" w:hAnsi="Times New Roman" w:cs="Times New Roman"/>
                      <w:color w:val="000000"/>
                      <w:sz w:val="16"/>
                      <w:szCs w:val="16"/>
                    </w:rPr>
                    <w:t xml:space="preserve">Магистр </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eastAsia="ru-RU"/>
                    </w:rPr>
                    <w:t>1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23)</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eastAsia="ru-RU"/>
                    </w:rPr>
                    <w:t>PhD докторы және бейіні бойынша</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24)</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val="kk-KZ" w:eastAsia="ru-RU"/>
                    </w:rPr>
                    <w:t>ғылым кандидаты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25)</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ғылым докторы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4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26)</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Қауымдастырылған профессор (доцент)</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3 балл</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27)</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Профессор</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val="kk-KZ" w:eastAsia="ru-RU"/>
                    </w:rPr>
                    <w:t>4 балл</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7. «Білім беру ісінің құрметті қызметкері» төсбелгісі</w:t>
            </w: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tbl>
            <w:tblPr>
              <w:tblStyle w:val="a3"/>
              <w:tblW w:w="5024" w:type="dxa"/>
              <w:tblInd w:w="108" w:type="dxa"/>
              <w:tblLayout w:type="fixed"/>
              <w:tblLook w:val="04A0" w:firstRow="1" w:lastRow="0" w:firstColumn="1" w:lastColumn="0" w:noHBand="0" w:noVBand="1"/>
            </w:tblPr>
            <w:tblGrid>
              <w:gridCol w:w="488"/>
              <w:gridCol w:w="2409"/>
              <w:gridCol w:w="1134"/>
              <w:gridCol w:w="993"/>
            </w:tblGrid>
            <w:tr w:rsidR="00000754" w:rsidRPr="00E167B2" w:rsidTr="005A49D7">
              <w:trPr>
                <w:trHeight w:val="296"/>
              </w:trPr>
              <w:tc>
                <w:tcPr>
                  <w:tcW w:w="488" w:type="dxa"/>
                  <w:vMerge w:val="restart"/>
                  <w:tcBorders>
                    <w:top w:val="single" w:sz="4" w:space="0" w:color="000000"/>
                    <w:left w:val="single" w:sz="4" w:space="0" w:color="000000"/>
                    <w:bottom w:val="single" w:sz="4" w:space="0" w:color="000000"/>
                    <w:right w:val="single" w:sz="4" w:space="0" w:color="000000"/>
                  </w:tcBorders>
                </w:tcPr>
                <w:p w:rsidR="00000754" w:rsidRPr="00E167B2" w:rsidRDefault="00000754" w:rsidP="005A49D7">
                  <w:pPr>
                    <w:pStyle w:val="aa"/>
                    <w:rPr>
                      <w:rFonts w:ascii="Times New Roman" w:eastAsia="Times New Roman" w:hAnsi="Times New Roman" w:cs="Times New Roman"/>
                      <w:sz w:val="16"/>
                      <w:szCs w:val="16"/>
                      <w:lang w:val="kk-KZ" w:eastAsia="ru-RU"/>
                    </w:rPr>
                  </w:pPr>
                </w:p>
              </w:tc>
              <w:tc>
                <w:tcPr>
                  <w:tcW w:w="2409" w:type="dxa"/>
                  <w:vMerge w:val="restart"/>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Жұмыс көрсеткіштері</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Көрсеткіш үшін балдар</w:t>
                  </w:r>
                </w:p>
              </w:tc>
            </w:tr>
            <w:tr w:rsidR="00000754" w:rsidRPr="00E167B2" w:rsidTr="005A49D7">
              <w:trPr>
                <w:trHeight w:val="296"/>
              </w:trPr>
              <w:tc>
                <w:tcPr>
                  <w:tcW w:w="488" w:type="dxa"/>
                  <w:vMerge/>
                  <w:tcBorders>
                    <w:top w:val="single" w:sz="4" w:space="0" w:color="000000"/>
                    <w:left w:val="single" w:sz="4" w:space="0" w:color="000000"/>
                    <w:bottom w:val="single" w:sz="4" w:space="0" w:color="000000"/>
                    <w:right w:val="single" w:sz="4" w:space="0" w:color="000000"/>
                  </w:tcBorders>
                  <w:vAlign w:val="center"/>
                  <w:hideMark/>
                </w:tcPr>
                <w:p w:rsidR="00000754" w:rsidRPr="00E167B2" w:rsidRDefault="00000754" w:rsidP="005A49D7">
                  <w:pPr>
                    <w:rPr>
                      <w:rFonts w:ascii="Times New Roman" w:hAnsi="Times New Roman" w:cs="Times New Roman"/>
                      <w:sz w:val="16"/>
                      <w:szCs w:val="16"/>
                      <w:lang w:val="kk-KZ"/>
                    </w:rPr>
                  </w:pPr>
                </w:p>
              </w:tc>
              <w:tc>
                <w:tcPr>
                  <w:tcW w:w="2409" w:type="dxa"/>
                  <w:vMerge/>
                  <w:tcBorders>
                    <w:top w:val="single" w:sz="4" w:space="0" w:color="000000"/>
                    <w:left w:val="single" w:sz="4" w:space="0" w:color="000000"/>
                    <w:bottom w:val="single" w:sz="4" w:space="0" w:color="000000"/>
                    <w:right w:val="single" w:sz="4" w:space="0" w:color="000000"/>
                  </w:tcBorders>
                  <w:vAlign w:val="center"/>
                  <w:hideMark/>
                </w:tcPr>
                <w:p w:rsidR="00000754" w:rsidRPr="00E167B2" w:rsidRDefault="00000754" w:rsidP="005A49D7">
                  <w:pP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ауыл</w:t>
                  </w:r>
                </w:p>
              </w:tc>
              <w:tc>
                <w:tcPr>
                  <w:tcW w:w="993"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eastAsia="ru-RU"/>
                    </w:rPr>
                    <w:t>қала/обл</w:t>
                  </w:r>
                  <w:r w:rsidRPr="00E167B2">
                    <w:rPr>
                      <w:rFonts w:ascii="Times New Roman" w:hAnsi="Times New Roman" w:cs="Times New Roman"/>
                      <w:sz w:val="16"/>
                      <w:szCs w:val="16"/>
                      <w:lang w:val="kk-KZ" w:eastAsia="ru-RU"/>
                    </w:rPr>
                    <w:t>ыс</w:t>
                  </w:r>
                </w:p>
              </w:tc>
            </w:tr>
            <w:tr w:rsidR="00000754" w:rsidRPr="00E167B2" w:rsidTr="005A49D7">
              <w:trPr>
                <w:trHeight w:val="296"/>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ind w:left="360"/>
                    <w:jc w:val="center"/>
                    <w:rPr>
                      <w:rFonts w:ascii="Times New Roman" w:eastAsia="Times New Roman" w:hAnsi="Times New Roman" w:cs="Times New Roman"/>
                      <w:b/>
                      <w:sz w:val="16"/>
                      <w:szCs w:val="16"/>
                      <w:lang w:eastAsia="ru-RU"/>
                    </w:rPr>
                  </w:pPr>
                  <w:r w:rsidRPr="00E167B2">
                    <w:rPr>
                      <w:rFonts w:ascii="Times New Roman" w:hAnsi="Times New Roman" w:cs="Times New Roman"/>
                      <w:b/>
                      <w:sz w:val="16"/>
                      <w:szCs w:val="16"/>
                      <w:lang w:eastAsia="ru-RU"/>
                    </w:rPr>
                    <w:t>Жұмыс өтілі</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Педагогтің әдістемелік сүйемелдеу және (немесе)</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білім беру қызметін ұйымдастыру бойынша жұмыс өтілі</w:t>
                  </w:r>
                </w:p>
              </w:tc>
              <w:tc>
                <w:tcPr>
                  <w:tcW w:w="1134"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eastAsia="ru-RU"/>
                    </w:rPr>
                    <w:t>1) 12 жылдан астам</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 xml:space="preserve">- 1 балл, </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2) 15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- 2 балл, </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3) 17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- 3 балл, </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4) 20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- 4 балл, </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5) 25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- 5 балл, </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6) 30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және одан жоғары - 6 балл</w:t>
                  </w:r>
                </w:p>
              </w:tc>
              <w:tc>
                <w:tcPr>
                  <w:tcW w:w="993"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hAnsi="Times New Roman" w:cs="Times New Roman"/>
                      <w:sz w:val="16"/>
                      <w:szCs w:val="16"/>
                      <w:lang w:eastAsia="ru-RU"/>
                    </w:rPr>
                  </w:pPr>
                  <w:r w:rsidRPr="00E167B2">
                    <w:rPr>
                      <w:rFonts w:ascii="Times New Roman" w:hAnsi="Times New Roman" w:cs="Times New Roman"/>
                      <w:sz w:val="16"/>
                      <w:szCs w:val="16"/>
                      <w:lang w:eastAsia="ru-RU"/>
                    </w:rPr>
                    <w:t xml:space="preserve">1) </w:t>
                  </w:r>
                  <w:r w:rsidRPr="00E167B2">
                    <w:rPr>
                      <w:rFonts w:ascii="Times New Roman" w:hAnsi="Times New Roman" w:cs="Times New Roman"/>
                      <w:sz w:val="16"/>
                      <w:szCs w:val="16"/>
                      <w:lang w:val="kk-KZ" w:eastAsia="ru-RU"/>
                    </w:rPr>
                    <w:t xml:space="preserve">15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 xml:space="preserve">- 1 балл,            </w:t>
                  </w:r>
                </w:p>
                <w:p w:rsidR="00000754" w:rsidRPr="00E167B2" w:rsidRDefault="00000754" w:rsidP="005A49D7">
                  <w:pPr>
                    <w:pStyle w:val="aa"/>
                    <w:rPr>
                      <w:rFonts w:ascii="Times New Roman" w:hAnsi="Times New Roman" w:cs="Times New Roman"/>
                      <w:sz w:val="16"/>
                      <w:szCs w:val="16"/>
                      <w:lang w:eastAsia="ru-RU"/>
                    </w:rPr>
                  </w:pPr>
                  <w:r w:rsidRPr="00E167B2">
                    <w:rPr>
                      <w:rFonts w:ascii="Times New Roman" w:hAnsi="Times New Roman" w:cs="Times New Roman"/>
                      <w:sz w:val="16"/>
                      <w:szCs w:val="16"/>
                      <w:lang w:eastAsia="ru-RU"/>
                    </w:rPr>
                    <w:t xml:space="preserve">2) </w:t>
                  </w:r>
                  <w:r w:rsidRPr="00E167B2">
                    <w:rPr>
                      <w:rFonts w:ascii="Times New Roman" w:hAnsi="Times New Roman" w:cs="Times New Roman"/>
                      <w:sz w:val="16"/>
                      <w:szCs w:val="16"/>
                      <w:lang w:val="kk-KZ" w:eastAsia="ru-RU"/>
                    </w:rPr>
                    <w:t xml:space="preserve">20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 xml:space="preserve">- 2 балл,           </w:t>
                  </w:r>
                </w:p>
                <w:p w:rsidR="00000754" w:rsidRPr="00E167B2" w:rsidRDefault="00000754" w:rsidP="005A49D7">
                  <w:pPr>
                    <w:pStyle w:val="aa"/>
                    <w:rPr>
                      <w:rFonts w:ascii="Times New Roman" w:hAnsi="Times New Roman" w:cs="Times New Roman"/>
                      <w:sz w:val="16"/>
                      <w:szCs w:val="16"/>
                      <w:lang w:eastAsia="ru-RU"/>
                    </w:rPr>
                  </w:pPr>
                  <w:r w:rsidRPr="00E167B2">
                    <w:rPr>
                      <w:rFonts w:ascii="Times New Roman" w:hAnsi="Times New Roman" w:cs="Times New Roman"/>
                      <w:sz w:val="16"/>
                      <w:szCs w:val="16"/>
                      <w:lang w:eastAsia="ru-RU"/>
                    </w:rPr>
                    <w:t xml:space="preserve">3) </w:t>
                  </w:r>
                  <w:r w:rsidRPr="00E167B2">
                    <w:rPr>
                      <w:rFonts w:ascii="Times New Roman" w:hAnsi="Times New Roman" w:cs="Times New Roman"/>
                      <w:sz w:val="16"/>
                      <w:szCs w:val="16"/>
                      <w:lang w:val="kk-KZ" w:eastAsia="ru-RU"/>
                    </w:rPr>
                    <w:t xml:space="preserve">25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 xml:space="preserve">- 3 балл,            </w:t>
                  </w:r>
                </w:p>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eastAsia="ru-RU"/>
                    </w:rPr>
                    <w:t xml:space="preserve">4) </w:t>
                  </w:r>
                  <w:r w:rsidRPr="00E167B2">
                    <w:rPr>
                      <w:rFonts w:ascii="Times New Roman" w:hAnsi="Times New Roman" w:cs="Times New Roman"/>
                      <w:sz w:val="16"/>
                      <w:szCs w:val="16"/>
                      <w:lang w:val="kk-KZ" w:eastAsia="ru-RU"/>
                    </w:rPr>
                    <w:t xml:space="preserve">30 </w:t>
                  </w:r>
                  <w:r w:rsidRPr="00E167B2">
                    <w:rPr>
                      <w:rFonts w:ascii="Times New Roman" w:hAnsi="Times New Roman" w:cs="Times New Roman"/>
                      <w:sz w:val="16"/>
                      <w:szCs w:val="16"/>
                      <w:lang w:eastAsia="ru-RU"/>
                    </w:rPr>
                    <w:t>жылдан астам</w:t>
                  </w:r>
                  <w:r w:rsidRPr="00E167B2">
                    <w:rPr>
                      <w:rFonts w:ascii="Times New Roman" w:hAnsi="Times New Roman" w:cs="Times New Roman"/>
                      <w:sz w:val="16"/>
                      <w:szCs w:val="16"/>
                      <w:lang w:val="kk-KZ" w:eastAsia="ru-RU"/>
                    </w:rPr>
                    <w:t xml:space="preserve"> және одан жоғары </w:t>
                  </w:r>
                  <w:r w:rsidRPr="00E167B2">
                    <w:rPr>
                      <w:rFonts w:ascii="Times New Roman" w:hAnsi="Times New Roman" w:cs="Times New Roman"/>
                      <w:sz w:val="16"/>
                      <w:szCs w:val="16"/>
                      <w:lang w:eastAsia="ru-RU"/>
                    </w:rPr>
                    <w:t>- 5 балл</w:t>
                  </w:r>
                </w:p>
              </w:tc>
            </w:tr>
            <w:tr w:rsidR="00000754" w:rsidRPr="00E167B2" w:rsidTr="005A49D7">
              <w:trPr>
                <w:trHeight w:val="296"/>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ind w:left="360"/>
                    <w:jc w:val="center"/>
                    <w:rPr>
                      <w:rFonts w:ascii="Times New Roman" w:eastAsia="Times New Roman" w:hAnsi="Times New Roman" w:cs="Times New Roman"/>
                      <w:sz w:val="16"/>
                      <w:szCs w:val="16"/>
                      <w:lang w:eastAsia="ru-RU"/>
                    </w:rPr>
                  </w:pPr>
                  <w:r w:rsidRPr="00E167B2">
                    <w:rPr>
                      <w:rFonts w:ascii="Times New Roman" w:hAnsi="Times New Roman" w:cs="Times New Roman"/>
                      <w:b/>
                      <w:sz w:val="16"/>
                      <w:szCs w:val="16"/>
                      <w:lang w:eastAsia="ru-RU"/>
                    </w:rPr>
                    <w:t>Алғыстар мен марапаттардың болуы</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eastAsia="ru-RU"/>
                    </w:rPr>
                    <w:t>2</w:t>
                  </w:r>
                  <w:r w:rsidRPr="00E167B2">
                    <w:rPr>
                      <w:rFonts w:ascii="Times New Roman" w:hAnsi="Times New Roman" w:cs="Times New Roman"/>
                      <w:sz w:val="16"/>
                      <w:szCs w:val="16"/>
                      <w:lang w:val="en-US" w:eastAsia="ru-RU"/>
                    </w:rPr>
                    <w:t>)</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val="kk-KZ" w:eastAsia="ru-RU"/>
                    </w:rPr>
                    <w:t>Білім беру қызметін әдістемелік сүйемелдегені және (немесе) ұйымдастырғаны үшін ЖАО-ның, ұйымдардың, әлеуметтік әріптестердің, қоғамдық ұйымдардың алғыс хаттарының, құрмет грамоталарының болуы</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en-US" w:eastAsia="ru-RU"/>
                    </w:rPr>
                  </w:pPr>
                  <w:r w:rsidRPr="00E167B2">
                    <w:rPr>
                      <w:rFonts w:ascii="Times New Roman" w:hAnsi="Times New Roman" w:cs="Times New Roman"/>
                      <w:sz w:val="16"/>
                      <w:szCs w:val="16"/>
                      <w:lang w:val="kk-KZ" w:eastAsia="ru-RU"/>
                    </w:rPr>
                    <w:t>Әр марапат үшін 1 балл, бірақ 3 балдан артық емес</w:t>
                  </w:r>
                </w:p>
              </w:tc>
            </w:tr>
            <w:tr w:rsidR="00000754" w:rsidRPr="00E167B2"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3)</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Әдістемелік сүйемелдегені және (немесе) білім беру қызметін ұйымдастырғаны үшін марапатталған «Білім және ғылым министрінің Алғысы» болуы</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алғыс үшін 1 балл</w:t>
                  </w:r>
                </w:p>
              </w:tc>
            </w:tr>
            <w:tr w:rsidR="00000754" w:rsidRPr="00AE217D"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4)</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Әдістемелік сүйемелдегені және (немесе) білім беру қызметін ұйымдастырғаны үшін марапатталған «Білім және ғылым министрінің құрмет грамотасының» болуы</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құрмет грамотасы үшін 3 балл</w:t>
                  </w:r>
                </w:p>
              </w:tc>
            </w:tr>
            <w:tr w:rsidR="00000754" w:rsidRPr="00E167B2"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Қазақстан Республикасы қатысушысы болып табылатын халықаралық ұйымдар тапсырған жетістіктер; Қазақстан Республикасы таныған шет мемлекеттер тапсырған әдістемелік сүйемелдеу және (немесе) білім беру қызметін ұйымдастыру үшін мемлекеттік наградалар.</w:t>
                  </w:r>
                </w:p>
              </w:tc>
              <w:tc>
                <w:tcPr>
                  <w:tcW w:w="2127" w:type="dxa"/>
                  <w:gridSpan w:val="2"/>
                  <w:tcBorders>
                    <w:top w:val="single" w:sz="4" w:space="0" w:color="auto"/>
                    <w:left w:val="single" w:sz="4" w:space="0" w:color="auto"/>
                    <w:bottom w:val="single" w:sz="4" w:space="0" w:color="auto"/>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Әр сыйлық немесе марапат үшін 3 балл</w:t>
                  </w:r>
                </w:p>
              </w:tc>
            </w:tr>
            <w:tr w:rsidR="00000754" w:rsidRPr="00E167B2"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6)</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 xml:space="preserve">Білім беру қызметін әдістемелік сүйемелдегені және (немесе) ұйымдастырғаны үшін Қазақстан Республикасының мемлекеттік наградасының немесе </w:t>
                  </w:r>
                  <w:r w:rsidRPr="00E167B2">
                    <w:rPr>
                      <w:rFonts w:ascii="Times New Roman" w:hAnsi="Times New Roman" w:cs="Times New Roman"/>
                      <w:sz w:val="16"/>
                      <w:szCs w:val="16"/>
                      <w:lang w:val="kk-KZ" w:eastAsia="ru-RU"/>
                    </w:rPr>
                    <w:t>м</w:t>
                  </w:r>
                  <w:r w:rsidRPr="00E167B2">
                    <w:rPr>
                      <w:rFonts w:ascii="Times New Roman" w:hAnsi="Times New Roman" w:cs="Times New Roman"/>
                      <w:sz w:val="16"/>
                      <w:szCs w:val="16"/>
                      <w:lang w:eastAsia="ru-RU"/>
                    </w:rPr>
                    <w:t>емлекеттік сыйлығының болуы</w:t>
                  </w:r>
                </w:p>
              </w:tc>
              <w:tc>
                <w:tcPr>
                  <w:tcW w:w="2127" w:type="dxa"/>
                  <w:gridSpan w:val="2"/>
                  <w:tcBorders>
                    <w:top w:val="single" w:sz="4" w:space="0" w:color="auto"/>
                    <w:left w:val="single" w:sz="4" w:space="0" w:color="auto"/>
                    <w:bottom w:val="single" w:sz="4" w:space="0" w:color="auto"/>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Әр сыйлық немесе марапат үшін 5 балл</w:t>
                  </w:r>
                </w:p>
              </w:tc>
            </w:tr>
            <w:tr w:rsidR="00000754" w:rsidRPr="00E167B2" w:rsidTr="005A49D7">
              <w:trPr>
                <w:trHeight w:val="454"/>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sz w:val="16"/>
                      <w:szCs w:val="16"/>
                      <w:lang w:eastAsia="ru-RU"/>
                    </w:rPr>
                  </w:pPr>
                  <w:r w:rsidRPr="00E167B2">
                    <w:rPr>
                      <w:rFonts w:ascii="Times New Roman" w:hAnsi="Times New Roman" w:cs="Times New Roman"/>
                      <w:b/>
                      <w:color w:val="000000"/>
                      <w:sz w:val="16"/>
                      <w:szCs w:val="16"/>
                      <w:lang w:eastAsia="ru-RU"/>
                    </w:rPr>
                    <w:t>Біліктілік санатының болуы</w:t>
                  </w:r>
                </w:p>
              </w:tc>
            </w:tr>
            <w:tr w:rsidR="00000754" w:rsidRPr="00E167B2"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7</w:t>
                  </w:r>
                  <w:r w:rsidRPr="00E167B2">
                    <w:rPr>
                      <w:rFonts w:ascii="Times New Roman" w:hAnsi="Times New Roman" w:cs="Times New Roman"/>
                      <w:sz w:val="16"/>
                      <w:szCs w:val="16"/>
                      <w:lang w:val="en-US" w:eastAsia="ru-RU"/>
                    </w:rPr>
                    <w:t>)</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jc w:val="both"/>
                    <w:rPr>
                      <w:rFonts w:ascii="Times New Roman" w:hAnsi="Times New Roman" w:cs="Times New Roman"/>
                      <w:sz w:val="16"/>
                      <w:szCs w:val="16"/>
                      <w:lang w:val="kk-KZ"/>
                    </w:rPr>
                  </w:pPr>
                  <w:r w:rsidRPr="00E167B2">
                    <w:rPr>
                      <w:rFonts w:ascii="Times New Roman" w:hAnsi="Times New Roman" w:cs="Times New Roman"/>
                      <w:sz w:val="16"/>
                      <w:szCs w:val="16"/>
                      <w:lang w:val="kk-KZ"/>
                    </w:rPr>
                    <w:t>Педагог-зерттеуші және (немесе)</w:t>
                  </w:r>
                </w:p>
                <w:p w:rsidR="00000754" w:rsidRPr="00E167B2" w:rsidRDefault="00000754" w:rsidP="005A49D7">
                  <w:pPr>
                    <w:jc w:val="both"/>
                    <w:rPr>
                      <w:rFonts w:ascii="Times New Roman" w:hAnsi="Times New Roman" w:cs="Times New Roman"/>
                      <w:sz w:val="16"/>
                      <w:szCs w:val="16"/>
                    </w:rPr>
                  </w:pPr>
                  <w:r w:rsidRPr="00E167B2">
                    <w:rPr>
                      <w:rFonts w:ascii="Times New Roman" w:hAnsi="Times New Roman" w:cs="Times New Roman"/>
                      <w:sz w:val="16"/>
                      <w:szCs w:val="16"/>
                      <w:lang w:val="kk-KZ"/>
                    </w:rPr>
                    <w:t>Екінші біліктілік санатының басшысы</w:t>
                  </w:r>
                </w:p>
              </w:tc>
              <w:tc>
                <w:tcPr>
                  <w:tcW w:w="2127" w:type="dxa"/>
                  <w:gridSpan w:val="2"/>
                  <w:tcBorders>
                    <w:top w:val="single" w:sz="4" w:space="0" w:color="auto"/>
                    <w:left w:val="single" w:sz="4" w:space="0" w:color="auto"/>
                    <w:bottom w:val="single" w:sz="4" w:space="0" w:color="auto"/>
                    <w:right w:val="single" w:sz="4" w:space="0" w:color="000000"/>
                  </w:tcBorders>
                  <w:hideMark/>
                </w:tcPr>
                <w:p w:rsidR="00000754" w:rsidRPr="00E167B2" w:rsidRDefault="00000754" w:rsidP="005A49D7">
                  <w:pPr>
                    <w:jc w:val="both"/>
                    <w:rPr>
                      <w:rFonts w:ascii="Times New Roman" w:hAnsi="Times New Roman" w:cs="Times New Roman"/>
                      <w:sz w:val="16"/>
                      <w:szCs w:val="16"/>
                    </w:rPr>
                  </w:pPr>
                  <w:r w:rsidRPr="00E167B2">
                    <w:rPr>
                      <w:rFonts w:ascii="Times New Roman" w:hAnsi="Times New Roman" w:cs="Times New Roman"/>
                      <w:sz w:val="16"/>
                      <w:szCs w:val="16"/>
                      <w:lang w:val="kk-KZ"/>
                    </w:rPr>
                    <w:t>2 балл</w:t>
                  </w:r>
                </w:p>
              </w:tc>
            </w:tr>
            <w:tr w:rsidR="00000754" w:rsidRPr="00E167B2" w:rsidTr="005A49D7">
              <w:trPr>
                <w:trHeight w:val="983"/>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8)</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jc w:val="both"/>
                    <w:rPr>
                      <w:rFonts w:ascii="Times New Roman" w:hAnsi="Times New Roman" w:cs="Times New Roman"/>
                      <w:sz w:val="16"/>
                      <w:szCs w:val="16"/>
                      <w:lang w:val="kk-KZ"/>
                    </w:rPr>
                  </w:pPr>
                  <w:r w:rsidRPr="00E167B2">
                    <w:rPr>
                      <w:rFonts w:ascii="Times New Roman" w:hAnsi="Times New Roman" w:cs="Times New Roman"/>
                      <w:sz w:val="16"/>
                      <w:szCs w:val="16"/>
                      <w:lang w:val="kk-KZ"/>
                    </w:rPr>
                    <w:t>Педагог-шебер және (немесе)</w:t>
                  </w:r>
                </w:p>
                <w:p w:rsidR="00000754" w:rsidRPr="00E167B2" w:rsidRDefault="00000754" w:rsidP="005A49D7">
                  <w:pPr>
                    <w:jc w:val="both"/>
                    <w:rPr>
                      <w:rFonts w:ascii="Times New Roman" w:hAnsi="Times New Roman" w:cs="Times New Roman"/>
                      <w:sz w:val="16"/>
                      <w:szCs w:val="16"/>
                    </w:rPr>
                  </w:pPr>
                  <w:r w:rsidRPr="00E167B2">
                    <w:rPr>
                      <w:rFonts w:ascii="Times New Roman" w:hAnsi="Times New Roman" w:cs="Times New Roman"/>
                      <w:sz w:val="16"/>
                      <w:szCs w:val="16"/>
                      <w:lang w:val="kk-KZ"/>
                    </w:rPr>
                    <w:t xml:space="preserve">Бірінші біліктілік санатының басшысы </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jc w:val="both"/>
                    <w:rPr>
                      <w:rFonts w:ascii="Times New Roman" w:hAnsi="Times New Roman" w:cs="Times New Roman"/>
                      <w:sz w:val="16"/>
                      <w:szCs w:val="16"/>
                      <w:lang w:val="kk-KZ"/>
                    </w:rPr>
                  </w:pPr>
                  <w:r w:rsidRPr="00E167B2">
                    <w:rPr>
                      <w:rFonts w:ascii="Times New Roman" w:hAnsi="Times New Roman" w:cs="Times New Roman"/>
                      <w:sz w:val="16"/>
                      <w:szCs w:val="16"/>
                      <w:lang w:val="kk-KZ"/>
                    </w:rPr>
                    <w:t>4 балл</w:t>
                  </w:r>
                </w:p>
              </w:tc>
            </w:tr>
            <w:tr w:rsidR="00000754" w:rsidRPr="00E167B2" w:rsidTr="005A49D7">
              <w:trPr>
                <w:trHeight w:val="281"/>
              </w:trPr>
              <w:tc>
                <w:tcPr>
                  <w:tcW w:w="5024" w:type="dxa"/>
                  <w:gridSpan w:val="4"/>
                  <w:tcBorders>
                    <w:top w:val="single" w:sz="4" w:space="0" w:color="000000"/>
                    <w:left w:val="single" w:sz="4" w:space="0" w:color="000000"/>
                    <w:bottom w:val="single" w:sz="4" w:space="0" w:color="000000"/>
                    <w:right w:val="single" w:sz="4" w:space="0" w:color="000000"/>
                  </w:tcBorders>
                </w:tcPr>
                <w:p w:rsidR="00000754" w:rsidRPr="00E167B2" w:rsidRDefault="00000754" w:rsidP="005A49D7">
                  <w:pPr>
                    <w:pStyle w:val="aa"/>
                    <w:jc w:val="center"/>
                    <w:rPr>
                      <w:rFonts w:ascii="Times New Roman" w:hAnsi="Times New Roman" w:cs="Times New Roman"/>
                      <w:b/>
                      <w:sz w:val="16"/>
                      <w:szCs w:val="16"/>
                      <w:lang w:val="kk-KZ" w:eastAsia="ru-RU"/>
                    </w:rPr>
                  </w:pPr>
                </w:p>
                <w:p w:rsidR="00000754" w:rsidRPr="00E167B2" w:rsidRDefault="00000754" w:rsidP="005A49D7">
                  <w:pPr>
                    <w:pStyle w:val="aa"/>
                    <w:jc w:val="center"/>
                    <w:rPr>
                      <w:rFonts w:ascii="Times New Roman" w:eastAsia="Times New Roman" w:hAnsi="Times New Roman" w:cs="Times New Roman"/>
                      <w:sz w:val="16"/>
                      <w:szCs w:val="16"/>
                      <w:lang w:eastAsia="ru-RU"/>
                    </w:rPr>
                  </w:pPr>
                  <w:r w:rsidRPr="00E167B2">
                    <w:rPr>
                      <w:rFonts w:ascii="Times New Roman" w:hAnsi="Times New Roman" w:cs="Times New Roman"/>
                      <w:b/>
                      <w:sz w:val="16"/>
                      <w:szCs w:val="16"/>
                      <w:lang w:eastAsia="ru-RU"/>
                    </w:rPr>
                    <w:t>Жетістіктер</w:t>
                  </w:r>
                </w:p>
              </w:tc>
            </w:tr>
            <w:tr w:rsidR="00000754" w:rsidRPr="00AE217D" w:rsidTr="005A49D7">
              <w:trPr>
                <w:trHeight w:val="1260"/>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9)</w:t>
                  </w:r>
                </w:p>
              </w:tc>
              <w:tc>
                <w:tcPr>
                  <w:tcW w:w="2409" w:type="dxa"/>
                  <w:tcBorders>
                    <w:top w:val="single" w:sz="4" w:space="0" w:color="000000"/>
                    <w:left w:val="single" w:sz="4" w:space="0" w:color="000000"/>
                    <w:bottom w:val="single" w:sz="4" w:space="0" w:color="000000"/>
                    <w:right w:val="single" w:sz="4" w:space="0" w:color="000000"/>
                  </w:tcBorders>
                </w:tcPr>
                <w:p w:rsidR="00000754" w:rsidRPr="00E167B2" w:rsidRDefault="00000754" w:rsidP="005A49D7">
                  <w:pPr>
                    <w:pStyle w:val="aa"/>
                    <w:jc w:val="both"/>
                    <w:rPr>
                      <w:rFonts w:ascii="Times New Roman" w:hAnsi="Times New Roman" w:cs="Times New Roman"/>
                      <w:sz w:val="16"/>
                      <w:szCs w:val="16"/>
                      <w:lang w:eastAsia="ru-RU"/>
                    </w:rPr>
                  </w:pPr>
                  <w:r w:rsidRPr="00E167B2">
                    <w:rPr>
                      <w:rFonts w:ascii="Times New Roman" w:hAnsi="Times New Roman" w:cs="Times New Roman"/>
                      <w:sz w:val="16"/>
                      <w:szCs w:val="16"/>
                      <w:lang w:eastAsia="ru-RU"/>
                    </w:rPr>
                    <w:t>Төмендегі жетістіктер бойынша тікелей үлес (жәрдем) қосқан әкімшілік-басқару персоналының, әдіскерлердің және өзге де тұлғалардың жұмысы:</w:t>
                  </w:r>
                </w:p>
                <w:p w:rsidR="00000754" w:rsidRPr="00E167B2" w:rsidRDefault="00000754" w:rsidP="005A49D7">
                  <w:pPr>
                    <w:pStyle w:val="aa"/>
                    <w:jc w:val="both"/>
                    <w:rPr>
                      <w:rFonts w:ascii="Times New Roman" w:hAnsi="Times New Roman" w:cs="Times New Roman"/>
                      <w:sz w:val="16"/>
                      <w:szCs w:val="16"/>
                      <w:lang w:eastAsia="ru-RU"/>
                    </w:rPr>
                  </w:pPr>
                </w:p>
                <w:p w:rsidR="00000754" w:rsidRPr="00E167B2" w:rsidRDefault="00000754" w:rsidP="005A49D7">
                  <w:pPr>
                    <w:pStyle w:val="aa"/>
                    <w:jc w:val="both"/>
                    <w:rPr>
                      <w:rFonts w:ascii="Times New Roman" w:hAnsi="Times New Roman" w:cs="Times New Roman"/>
                      <w:sz w:val="16"/>
                      <w:szCs w:val="16"/>
                      <w:lang w:eastAsia="ru-RU"/>
                    </w:rPr>
                  </w:pPr>
                  <w:r w:rsidRPr="00E167B2">
                    <w:rPr>
                      <w:rFonts w:ascii="Times New Roman" w:hAnsi="Times New Roman" w:cs="Times New Roman"/>
                      <w:sz w:val="16"/>
                      <w:szCs w:val="16"/>
                      <w:lang w:eastAsia="ru-RU"/>
                    </w:rPr>
                    <w:t>- Білім беру ұйымы</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 xml:space="preserve">білім беруді басқару органдары, </w:t>
                  </w:r>
                  <w:r w:rsidRPr="00E167B2">
                    <w:rPr>
                      <w:rFonts w:ascii="Times New Roman" w:hAnsi="Times New Roman" w:cs="Times New Roman"/>
                      <w:sz w:val="16"/>
                      <w:szCs w:val="16"/>
                      <w:lang w:val="kk-KZ" w:eastAsia="ru-RU"/>
                    </w:rPr>
                    <w:t>Б</w:t>
                  </w:r>
                  <w:r w:rsidRPr="00E167B2">
                    <w:rPr>
                      <w:rFonts w:ascii="Times New Roman" w:hAnsi="Times New Roman" w:cs="Times New Roman"/>
                      <w:sz w:val="16"/>
                      <w:szCs w:val="16"/>
                      <w:lang w:eastAsia="ru-RU"/>
                    </w:rPr>
                    <w:t xml:space="preserve">ілім және ғылым министрлігі ұйымдастырған (ұсынған) немесе олардың жәрдемдесуімен өткізілген </w:t>
                  </w:r>
                  <w:r w:rsidRPr="00E167B2">
                    <w:rPr>
                      <w:rFonts w:ascii="Times New Roman" w:hAnsi="Times New Roman" w:cs="Times New Roman"/>
                      <w:sz w:val="16"/>
                      <w:szCs w:val="16"/>
                      <w:lang w:val="kk-KZ" w:eastAsia="ru-RU"/>
                    </w:rPr>
                    <w:t>б</w:t>
                  </w:r>
                  <w:r w:rsidRPr="00E167B2">
                    <w:rPr>
                      <w:rFonts w:ascii="Times New Roman" w:hAnsi="Times New Roman" w:cs="Times New Roman"/>
                      <w:sz w:val="16"/>
                      <w:szCs w:val="16"/>
                      <w:lang w:eastAsia="ru-RU"/>
                    </w:rPr>
                    <w:t>ілім беру ұйымдары арасындағы аудандық, облыстық, республикалық, халықаралық конкурстардың және өзге де жарыстардың жүлдегері</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eastAsia="ru-RU"/>
                    </w:rPr>
                  </w:pPr>
                </w:p>
                <w:p w:rsidR="00000754" w:rsidRPr="00E167B2" w:rsidRDefault="00000754" w:rsidP="005A49D7">
                  <w:pPr>
                    <w:pStyle w:val="aa"/>
                    <w:jc w:val="both"/>
                    <w:rPr>
                      <w:rFonts w:ascii="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 Білім беру ұйымдарының білім алушыларында аудандық, облыстық, республикалық, халықаралық олимпиадаларда, конкурстарда, сайыстарда жүлделі орындардың болуы:</w:t>
                  </w:r>
                </w:p>
                <w:p w:rsidR="00000754" w:rsidRPr="00E167B2" w:rsidRDefault="00000754" w:rsidP="005A49D7">
                  <w:pPr>
                    <w:pStyle w:val="aa"/>
                    <w:jc w:val="both"/>
                    <w:rPr>
                      <w:rFonts w:ascii="Times New Roman" w:hAnsi="Times New Roman" w:cs="Times New Roman"/>
                      <w:color w:val="000000"/>
                      <w:sz w:val="16"/>
                      <w:szCs w:val="16"/>
                      <w:lang w:eastAsia="ru-RU"/>
                    </w:rPr>
                  </w:pPr>
                </w:p>
                <w:p w:rsidR="00000754" w:rsidRPr="00E167B2" w:rsidRDefault="00000754" w:rsidP="005A49D7">
                  <w:pPr>
                    <w:pStyle w:val="aa"/>
                    <w:jc w:val="both"/>
                    <w:rPr>
                      <w:rFonts w:ascii="Times New Roman" w:hAnsi="Times New Roman" w:cs="Times New Roman"/>
                      <w:color w:val="000000"/>
                      <w:sz w:val="16"/>
                      <w:szCs w:val="16"/>
                      <w:lang w:val="kk-KZ" w:eastAsia="ru-RU"/>
                    </w:rPr>
                  </w:pPr>
                  <w:r w:rsidRPr="00E167B2">
                    <w:rPr>
                      <w:rFonts w:ascii="Times New Roman" w:hAnsi="Times New Roman" w:cs="Times New Roman"/>
                      <w:color w:val="000000"/>
                      <w:sz w:val="16"/>
                      <w:szCs w:val="16"/>
                      <w:lang w:eastAsia="ru-RU"/>
                    </w:rPr>
                    <w:t xml:space="preserve">білім беруді басқару органдары ұйымдастырған (ұсынған) немесе олардың жәрдемдесуімен </w:t>
                  </w:r>
                  <w:r w:rsidRPr="00E167B2">
                    <w:rPr>
                      <w:rFonts w:ascii="Times New Roman" w:hAnsi="Times New Roman" w:cs="Times New Roman"/>
                      <w:color w:val="000000"/>
                      <w:sz w:val="16"/>
                      <w:szCs w:val="16"/>
                      <w:lang w:val="kk-KZ" w:eastAsia="ru-RU"/>
                    </w:rPr>
                    <w:t>өткізілген</w:t>
                  </w:r>
                </w:p>
                <w:p w:rsidR="00000754" w:rsidRPr="00E167B2" w:rsidRDefault="00000754" w:rsidP="005A49D7">
                  <w:pPr>
                    <w:pStyle w:val="aa"/>
                    <w:jc w:val="both"/>
                    <w:rPr>
                      <w:rFonts w:ascii="Times New Roman" w:hAnsi="Times New Roman" w:cs="Times New Roman"/>
                      <w:color w:val="000000"/>
                      <w:sz w:val="16"/>
                      <w:szCs w:val="16"/>
                      <w:lang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 Соңғы екі жылда мемлекеттік аттестаттаудан сәтті өту, сондай-ақ мемлекеттік органдардың кәсіби бақылауынан өту (қорытындысы бойынша бұзушылықтарды жою туралы ұйғарымдар және (немесе) ұсыныстар енгізілмеген және (немесе) тұлғалар жауапкершілікке тартылмаған)</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Танылған аккредиттеу органдарының тізіліміне енгізілген аккредиттеу органдарында институционалдық және (немесе) мамандандырылған аккредиттеуден сәтті өту</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Білім және ғылым министрлігі таныған республикалық, халықаралық рейтингтерде ұйымның орынға қол жеткізуі (бір деңгейдегі бір рейтинг ескеріледі)</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Штаттық қызметкерлердің болуы:</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шетелдік және республикалық ұйымдармен шарт бойынша әзірленген ғылыми нәтижені енгізу</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ab/>
                    <w:t xml:space="preserve">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Өнеркәсіптік меншік объектілеріне халықаралық қорғау құжаты</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ҚР патенті, өнеркәсіптік меншік объектілеріне авторлық куәлік</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дәйексөз келтірілген ғылыми басылымдардағы жарияланымдар Q1,Q2 – 7 балл, Q3,Q4-5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Web of Science Core Collection, Scopus халықаралық деректер базасында индекстелетін нөлдік емес импакт-факторы бар журналдардағы мақалалар</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Хирш индексі (цифр), оның ішінде:</w:t>
                  </w:r>
                </w:p>
                <w:p w:rsidR="00000754" w:rsidRPr="00E167B2" w:rsidRDefault="00000754" w:rsidP="005A49D7">
                  <w:pPr>
                    <w:pStyle w:val="aa"/>
                    <w:ind w:left="555"/>
                    <w:jc w:val="both"/>
                    <w:rPr>
                      <w:rFonts w:ascii="Times New Roman" w:hAnsi="Times New Roman" w:cs="Times New Roman"/>
                      <w:sz w:val="16"/>
                      <w:szCs w:val="16"/>
                      <w:lang w:val="kk-KZ" w:eastAsia="ru-RU"/>
                    </w:rPr>
                  </w:pPr>
                </w:p>
                <w:p w:rsidR="00000754" w:rsidRPr="00E167B2" w:rsidRDefault="00000754" w:rsidP="005A49D7">
                  <w:pPr>
                    <w:pStyle w:val="aa"/>
                    <w:ind w:left="555"/>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жаратылыстану және техникалық ғылымдар үшін - 3 және одан жоғары;</w:t>
                  </w:r>
                </w:p>
                <w:p w:rsidR="00000754" w:rsidRPr="00E167B2" w:rsidRDefault="00000754" w:rsidP="005A49D7">
                  <w:pPr>
                    <w:pStyle w:val="aa"/>
                    <w:ind w:left="555"/>
                    <w:jc w:val="both"/>
                    <w:rPr>
                      <w:rFonts w:ascii="Times New Roman" w:hAnsi="Times New Roman" w:cs="Times New Roman"/>
                      <w:sz w:val="16"/>
                      <w:szCs w:val="16"/>
                      <w:lang w:val="kk-KZ" w:eastAsia="ru-RU"/>
                    </w:rPr>
                  </w:pPr>
                </w:p>
                <w:p w:rsidR="00000754" w:rsidRPr="00E167B2" w:rsidRDefault="00000754" w:rsidP="005A49D7">
                  <w:pPr>
                    <w:pStyle w:val="aa"/>
                    <w:ind w:left="555"/>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әлеуметтік-гуманитарлық ғылымдар үшін - 1 және одан жоғары</w:t>
                  </w:r>
                  <w:r w:rsidRPr="00E167B2">
                    <w:rPr>
                      <w:rFonts w:ascii="Times New Roman" w:hAnsi="Times New Roman" w:cs="Times New Roman"/>
                      <w:sz w:val="16"/>
                      <w:szCs w:val="16"/>
                      <w:lang w:val="kk-KZ" w:eastAsia="ru-RU"/>
                    </w:rPr>
                    <w:tab/>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ind w:left="555"/>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eastAsia="ru-RU"/>
                    </w:rPr>
                    <w:t>білім беру және (немесе) ғылыми мақсаттарға 1000 АК-тен кем емес сомаға қазақстандық грант реализованный научный проект по направлениям образования, организованного (предложенного) государственными органами или проведенных при их содействии</w:t>
                  </w:r>
                </w:p>
              </w:tc>
              <w:tc>
                <w:tcPr>
                  <w:tcW w:w="1134" w:type="dxa"/>
                  <w:tcBorders>
                    <w:top w:val="single" w:sz="4" w:space="0" w:color="000000"/>
                    <w:left w:val="single" w:sz="4" w:space="0" w:color="000000"/>
                    <w:bottom w:val="single" w:sz="4" w:space="0" w:color="000000"/>
                    <w:right w:val="single" w:sz="4" w:space="0" w:color="000000"/>
                  </w:tcBorders>
                </w:tcPr>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 xml:space="preserve">аудандық деңгей: I, II, III жүлделі орындар – тиісінше 1 балл, 0,7 балл, 0,5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облыстық деңгей: I, II, III жүлделі орындар – тиісінше 1,5 балл, 1,2 балл, 1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3 балл, 2,5 балл, 1,8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5 балл, 4,5 балл, 3,5 балл.</w:t>
                  </w:r>
                </w:p>
                <w:p w:rsidR="00000754" w:rsidRPr="00E167B2" w:rsidRDefault="00000754" w:rsidP="005A49D7">
                  <w:pPr>
                    <w:jc w:val="both"/>
                    <w:rPr>
                      <w:rFonts w:ascii="Times New Roman" w:hAnsi="Times New Roman" w:cs="Times New Roman"/>
                      <w:sz w:val="16"/>
                      <w:szCs w:val="16"/>
                      <w:lang w:val="kk-KZ"/>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аудандық деңгей: I, II, III жүлделі орындар – тиісінше 0,1 балл, 0,08 балл, әрқайсысы үшін 0,05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облыстық деңгей: I, II, III жүлделі орындар – тиісінше 0,5 балл, 0,3 </w:t>
                  </w:r>
                  <w:r w:rsidRPr="00E167B2">
                    <w:rPr>
                      <w:rFonts w:ascii="Times New Roman" w:hAnsi="Times New Roman" w:cs="Times New Roman"/>
                      <w:sz w:val="16"/>
                      <w:szCs w:val="16"/>
                      <w:lang w:val="kk-KZ" w:eastAsia="ru-RU"/>
                    </w:rPr>
                    <w:lastRenderedPageBreak/>
                    <w:t xml:space="preserve">балл, әрқайсысы үшін 0,1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0,8 балл, 0,5 балл, әрқайсысы үшін 0,3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1 балл, 0,8 балл, әрқайсысы үшін 0,6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1,5 балл, 1,2 балл, әрқайсысы үшін 1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1,7 балл, 1,5 балл, әрқайсысы үшін 1,1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2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w:t>
                  </w:r>
                  <w:r w:rsidRPr="00E167B2">
                    <w:rPr>
                      <w:rFonts w:ascii="Times New Roman" w:hAnsi="Times New Roman" w:cs="Times New Roman"/>
                      <w:sz w:val="16"/>
                      <w:szCs w:val="16"/>
                      <w:lang w:val="kk-KZ" w:eastAsia="ru-RU"/>
                    </w:rPr>
                    <w:br/>
                    <w:t xml:space="preserve">I, II, III жүлделі орындар, бірінші ондық, бірінші жиырмалық – тиісінше 12 балл, 10 балл, 8 балл, 4 балл, 2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бірінші жүздік, бірінші бес жүздік, бірінші мыңдық – тиісінше 40 балл, 30 балл, 20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енгізу үшін 0,4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қорғау құжаты үшін 0,7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0,4 балл (әрбір патент, куәлік үшін)</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Q1, Q2 – санына қарамастан, жарияланымның болуы үшін 0,6 балл,Q3, Q4 </w:t>
                  </w:r>
                  <w:r w:rsidRPr="00E167B2">
                    <w:rPr>
                      <w:rFonts w:ascii="Times New Roman" w:hAnsi="Times New Roman" w:cs="Times New Roman"/>
                      <w:sz w:val="16"/>
                      <w:szCs w:val="16"/>
                      <w:lang w:val="kk-KZ" w:eastAsia="ru-RU"/>
                    </w:rPr>
                    <w:lastRenderedPageBreak/>
                    <w:t>–санына қарамастан жарияланымның болуы үшін 0,4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мақала үшін 0,3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қызметкер үшін 0,3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қызметкер үшін 0,3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0,7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0,5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іске асырылған жоба үшін 0,06 балл</w:t>
                  </w:r>
                </w:p>
              </w:tc>
              <w:tc>
                <w:tcPr>
                  <w:tcW w:w="993" w:type="dxa"/>
                  <w:tcBorders>
                    <w:top w:val="single" w:sz="4" w:space="0" w:color="000000"/>
                    <w:left w:val="single" w:sz="4" w:space="0" w:color="000000"/>
                    <w:bottom w:val="single" w:sz="4" w:space="0" w:color="000000"/>
                    <w:right w:val="single" w:sz="4" w:space="0" w:color="000000"/>
                  </w:tcBorders>
                </w:tcPr>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 xml:space="preserve">қалалық деңгей: I, II, III жүлделі орындар – тиісінше 0,7 балл, 0,5 балл, 0,4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облыстық деңгей: I, II, III жүлделі орындар – тиісінше 1,2 балл, 1 балл, 0,8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2,5 балл, 2 балл, 1,5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4,5 балл, 4 балл, 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jc w:val="both"/>
                    <w:rPr>
                      <w:rFonts w:ascii="Times New Roman" w:hAnsi="Times New Roman" w:cs="Times New Roman"/>
                      <w:sz w:val="16"/>
                      <w:szCs w:val="16"/>
                      <w:lang w:val="kk-KZ"/>
                    </w:rPr>
                  </w:pPr>
                </w:p>
                <w:p w:rsidR="00000754" w:rsidRPr="00E167B2" w:rsidRDefault="00000754" w:rsidP="005A49D7">
                  <w:pPr>
                    <w:jc w:val="both"/>
                    <w:rPr>
                      <w:rFonts w:ascii="Times New Roman" w:hAnsi="Times New Roman" w:cs="Times New Roman"/>
                      <w:sz w:val="16"/>
                      <w:szCs w:val="16"/>
                      <w:lang w:val="kk-KZ"/>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қалалық деңгей: I, II, III жүлделі орындар – тиісінше 0,9 балл, 0,07 балл, </w:t>
                  </w:r>
                  <w:r w:rsidRPr="00E167B2">
                    <w:rPr>
                      <w:rFonts w:ascii="Times New Roman" w:hAnsi="Times New Roman" w:cs="Times New Roman"/>
                      <w:sz w:val="16"/>
                      <w:szCs w:val="16"/>
                      <w:lang w:val="kk-KZ" w:eastAsia="ru-RU"/>
                    </w:rPr>
                    <w:lastRenderedPageBreak/>
                    <w:t xml:space="preserve">әрқайсысы үшін 0,04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облыстық деңгей: I, II, III жүлделі орындар – тиісінше 0,4 балл, 0,3 балл, әрқайсысы үшін 0,09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0,7 балл 0,4 балл, әрқайсысы үшін 0,2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0,9 балл, 0,7 балл, әрқайсысы үшін 0,5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 тиісінше 1,2 балл, </w:t>
                  </w:r>
                  <w:r w:rsidRPr="00E167B2">
                    <w:rPr>
                      <w:rFonts w:ascii="Times New Roman" w:hAnsi="Times New Roman" w:cs="Times New Roman"/>
                      <w:sz w:val="16"/>
                      <w:szCs w:val="16"/>
                      <w:lang w:val="kk-KZ" w:eastAsia="ru-RU"/>
                    </w:rPr>
                    <w:lastRenderedPageBreak/>
                    <w:t xml:space="preserve">1,1 балл, әрқайсысы үшін 1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I, II, III жүлделі орындар – тиісінше 1,4 балл, 1,2 балл, әрқайсысы үшін 1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2,7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1,7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республикалық деңгей: I, II, III жүлделі орындар, бірінші ондық, бірінші жиырмалық – тиісінше 11 балл, 9 балл, 7 балл, 3 балл, 1 балл; </w:t>
                  </w: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халықаралық деңгей: бірінші жүздік, бірінші бес жүздік, бірінші мыңдық – тиісінше 30 балл, 25 балл, 15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енгізу үшін 0,3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Әрбір қорғау құжаты үшін 0,5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0,3 балл (әрбір патент, куәлік үшін)</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Q1, Q2 – санына қарамастан, жарияланымның болуы үшін 0,4 балл,Q3, Q4 –санына қарамастан жарияланымның болуы үшін 0,3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мақала үшін 0,2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қызметкер үшін 0,2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қызметкер үшін 0,2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0,6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0,4 балл</w:t>
                  </w:r>
                </w:p>
                <w:p w:rsidR="00000754" w:rsidRPr="00E167B2" w:rsidRDefault="00000754" w:rsidP="005A49D7">
                  <w:pPr>
                    <w:pStyle w:val="aa"/>
                    <w:jc w:val="both"/>
                    <w:rPr>
                      <w:rFonts w:ascii="Times New Roman" w:hAnsi="Times New Roman" w:cs="Times New Roman"/>
                      <w:sz w:val="16"/>
                      <w:szCs w:val="16"/>
                      <w:lang w:val="kk-KZ" w:eastAsia="ru-RU"/>
                    </w:rPr>
                  </w:pP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Әрбір іске асырылған жоба үшін 0,05 балл </w:t>
                  </w:r>
                </w:p>
              </w:tc>
            </w:tr>
            <w:tr w:rsidR="00000754" w:rsidRPr="00AE217D" w:rsidTr="005A49D7">
              <w:trPr>
                <w:trHeight w:val="281"/>
              </w:trPr>
              <w:tc>
                <w:tcPr>
                  <w:tcW w:w="5024" w:type="dxa"/>
                  <w:gridSpan w:val="4"/>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center"/>
                    <w:rPr>
                      <w:rFonts w:ascii="Times New Roman" w:eastAsia="Times New Roman" w:hAnsi="Times New Roman" w:cs="Times New Roman"/>
                      <w:b/>
                      <w:i/>
                      <w:sz w:val="16"/>
                      <w:szCs w:val="16"/>
                      <w:lang w:val="kk-KZ" w:eastAsia="ru-RU"/>
                    </w:rPr>
                  </w:pPr>
                  <w:r w:rsidRPr="00E167B2">
                    <w:rPr>
                      <w:rFonts w:ascii="Times New Roman" w:hAnsi="Times New Roman" w:cs="Times New Roman"/>
                      <w:b/>
                      <w:color w:val="000000"/>
                      <w:sz w:val="16"/>
                      <w:szCs w:val="16"/>
                      <w:lang w:val="kk-KZ" w:eastAsia="ru-RU"/>
                    </w:rPr>
                    <w:lastRenderedPageBreak/>
                    <w:t>Педагогикалық және ғылыми тәжірибені жинақтау, тарату, пайдалану</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 xml:space="preserve">10) </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color w:val="000000"/>
                      <w:sz w:val="16"/>
                      <w:szCs w:val="16"/>
                      <w:lang w:eastAsia="ru-RU"/>
                    </w:rPr>
                    <w:t xml:space="preserve">Әдістемелік құжатты, оның ішінде әдістемелік ұсынымдарды, оқу-әдістемелік кешенді (бұдан әрі – ОӘК) және тиісті </w:t>
                  </w:r>
                  <w:r w:rsidRPr="00E167B2">
                    <w:rPr>
                      <w:rFonts w:ascii="Times New Roman" w:hAnsi="Times New Roman" w:cs="Times New Roman"/>
                      <w:color w:val="000000"/>
                      <w:sz w:val="16"/>
                      <w:szCs w:val="16"/>
                      <w:lang w:val="kk-KZ" w:eastAsia="ru-RU"/>
                    </w:rPr>
                    <w:t>О</w:t>
                  </w:r>
                  <w:r w:rsidRPr="00E167B2">
                    <w:rPr>
                      <w:rFonts w:ascii="Times New Roman" w:hAnsi="Times New Roman" w:cs="Times New Roman"/>
                      <w:color w:val="000000"/>
                      <w:sz w:val="16"/>
                      <w:szCs w:val="16"/>
                      <w:lang w:eastAsia="ru-RU"/>
                    </w:rPr>
                    <w:t>қу-әдістемелік кеңес (бұдан әрі – ОӘК) бекіткен басқа да әдістемелік құжаттарды әзірлеу</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Облыстық деңгейдегі ОӘК – әрбір әдістемелік құжат үшін 1 балл, ОӘК үшін 1,5 балл;</w:t>
                  </w:r>
                </w:p>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ОӘК республикалық деңгейде – әрбір әдістемелік құжат үшін 3 балл, ОӘК үшін 3,5 балл;</w:t>
                  </w: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(бірлескен автор болған жағдайда, балдар әр бірлескен авторға бөлінеді)</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11)</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sz w:val="16"/>
                      <w:szCs w:val="16"/>
                      <w:lang w:val="kk-KZ" w:eastAsia="ru-RU"/>
                    </w:rPr>
                    <w:t>Біліктілікті арттыру курстарында (бұдан әрі – БАК) оқытылғанын растайтын құжаттың болуы)</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hAnsi="Times New Roman" w:cs="Times New Roman"/>
                      <w:sz w:val="16"/>
                      <w:szCs w:val="16"/>
                      <w:lang w:eastAsia="ru-RU"/>
                    </w:rPr>
                  </w:pPr>
                  <w:r w:rsidRPr="00E167B2">
                    <w:rPr>
                      <w:rFonts w:ascii="Times New Roman" w:hAnsi="Times New Roman" w:cs="Times New Roman"/>
                      <w:sz w:val="16"/>
                      <w:szCs w:val="16"/>
                      <w:lang w:eastAsia="ru-RU"/>
                    </w:rPr>
                    <w:t xml:space="preserve">Аудандық деңгейдегі </w:t>
                  </w:r>
                  <w:r w:rsidRPr="00E167B2">
                    <w:rPr>
                      <w:rFonts w:ascii="Times New Roman" w:hAnsi="Times New Roman" w:cs="Times New Roman"/>
                      <w:sz w:val="16"/>
                      <w:szCs w:val="16"/>
                      <w:lang w:val="kk-KZ" w:eastAsia="ru-RU"/>
                    </w:rPr>
                    <w:t xml:space="preserve">БАК </w:t>
                  </w:r>
                  <w:r w:rsidRPr="00E167B2">
                    <w:rPr>
                      <w:rFonts w:ascii="Times New Roman" w:hAnsi="Times New Roman" w:cs="Times New Roman"/>
                      <w:sz w:val="16"/>
                      <w:szCs w:val="16"/>
                      <w:lang w:eastAsia="ru-RU"/>
                    </w:rPr>
                    <w:t>–</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2 балл;</w:t>
                  </w:r>
                </w:p>
                <w:p w:rsidR="00000754" w:rsidRPr="00E167B2" w:rsidRDefault="00000754" w:rsidP="005A49D7">
                  <w:pPr>
                    <w:pStyle w:val="aa"/>
                    <w:rPr>
                      <w:rFonts w:ascii="Times New Roman" w:hAnsi="Times New Roman" w:cs="Times New Roman"/>
                      <w:sz w:val="16"/>
                      <w:szCs w:val="16"/>
                      <w:lang w:eastAsia="ru-RU"/>
                    </w:rPr>
                  </w:pPr>
                  <w:r w:rsidRPr="00E167B2">
                    <w:rPr>
                      <w:rFonts w:ascii="Times New Roman" w:hAnsi="Times New Roman" w:cs="Times New Roman"/>
                      <w:sz w:val="16"/>
                      <w:szCs w:val="16"/>
                      <w:lang w:eastAsia="ru-RU"/>
                    </w:rPr>
                    <w:t xml:space="preserve">Облыстық деңгейдегі </w:t>
                  </w:r>
                  <w:r w:rsidRPr="00E167B2">
                    <w:rPr>
                      <w:rFonts w:ascii="Times New Roman" w:hAnsi="Times New Roman" w:cs="Times New Roman"/>
                      <w:sz w:val="16"/>
                      <w:szCs w:val="16"/>
                      <w:lang w:val="kk-KZ" w:eastAsia="ru-RU"/>
                    </w:rPr>
                    <w:t>БАК</w:t>
                  </w:r>
                  <w:r w:rsidRPr="00E167B2">
                    <w:rPr>
                      <w:rFonts w:ascii="Times New Roman" w:hAnsi="Times New Roman" w:cs="Times New Roman"/>
                      <w:sz w:val="16"/>
                      <w:szCs w:val="16"/>
                      <w:lang w:eastAsia="ru-RU"/>
                    </w:rPr>
                    <w:t xml:space="preserve"> –</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3 балл;</w:t>
                  </w:r>
                </w:p>
                <w:p w:rsidR="00000754" w:rsidRPr="00E167B2" w:rsidRDefault="00000754" w:rsidP="005A49D7">
                  <w:pPr>
                    <w:pStyle w:val="aa"/>
                    <w:rPr>
                      <w:rFonts w:ascii="Times New Roman" w:eastAsia="Times New Roman" w:hAnsi="Times New Roman" w:cs="Times New Roman"/>
                      <w:color w:val="000000"/>
                      <w:sz w:val="16"/>
                      <w:szCs w:val="16"/>
                      <w:lang w:eastAsia="ru-RU"/>
                    </w:rPr>
                  </w:pPr>
                  <w:r w:rsidRPr="00E167B2">
                    <w:rPr>
                      <w:rFonts w:ascii="Times New Roman" w:hAnsi="Times New Roman" w:cs="Times New Roman"/>
                      <w:sz w:val="16"/>
                      <w:szCs w:val="16"/>
                      <w:lang w:eastAsia="ru-RU"/>
                    </w:rPr>
                    <w:t xml:space="preserve">Республикалық деңгейдегі </w:t>
                  </w:r>
                  <w:r w:rsidRPr="00E167B2">
                    <w:rPr>
                      <w:rFonts w:ascii="Times New Roman" w:hAnsi="Times New Roman" w:cs="Times New Roman"/>
                      <w:sz w:val="16"/>
                      <w:szCs w:val="16"/>
                      <w:lang w:val="kk-KZ" w:eastAsia="ru-RU"/>
                    </w:rPr>
                    <w:t>БАК</w:t>
                  </w:r>
                  <w:r w:rsidRPr="00E167B2">
                    <w:rPr>
                      <w:rFonts w:ascii="Times New Roman" w:hAnsi="Times New Roman" w:cs="Times New Roman"/>
                      <w:sz w:val="16"/>
                      <w:szCs w:val="16"/>
                      <w:lang w:eastAsia="ru-RU"/>
                    </w:rPr>
                    <w:t xml:space="preserve"> –</w:t>
                  </w:r>
                  <w:r w:rsidRPr="00E167B2">
                    <w:rPr>
                      <w:rFonts w:ascii="Times New Roman" w:hAnsi="Times New Roman" w:cs="Times New Roman"/>
                      <w:sz w:val="16"/>
                      <w:szCs w:val="16"/>
                      <w:lang w:val="kk-KZ" w:eastAsia="ru-RU"/>
                    </w:rPr>
                    <w:t xml:space="preserve"> </w:t>
                  </w:r>
                  <w:r w:rsidRPr="00E167B2">
                    <w:rPr>
                      <w:rFonts w:ascii="Times New Roman" w:hAnsi="Times New Roman" w:cs="Times New Roman"/>
                      <w:sz w:val="16"/>
                      <w:szCs w:val="16"/>
                      <w:lang w:eastAsia="ru-RU"/>
                    </w:rPr>
                    <w:t>4 балл</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12)</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 xml:space="preserve">Әрбір </w:t>
                  </w:r>
                  <w:r w:rsidRPr="00E167B2">
                    <w:rPr>
                      <w:rFonts w:ascii="Times New Roman" w:hAnsi="Times New Roman" w:cs="Times New Roman"/>
                      <w:color w:val="000000"/>
                      <w:sz w:val="16"/>
                      <w:szCs w:val="16"/>
                      <w:lang w:val="kk-KZ" w:eastAsia="ru-RU"/>
                    </w:rPr>
                    <w:t>мақала</w:t>
                  </w:r>
                  <w:r w:rsidRPr="00E167B2">
                    <w:rPr>
                      <w:rFonts w:ascii="Times New Roman" w:hAnsi="Times New Roman" w:cs="Times New Roman"/>
                      <w:color w:val="000000"/>
                      <w:sz w:val="16"/>
                      <w:szCs w:val="16"/>
                      <w:lang w:eastAsia="ru-RU"/>
                    </w:rPr>
                    <w:t xml:space="preserve"> үшін 1 балл, бұл ретте 3 балдан артық емес</w:t>
                  </w:r>
                </w:p>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(бірлескен автор</w:t>
                  </w:r>
                  <w:r w:rsidRPr="00E167B2">
                    <w:rPr>
                      <w:rFonts w:ascii="Times New Roman" w:hAnsi="Times New Roman" w:cs="Times New Roman"/>
                      <w:color w:val="000000"/>
                      <w:sz w:val="16"/>
                      <w:szCs w:val="16"/>
                      <w:lang w:val="kk-KZ" w:eastAsia="ru-RU"/>
                    </w:rPr>
                    <w:t>лар</w:t>
                  </w:r>
                  <w:r w:rsidRPr="00E167B2">
                    <w:rPr>
                      <w:rFonts w:ascii="Times New Roman" w:hAnsi="Times New Roman" w:cs="Times New Roman"/>
                      <w:color w:val="000000"/>
                      <w:sz w:val="16"/>
                      <w:szCs w:val="16"/>
                      <w:lang w:eastAsia="ru-RU"/>
                    </w:rPr>
                    <w:t xml:space="preserve"> болған жағдайда, </w:t>
                  </w:r>
                  <w:r w:rsidRPr="00E167B2">
                    <w:rPr>
                      <w:rFonts w:ascii="Times New Roman" w:hAnsi="Times New Roman" w:cs="Times New Roman"/>
                      <w:color w:val="000000"/>
                      <w:sz w:val="16"/>
                      <w:szCs w:val="16"/>
                      <w:lang w:val="kk-KZ" w:eastAsia="ru-RU"/>
                    </w:rPr>
                    <w:t>балдар</w:t>
                  </w:r>
                  <w:r w:rsidRPr="00E167B2">
                    <w:rPr>
                      <w:rFonts w:ascii="Times New Roman" w:hAnsi="Times New Roman" w:cs="Times New Roman"/>
                      <w:color w:val="000000"/>
                      <w:sz w:val="16"/>
                      <w:szCs w:val="16"/>
                      <w:lang w:eastAsia="ru-RU"/>
                    </w:rPr>
                    <w:t xml:space="preserve"> әр бірлескен авторға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127" w:type="dxa"/>
                  <w:gridSpan w:val="2"/>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t>Әр грант үшін 6 балл</w:t>
                  </w: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Білім беру және (немесе) ғылыми мақсаттарға 1000 АЕК-тен кем емес сомаға </w:t>
                  </w:r>
                  <w:r w:rsidRPr="00E167B2">
                    <w:rPr>
                      <w:rFonts w:ascii="Times New Roman" w:hAnsi="Times New Roman" w:cs="Times New Roman"/>
                      <w:sz w:val="16"/>
                      <w:szCs w:val="16"/>
                      <w:lang w:val="kk-KZ" w:eastAsia="ru-RU"/>
                    </w:rPr>
                    <w:lastRenderedPageBreak/>
                    <w:t>қазақстандық грант алу</w:t>
                  </w:r>
                </w:p>
              </w:tc>
              <w:tc>
                <w:tcPr>
                  <w:tcW w:w="2127" w:type="dxa"/>
                  <w:gridSpan w:val="2"/>
                  <w:tcBorders>
                    <w:top w:val="single" w:sz="4" w:space="0" w:color="auto"/>
                    <w:left w:val="single" w:sz="4" w:space="0" w:color="auto"/>
                    <w:bottom w:val="single" w:sz="4" w:space="0" w:color="auto"/>
                    <w:right w:val="single" w:sz="4" w:space="0" w:color="auto"/>
                  </w:tcBorders>
                  <w:hideMark/>
                </w:tcPr>
                <w:p w:rsidR="00000754" w:rsidRPr="00E167B2" w:rsidRDefault="00000754" w:rsidP="005A49D7">
                  <w:pPr>
                    <w:pStyle w:val="aa"/>
                    <w:rPr>
                      <w:rFonts w:ascii="Times New Roman" w:hAnsi="Times New Roman" w:cs="Times New Roman"/>
                      <w:sz w:val="16"/>
                      <w:szCs w:val="16"/>
                      <w:lang w:val="kk-KZ" w:eastAsia="ru-RU"/>
                    </w:rPr>
                  </w:pPr>
                  <w:r w:rsidRPr="00E167B2">
                    <w:rPr>
                      <w:rFonts w:ascii="Times New Roman" w:hAnsi="Times New Roman" w:cs="Times New Roman"/>
                      <w:sz w:val="16"/>
                      <w:szCs w:val="16"/>
                      <w:lang w:val="kk-KZ" w:eastAsia="ru-RU"/>
                    </w:rPr>
                    <w:lastRenderedPageBreak/>
                    <w:t>Әр грант үшін 4 балл</w:t>
                  </w:r>
                </w:p>
                <w:p w:rsidR="00000754" w:rsidRPr="00E167B2" w:rsidRDefault="00000754" w:rsidP="005A49D7">
                  <w:pPr>
                    <w:pStyle w:val="aa"/>
                    <w:jc w:val="both"/>
                    <w:rPr>
                      <w:rFonts w:ascii="Times New Roman" w:eastAsia="Times New Roman" w:hAnsi="Times New Roman" w:cs="Times New Roman"/>
                      <w:sz w:val="16"/>
                      <w:szCs w:val="16"/>
                      <w:lang w:val="kk-KZ" w:eastAsia="ru-RU"/>
                    </w:rPr>
                  </w:pPr>
                  <w:r w:rsidRPr="00E167B2">
                    <w:rPr>
                      <w:rFonts w:ascii="Times New Roman" w:hAnsi="Times New Roman" w:cs="Times New Roman"/>
                      <w:sz w:val="16"/>
                      <w:szCs w:val="16"/>
                      <w:lang w:val="kk-KZ" w:eastAsia="ru-RU"/>
                    </w:rPr>
                    <w:t xml:space="preserve">(ұжымдық қатысу жағдайында балдар әр </w:t>
                  </w:r>
                  <w:r w:rsidRPr="00E167B2">
                    <w:rPr>
                      <w:rFonts w:ascii="Times New Roman" w:hAnsi="Times New Roman" w:cs="Times New Roman"/>
                      <w:sz w:val="16"/>
                      <w:szCs w:val="16"/>
                      <w:lang w:val="kk-KZ" w:eastAsia="ru-RU"/>
                    </w:rPr>
                    <w:lastRenderedPageBreak/>
                    <w:t>қатысушыға бөлінеді)</w:t>
                  </w:r>
                </w:p>
              </w:tc>
            </w:tr>
            <w:tr w:rsidR="00000754" w:rsidRPr="00E167B2" w:rsidTr="005A49D7">
              <w:trPr>
                <w:trHeight w:val="281"/>
              </w:trPr>
              <w:tc>
                <w:tcPr>
                  <w:tcW w:w="488"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rPr>
                      <w:rFonts w:ascii="Times New Roman" w:eastAsia="Times New Roman" w:hAnsi="Times New Roman" w:cs="Times New Roman"/>
                      <w:sz w:val="16"/>
                      <w:szCs w:val="16"/>
                      <w:lang w:eastAsia="ru-RU"/>
                    </w:rPr>
                  </w:pPr>
                  <w:r w:rsidRPr="00E167B2">
                    <w:rPr>
                      <w:rFonts w:ascii="Times New Roman" w:hAnsi="Times New Roman" w:cs="Times New Roman"/>
                      <w:sz w:val="16"/>
                      <w:szCs w:val="16"/>
                      <w:lang w:eastAsia="ru-RU"/>
                    </w:rPr>
                    <w:lastRenderedPageBreak/>
                    <w:t>15)</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Мемлекеттік органдар ұйымдастырған (ұсынған) немесе олардың жәрдемдесуімен жүргізілген білім беру бағыттары бойынша ғылыми жобаларды іске асыру</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000754" w:rsidRPr="00E167B2" w:rsidRDefault="00000754" w:rsidP="005A49D7">
                  <w:pPr>
                    <w:pStyle w:val="aa"/>
                    <w:jc w:val="both"/>
                    <w:rPr>
                      <w:rFonts w:ascii="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Әрбір іске асырылған жоба үшін 1 балл</w:t>
                  </w:r>
                </w:p>
                <w:p w:rsidR="00000754" w:rsidRPr="00E167B2" w:rsidRDefault="00000754" w:rsidP="005A49D7">
                  <w:pPr>
                    <w:pStyle w:val="aa"/>
                    <w:jc w:val="both"/>
                    <w:rPr>
                      <w:rFonts w:ascii="Times New Roman" w:eastAsia="Times New Roman" w:hAnsi="Times New Roman" w:cs="Times New Roman"/>
                      <w:color w:val="000000"/>
                      <w:sz w:val="16"/>
                      <w:szCs w:val="16"/>
                      <w:lang w:eastAsia="ru-RU"/>
                    </w:rPr>
                  </w:pPr>
                  <w:r w:rsidRPr="00E167B2">
                    <w:rPr>
                      <w:rFonts w:ascii="Times New Roman" w:hAnsi="Times New Roman" w:cs="Times New Roman"/>
                      <w:color w:val="000000"/>
                      <w:sz w:val="16"/>
                      <w:szCs w:val="16"/>
                      <w:lang w:eastAsia="ru-RU"/>
                    </w:rPr>
                    <w:t>(ұжымдық қатысу жағдайында балдар әр қатысушыға бөлінеді)</w:t>
                  </w:r>
                </w:p>
              </w:tc>
            </w:tr>
          </w:tbl>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p>
          <w:p w:rsidR="00000754" w:rsidRPr="00811373" w:rsidRDefault="00000754" w:rsidP="00000754">
            <w:pPr>
              <w:pStyle w:val="aa"/>
              <w:ind w:firstLine="34"/>
              <w:jc w:val="both"/>
              <w:rPr>
                <w:rFonts w:ascii="Times New Roman" w:eastAsia="Times New Roman" w:hAnsi="Times New Roman" w:cs="Times New Roman"/>
                <w:b/>
                <w:sz w:val="20"/>
                <w:szCs w:val="20"/>
                <w:lang w:val="kk-KZ" w:eastAsia="ru-RU"/>
              </w:rPr>
            </w:pPr>
            <w:r w:rsidRPr="00811373">
              <w:rPr>
                <w:rFonts w:ascii="Times New Roman" w:eastAsia="Times New Roman" w:hAnsi="Times New Roman" w:cs="Times New Roman"/>
                <w:b/>
                <w:sz w:val="20"/>
                <w:szCs w:val="20"/>
                <w:lang w:val="kk-KZ" w:eastAsia="ru-RU"/>
              </w:rPr>
              <w:t>8 «Ғылымды дамытуға сіңірген еңбегі үшін» төсбелгісі</w:t>
            </w:r>
          </w:p>
          <w:p w:rsidR="00000754" w:rsidRDefault="00000754" w:rsidP="00000754">
            <w:pPr>
              <w:pStyle w:val="aa"/>
              <w:ind w:firstLine="34"/>
              <w:jc w:val="both"/>
              <w:rPr>
                <w:rFonts w:ascii="Times New Roman" w:eastAsia="Times New Roman" w:hAnsi="Times New Roman" w:cs="Times New Roman"/>
                <w:b/>
                <w:sz w:val="24"/>
                <w:szCs w:val="24"/>
                <w:lang w:val="kk-KZ" w:eastAsia="ru-RU"/>
              </w:rPr>
            </w:pPr>
          </w:p>
          <w:tbl>
            <w:tblPr>
              <w:tblStyle w:val="a3"/>
              <w:tblW w:w="5024" w:type="dxa"/>
              <w:tblInd w:w="108" w:type="dxa"/>
              <w:tblLayout w:type="fixed"/>
              <w:tblLook w:val="04A0" w:firstRow="1" w:lastRow="0" w:firstColumn="1" w:lastColumn="0" w:noHBand="0" w:noVBand="1"/>
            </w:tblPr>
            <w:tblGrid>
              <w:gridCol w:w="488"/>
              <w:gridCol w:w="2409"/>
              <w:gridCol w:w="2127"/>
            </w:tblGrid>
            <w:tr w:rsidR="00000754" w:rsidRPr="00A15C9D" w:rsidTr="005A49D7">
              <w:trPr>
                <w:trHeight w:val="296"/>
              </w:trPr>
              <w:tc>
                <w:tcPr>
                  <w:tcW w:w="488" w:type="dxa"/>
                  <w:tcBorders>
                    <w:top w:val="single" w:sz="4" w:space="0" w:color="auto"/>
                    <w:left w:val="single" w:sz="4" w:space="0" w:color="auto"/>
                    <w:bottom w:val="single" w:sz="4" w:space="0" w:color="auto"/>
                    <w:right w:val="single" w:sz="4" w:space="0" w:color="auto"/>
                  </w:tcBorders>
                  <w:hideMark/>
                </w:tcPr>
                <w:p w:rsidR="00000754" w:rsidRPr="0086043A" w:rsidRDefault="00000754" w:rsidP="005A49D7">
                  <w:pPr>
                    <w:rPr>
                      <w:rFonts w:ascii="Times New Roman" w:hAnsi="Times New Roman" w:cs="Times New Roman"/>
                      <w:sz w:val="16"/>
                      <w:szCs w:val="16"/>
                      <w:lang w:val="kk-KZ"/>
                    </w:rPr>
                  </w:pP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center"/>
                    <w:rPr>
                      <w:rFonts w:ascii="Times New Roman" w:eastAsia="Times New Roman" w:hAnsi="Times New Roman" w:cs="Times New Roman"/>
                      <w:b/>
                      <w:sz w:val="16"/>
                      <w:szCs w:val="16"/>
                      <w:lang w:eastAsia="ru-RU"/>
                    </w:rPr>
                  </w:pPr>
                  <w:r w:rsidRPr="00A15C9D">
                    <w:rPr>
                      <w:rFonts w:ascii="Times New Roman" w:hAnsi="Times New Roman" w:cs="Times New Roman"/>
                      <w:b/>
                      <w:sz w:val="16"/>
                      <w:szCs w:val="16"/>
                      <w:lang w:eastAsia="ru-RU"/>
                    </w:rPr>
                    <w:t>Марапаттау көрсеткіштері</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center"/>
                    <w:rPr>
                      <w:rFonts w:ascii="Times New Roman" w:eastAsia="Times New Roman" w:hAnsi="Times New Roman" w:cs="Times New Roman"/>
                      <w:b/>
                      <w:sz w:val="16"/>
                      <w:szCs w:val="16"/>
                      <w:lang w:eastAsia="ru-RU"/>
                    </w:rPr>
                  </w:pPr>
                  <w:r w:rsidRPr="00A15C9D">
                    <w:rPr>
                      <w:rFonts w:ascii="Times New Roman" w:hAnsi="Times New Roman" w:cs="Times New Roman"/>
                      <w:b/>
                      <w:sz w:val="16"/>
                      <w:szCs w:val="16"/>
                      <w:lang w:eastAsia="ru-RU"/>
                    </w:rPr>
                    <w:t>Балл</w:t>
                  </w:r>
                </w:p>
              </w:tc>
            </w:tr>
            <w:tr w:rsidR="00000754" w:rsidRPr="00A15C9D" w:rsidTr="005A49D7">
              <w:trPr>
                <w:trHeight w:val="296"/>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center"/>
                    <w:rPr>
                      <w:rFonts w:ascii="Times New Roman" w:eastAsia="Times New Roman" w:hAnsi="Times New Roman" w:cs="Times New Roman"/>
                      <w:b/>
                      <w:sz w:val="16"/>
                      <w:szCs w:val="16"/>
                      <w:lang w:eastAsia="ru-RU"/>
                    </w:rPr>
                  </w:pPr>
                  <w:r w:rsidRPr="00A15C9D">
                    <w:rPr>
                      <w:rFonts w:ascii="Times New Roman" w:hAnsi="Times New Roman" w:cs="Times New Roman"/>
                      <w:b/>
                      <w:sz w:val="16"/>
                      <w:szCs w:val="16"/>
                      <w:lang w:eastAsia="ru-RU"/>
                    </w:rPr>
                    <w:t>Жұмыс өтілі</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Ғылыми қызметкер ретіндегі жұмыс өтілі</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7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 1 балл;</w:t>
                  </w: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10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- 2 балл;</w:t>
                  </w: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15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-3 балл;</w:t>
                  </w: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20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 4 балл;</w:t>
                  </w: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25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 5 балл;</w:t>
                  </w:r>
                </w:p>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val="kk-KZ" w:eastAsia="ru-RU"/>
                    </w:rPr>
                    <w:t xml:space="preserve">30 </w:t>
                  </w:r>
                  <w:r w:rsidRPr="00A15C9D">
                    <w:rPr>
                      <w:rFonts w:ascii="Times New Roman" w:hAnsi="Times New Roman" w:cs="Times New Roman"/>
                      <w:sz w:val="16"/>
                      <w:szCs w:val="16"/>
                      <w:lang w:eastAsia="ru-RU"/>
                    </w:rPr>
                    <w:t>жылдан астам</w:t>
                  </w:r>
                  <w:r w:rsidRPr="00A15C9D">
                    <w:rPr>
                      <w:rFonts w:ascii="Times New Roman" w:hAnsi="Times New Roman" w:cs="Times New Roman"/>
                      <w:sz w:val="16"/>
                      <w:szCs w:val="16"/>
                      <w:lang w:val="kk-KZ" w:eastAsia="ru-RU"/>
                    </w:rPr>
                    <w:t xml:space="preserve"> жоғары – 6 балл.</w:t>
                  </w:r>
                </w:p>
              </w:tc>
            </w:tr>
            <w:tr w:rsidR="00000754" w:rsidRPr="00A15C9D" w:rsidTr="005A49D7">
              <w:trPr>
                <w:trHeight w:val="296"/>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jc w:val="center"/>
                    <w:rPr>
                      <w:rFonts w:ascii="Times New Roman" w:hAnsi="Times New Roman" w:cs="Times New Roman"/>
                      <w:sz w:val="16"/>
                      <w:szCs w:val="16"/>
                    </w:rPr>
                  </w:pPr>
                  <w:r w:rsidRPr="00A15C9D">
                    <w:rPr>
                      <w:rFonts w:ascii="Times New Roman" w:hAnsi="Times New Roman" w:cs="Times New Roman"/>
                      <w:b/>
                      <w:sz w:val="16"/>
                      <w:szCs w:val="16"/>
                    </w:rPr>
                    <w:t>Ғылыми қызметі</w:t>
                  </w:r>
                </w:p>
              </w:tc>
            </w:tr>
            <w:tr w:rsidR="00000754" w:rsidRPr="00A15C9D" w:rsidTr="005A49D7">
              <w:trPr>
                <w:trHeight w:val="551"/>
              </w:trPr>
              <w:tc>
                <w:tcPr>
                  <w:tcW w:w="488"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both"/>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 xml:space="preserve">Даярлау бағыттары бойынша </w:t>
                  </w:r>
                  <w:r w:rsidRPr="00A15C9D">
                    <w:rPr>
                      <w:rFonts w:ascii="Times New Roman" w:hAnsi="Times New Roman" w:cs="Times New Roman"/>
                      <w:color w:val="000000"/>
                      <w:sz w:val="16"/>
                      <w:szCs w:val="16"/>
                      <w:lang w:val="kk-KZ" w:eastAsia="ru-RU"/>
                    </w:rPr>
                    <w:t>О</w:t>
                  </w:r>
                  <w:r w:rsidRPr="00A15C9D">
                    <w:rPr>
                      <w:rFonts w:ascii="Times New Roman" w:hAnsi="Times New Roman" w:cs="Times New Roman"/>
                      <w:color w:val="000000"/>
                      <w:sz w:val="16"/>
                      <w:szCs w:val="16"/>
                      <w:lang w:eastAsia="ru-RU"/>
                    </w:rPr>
                    <w:t>қу-әдістемелік бірлестік ұсынған жоғары және (немесе) жоғары оқу орнынан кейінгі білім беруге арналған оқулықты, оқу құралын әзірлеу</w:t>
                  </w:r>
                </w:p>
              </w:tc>
              <w:tc>
                <w:tcPr>
                  <w:tcW w:w="2127" w:type="dxa"/>
                  <w:tcBorders>
                    <w:top w:val="single" w:sz="4" w:space="0" w:color="000000"/>
                    <w:left w:val="single" w:sz="4" w:space="0" w:color="000000"/>
                    <w:bottom w:val="single" w:sz="4" w:space="0" w:color="000000"/>
                    <w:right w:val="single" w:sz="4" w:space="0" w:color="000000"/>
                  </w:tcBorders>
                </w:tcPr>
                <w:p w:rsidR="00000754" w:rsidRPr="00A15C9D" w:rsidRDefault="00000754" w:rsidP="005A49D7">
                  <w:pPr>
                    <w:pStyle w:val="aa"/>
                    <w:jc w:val="both"/>
                    <w:rPr>
                      <w:rFonts w:ascii="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Әр оқулық үшін 5 балл, бұл ретте 10 балдан артық емес</w:t>
                  </w:r>
                </w:p>
                <w:p w:rsidR="00000754" w:rsidRPr="00A15C9D" w:rsidRDefault="00000754" w:rsidP="005A49D7">
                  <w:pPr>
                    <w:pStyle w:val="aa"/>
                    <w:jc w:val="both"/>
                    <w:rPr>
                      <w:rFonts w:ascii="Times New Roman" w:hAnsi="Times New Roman" w:cs="Times New Roman"/>
                      <w:color w:val="000000"/>
                      <w:sz w:val="16"/>
                      <w:szCs w:val="16"/>
                      <w:lang w:eastAsia="ru-RU"/>
                    </w:rPr>
                  </w:pPr>
                </w:p>
                <w:p w:rsidR="00000754" w:rsidRPr="00A15C9D" w:rsidRDefault="00000754" w:rsidP="005A49D7">
                  <w:pPr>
                    <w:pStyle w:val="aa"/>
                    <w:jc w:val="both"/>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Әрбір оқу құралы үшін 2 балл, бұл ретте 4 балдан артық емес (бірлескен автор</w:t>
                  </w:r>
                  <w:r w:rsidRPr="00A15C9D">
                    <w:rPr>
                      <w:rFonts w:ascii="Times New Roman" w:hAnsi="Times New Roman" w:cs="Times New Roman"/>
                      <w:color w:val="000000"/>
                      <w:sz w:val="16"/>
                      <w:szCs w:val="16"/>
                      <w:lang w:val="kk-KZ" w:eastAsia="ru-RU"/>
                    </w:rPr>
                    <w:t>лар</w:t>
                  </w:r>
                  <w:r w:rsidRPr="00A15C9D">
                    <w:rPr>
                      <w:rFonts w:ascii="Times New Roman" w:hAnsi="Times New Roman" w:cs="Times New Roman"/>
                      <w:color w:val="000000"/>
                      <w:sz w:val="16"/>
                      <w:szCs w:val="16"/>
                      <w:lang w:eastAsia="ru-RU"/>
                    </w:rPr>
                    <w:t xml:space="preserve"> болған жағдайда, бал</w:t>
                  </w:r>
                  <w:r w:rsidRPr="00A15C9D">
                    <w:rPr>
                      <w:rFonts w:ascii="Times New Roman" w:hAnsi="Times New Roman" w:cs="Times New Roman"/>
                      <w:color w:val="000000"/>
                      <w:sz w:val="16"/>
                      <w:szCs w:val="16"/>
                      <w:lang w:val="kk-KZ" w:eastAsia="ru-RU"/>
                    </w:rPr>
                    <w:t>дар</w:t>
                  </w:r>
                  <w:r w:rsidRPr="00A15C9D">
                    <w:rPr>
                      <w:rFonts w:ascii="Times New Roman" w:hAnsi="Times New Roman" w:cs="Times New Roman"/>
                      <w:color w:val="000000"/>
                      <w:sz w:val="16"/>
                      <w:szCs w:val="16"/>
                      <w:lang w:eastAsia="ru-RU"/>
                    </w:rPr>
                    <w:t xml:space="preserve"> бірлескен авторлар санына не жекелеген тараулар немесе бөлімдер жазылған жағдайда, онда жалпы жұмыстағы тараулардың немесе бөлімдердің үлес салмағы бойынша</w:t>
                  </w:r>
                  <w:r w:rsidRPr="00A15C9D">
                    <w:rPr>
                      <w:rFonts w:ascii="Times New Roman" w:hAnsi="Times New Roman" w:cs="Times New Roman"/>
                      <w:color w:val="000000"/>
                      <w:sz w:val="16"/>
                      <w:szCs w:val="16"/>
                      <w:lang w:val="kk-KZ" w:eastAsia="ru-RU"/>
                    </w:rPr>
                    <w:t xml:space="preserve"> </w:t>
                  </w:r>
                  <w:r w:rsidRPr="00A15C9D">
                    <w:rPr>
                      <w:rFonts w:ascii="Times New Roman" w:hAnsi="Times New Roman" w:cs="Times New Roman"/>
                      <w:color w:val="000000"/>
                      <w:sz w:val="16"/>
                      <w:szCs w:val="16"/>
                      <w:lang w:eastAsia="ru-RU"/>
                    </w:rPr>
                    <w:t>бөлінеді)</w:t>
                  </w:r>
                </w:p>
              </w:tc>
            </w:tr>
            <w:tr w:rsidR="00000754" w:rsidRPr="00A15C9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3)</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both"/>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Жоғары және (немесе) жоғары оқу орнынан кейінгі білім беру ұйымының Ғылыми кеңесі ұсынған жоғары және (немесе) жоғары оқу орнынан кейінгі білім беру және (немесе) ғылым мәселелері бойынша монография шығару</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both"/>
                    <w:rPr>
                      <w:rFonts w:ascii="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Әрбір монография үшін 5 балл, бұл ретте 10 балдан артық емес</w:t>
                  </w:r>
                </w:p>
                <w:p w:rsidR="00000754" w:rsidRPr="00A15C9D" w:rsidRDefault="00000754" w:rsidP="005A49D7">
                  <w:pPr>
                    <w:pStyle w:val="aa"/>
                    <w:jc w:val="both"/>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(бірлескен автор</w:t>
                  </w:r>
                  <w:r w:rsidRPr="00A15C9D">
                    <w:rPr>
                      <w:rFonts w:ascii="Times New Roman" w:hAnsi="Times New Roman" w:cs="Times New Roman"/>
                      <w:color w:val="000000"/>
                      <w:sz w:val="16"/>
                      <w:szCs w:val="16"/>
                      <w:lang w:val="kk-KZ" w:eastAsia="ru-RU"/>
                    </w:rPr>
                    <w:t>лар</w:t>
                  </w:r>
                  <w:r w:rsidRPr="00A15C9D">
                    <w:rPr>
                      <w:rFonts w:ascii="Times New Roman" w:hAnsi="Times New Roman" w:cs="Times New Roman"/>
                      <w:color w:val="000000"/>
                      <w:sz w:val="16"/>
                      <w:szCs w:val="16"/>
                      <w:lang w:eastAsia="ru-RU"/>
                    </w:rPr>
                    <w:t xml:space="preserve"> болған жағдайда</w:t>
                  </w:r>
                  <w:r w:rsidRPr="00A15C9D">
                    <w:rPr>
                      <w:rFonts w:ascii="Times New Roman" w:hAnsi="Times New Roman" w:cs="Times New Roman"/>
                      <w:color w:val="000000"/>
                      <w:sz w:val="16"/>
                      <w:szCs w:val="16"/>
                      <w:lang w:val="kk-KZ" w:eastAsia="ru-RU"/>
                    </w:rPr>
                    <w:t>,</w:t>
                  </w:r>
                  <w:r w:rsidRPr="00A15C9D">
                    <w:rPr>
                      <w:rFonts w:ascii="Times New Roman" w:hAnsi="Times New Roman" w:cs="Times New Roman"/>
                      <w:color w:val="000000"/>
                      <w:sz w:val="16"/>
                      <w:szCs w:val="16"/>
                      <w:lang w:eastAsia="ru-RU"/>
                    </w:rPr>
                    <w:t xml:space="preserve"> балдар бірлескен авторлар санына немесе жеке тараулар немесе бөлімдер жазылған жағдайда, осы тараулар </w:t>
                  </w:r>
                  <w:r w:rsidRPr="00A15C9D">
                    <w:rPr>
                      <w:rFonts w:ascii="Times New Roman" w:hAnsi="Times New Roman" w:cs="Times New Roman"/>
                      <w:color w:val="000000"/>
                      <w:sz w:val="16"/>
                      <w:szCs w:val="16"/>
                      <w:lang w:eastAsia="ru-RU"/>
                    </w:rPr>
                    <w:lastRenderedPageBreak/>
                    <w:t>беттерінің үлес салмағы немесе жалпы жұмыстағы бөлім бойынша бөлінеді)</w:t>
                  </w:r>
                </w:p>
              </w:tc>
            </w:tr>
            <w:tr w:rsidR="00000754" w:rsidRPr="00AE217D" w:rsidTr="005A49D7">
              <w:trPr>
                <w:trHeight w:val="40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lastRenderedPageBreak/>
                    <w:t>4)</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b/>
                      <w:sz w:val="16"/>
                      <w:szCs w:val="16"/>
                      <w:lang w:val="kk-KZ" w:eastAsia="ru-RU"/>
                    </w:rPr>
                  </w:pPr>
                  <w:r w:rsidRPr="00A15C9D">
                    <w:rPr>
                      <w:rFonts w:ascii="Times New Roman" w:hAnsi="Times New Roman" w:cs="Times New Roman"/>
                      <w:sz w:val="16"/>
                      <w:szCs w:val="16"/>
                      <w:lang w:val="kk-KZ" w:eastAsia="ru-RU"/>
                    </w:rPr>
                    <w:t>ЖОО-ның шетелдік және республикалық ұйымдармен шарты бойынша әзірленген ғылыми нәтижені енгізу</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 Әрбір енгізу үшін 5 балл</w:t>
                  </w:r>
                </w:p>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(ұжымдық қатысу жағдайында балдар қатысушылар санына бөлінеді)</w:t>
                  </w:r>
                </w:p>
              </w:tc>
            </w:tr>
            <w:tr w:rsidR="00000754" w:rsidRPr="00AE217D" w:rsidTr="005A49D7">
              <w:trPr>
                <w:trHeight w:val="287"/>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5)</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b/>
                      <w:sz w:val="16"/>
                      <w:szCs w:val="16"/>
                      <w:lang w:val="kk-KZ" w:eastAsia="ru-RU"/>
                    </w:rPr>
                  </w:pPr>
                  <w:r w:rsidRPr="00A15C9D">
                    <w:rPr>
                      <w:rFonts w:ascii="Times New Roman" w:hAnsi="Times New Roman" w:cs="Times New Roman"/>
                      <w:sz w:val="16"/>
                      <w:szCs w:val="16"/>
                      <w:lang w:val="kk-KZ" w:eastAsia="ru-RU"/>
                    </w:rPr>
                    <w:t>Өнеркәсіптік меншік объектілеріне халықаралық қорғау құжатының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қорғау құжаты үшін 10 балл</w:t>
                  </w:r>
                </w:p>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w:t>
                  </w:r>
                  <w:r w:rsidRPr="00A15C9D">
                    <w:rPr>
                      <w:rFonts w:ascii="Times New Roman" w:hAnsi="Times New Roman" w:cs="Times New Roman"/>
                      <w:color w:val="000000"/>
                      <w:sz w:val="16"/>
                      <w:szCs w:val="16"/>
                      <w:lang w:val="kk-KZ" w:eastAsia="ru-RU"/>
                    </w:rPr>
                    <w:t xml:space="preserve">бірлескен авторлар болған жағдайда, балдар бірлескен авторлар санына </w:t>
                  </w:r>
                  <w:r w:rsidRPr="00A15C9D">
                    <w:rPr>
                      <w:rFonts w:ascii="Times New Roman" w:hAnsi="Times New Roman" w:cs="Times New Roman"/>
                      <w:sz w:val="16"/>
                      <w:szCs w:val="16"/>
                      <w:lang w:val="kk-KZ" w:eastAsia="ru-RU"/>
                    </w:rPr>
                    <w:t>бөлінеді)</w:t>
                  </w:r>
                </w:p>
              </w:tc>
            </w:tr>
            <w:tr w:rsidR="00000754" w:rsidRPr="00AE217D" w:rsidTr="005A49D7">
              <w:trPr>
                <w:trHeight w:val="416"/>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6)</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ҚР патентінің, өнеркәсіптік меншік объектілеріне авторлық куәліктің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tabs>
                      <w:tab w:val="left" w:pos="176"/>
                    </w:tabs>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патент, куәлік үшін 7 балл</w:t>
                  </w:r>
                </w:p>
                <w:p w:rsidR="00000754" w:rsidRPr="00A15C9D" w:rsidRDefault="00000754" w:rsidP="005A49D7">
                  <w:pPr>
                    <w:pStyle w:val="aa"/>
                    <w:tabs>
                      <w:tab w:val="left" w:pos="176"/>
                    </w:tabs>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w:t>
                  </w:r>
                  <w:r w:rsidRPr="00A15C9D">
                    <w:rPr>
                      <w:rFonts w:ascii="Times New Roman" w:hAnsi="Times New Roman" w:cs="Times New Roman"/>
                      <w:color w:val="000000"/>
                      <w:sz w:val="16"/>
                      <w:szCs w:val="16"/>
                      <w:lang w:val="kk-KZ" w:eastAsia="ru-RU"/>
                    </w:rPr>
                    <w:t xml:space="preserve">бірлескен авторлар болған жағдайда, балдар бірлескен авторлар санына </w:t>
                  </w:r>
                  <w:r w:rsidRPr="00A15C9D">
                    <w:rPr>
                      <w:rFonts w:ascii="Times New Roman" w:hAnsi="Times New Roman" w:cs="Times New Roman"/>
                      <w:sz w:val="16"/>
                      <w:szCs w:val="16"/>
                      <w:lang w:val="kk-KZ" w:eastAsia="ru-RU"/>
                    </w:rPr>
                    <w:t>бөлінеді)</w:t>
                  </w:r>
                </w:p>
              </w:tc>
            </w:tr>
            <w:tr w:rsidR="00000754" w:rsidRPr="00AE217D" w:rsidTr="005A49D7">
              <w:trPr>
                <w:trHeight w:val="706"/>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7)</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spacing w:line="276" w:lineRule="auto"/>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Дәйексөз келтірілген ғылыми басылымдарда жарияланымның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Санына қарамастан жарияланымның болуы үшін Q1,Q2 – 7 балл, санына қарамастан жарияланымның болуы үшін Q3, Q4 – 5 балл (</w:t>
                  </w:r>
                  <w:r w:rsidRPr="00A15C9D">
                    <w:rPr>
                      <w:rFonts w:ascii="Times New Roman" w:hAnsi="Times New Roman" w:cs="Times New Roman"/>
                      <w:color w:val="000000"/>
                      <w:sz w:val="16"/>
                      <w:szCs w:val="16"/>
                      <w:lang w:val="kk-KZ" w:eastAsia="ru-RU"/>
                    </w:rPr>
                    <w:t xml:space="preserve">бірлескен авторлар болған жағдайда, балдар бірлескен авторлар санына </w:t>
                  </w:r>
                  <w:r w:rsidRPr="00A15C9D">
                    <w:rPr>
                      <w:rFonts w:ascii="Times New Roman" w:hAnsi="Times New Roman" w:cs="Times New Roman"/>
                      <w:sz w:val="16"/>
                      <w:szCs w:val="16"/>
                      <w:lang w:val="kk-KZ" w:eastAsia="ru-RU"/>
                    </w:rPr>
                    <w:t>бөлінеді)</w:t>
                  </w:r>
                </w:p>
              </w:tc>
            </w:tr>
            <w:tr w:rsidR="00000754" w:rsidRPr="00AE217D" w:rsidTr="005A49D7">
              <w:trPr>
                <w:trHeight w:val="277"/>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8)</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spacing w:line="276" w:lineRule="auto"/>
                    <w:rPr>
                      <w:rFonts w:ascii="Times New Roman" w:eastAsia="Times New Roman" w:hAnsi="Times New Roman" w:cs="Times New Roman"/>
                      <w:sz w:val="16"/>
                      <w:szCs w:val="16"/>
                      <w:lang w:val="kk-KZ" w:eastAsia="ru-RU"/>
                    </w:rPr>
                  </w:pPr>
                  <w:r w:rsidRPr="00A15C9D">
                    <w:rPr>
                      <w:rFonts w:ascii="Times New Roman" w:eastAsia="Calibri" w:hAnsi="Times New Roman" w:cs="Times New Roman"/>
                      <w:sz w:val="16"/>
                      <w:szCs w:val="16"/>
                      <w:lang w:val="kk-KZ" w:eastAsia="ru-RU"/>
                    </w:rPr>
                    <w:t>Халықаралық дерекқорларда индекстелетін нөлдік емес импакт-факторы бар журналдарда мақалалардың болуы</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jc w:val="both"/>
                    <w:rPr>
                      <w:rFonts w:ascii="Times New Roman" w:eastAsia="Calibri" w:hAnsi="Times New Roman" w:cs="Times New Roman"/>
                      <w:sz w:val="16"/>
                      <w:szCs w:val="16"/>
                      <w:lang w:val="kk-KZ"/>
                    </w:rPr>
                  </w:pPr>
                  <w:r w:rsidRPr="00A15C9D">
                    <w:rPr>
                      <w:rFonts w:ascii="Times New Roman" w:eastAsia="Calibri" w:hAnsi="Times New Roman" w:cs="Times New Roman"/>
                      <w:sz w:val="16"/>
                      <w:szCs w:val="16"/>
                      <w:lang w:val="kk-KZ"/>
                    </w:rPr>
                    <w:t xml:space="preserve">Web of Science Core Collection – әр мақала үшін </w:t>
                  </w:r>
                  <w:r w:rsidRPr="00A15C9D">
                    <w:rPr>
                      <w:rFonts w:ascii="Times New Roman" w:eastAsia="Calibri" w:hAnsi="Times New Roman" w:cs="Times New Roman"/>
                      <w:sz w:val="16"/>
                      <w:szCs w:val="16"/>
                      <w:lang w:val="kk-KZ"/>
                    </w:rPr>
                    <w:br/>
                    <w:t>5 балл, Scopus – әр мақала үшін 5 балл (</w:t>
                  </w:r>
                  <w:r w:rsidRPr="00A15C9D">
                    <w:rPr>
                      <w:rFonts w:ascii="Times New Roman" w:hAnsi="Times New Roman" w:cs="Times New Roman"/>
                      <w:color w:val="000000"/>
                      <w:sz w:val="16"/>
                      <w:szCs w:val="16"/>
                      <w:lang w:val="kk-KZ"/>
                    </w:rPr>
                    <w:t xml:space="preserve">бірлескен авторлар болған жағдайда, балдар бірлескен авторлар санына </w:t>
                  </w:r>
                  <w:r w:rsidRPr="00A15C9D">
                    <w:rPr>
                      <w:rFonts w:ascii="Times New Roman" w:hAnsi="Times New Roman" w:cs="Times New Roman"/>
                      <w:sz w:val="16"/>
                      <w:szCs w:val="16"/>
                      <w:lang w:val="kk-KZ"/>
                    </w:rPr>
                    <w:t>бөлінеді</w:t>
                  </w:r>
                  <w:r w:rsidRPr="00A15C9D">
                    <w:rPr>
                      <w:rFonts w:ascii="Times New Roman" w:eastAsia="Calibri" w:hAnsi="Times New Roman" w:cs="Times New Roman"/>
                      <w:sz w:val="16"/>
                      <w:szCs w:val="16"/>
                      <w:lang w:val="kk-KZ"/>
                    </w:rPr>
                    <w:t>)</w:t>
                  </w:r>
                </w:p>
              </w:tc>
            </w:tr>
            <w:tr w:rsidR="00000754" w:rsidRPr="00A15C9D" w:rsidTr="005A49D7">
              <w:trPr>
                <w:trHeight w:val="33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9)</w:t>
                  </w:r>
                </w:p>
              </w:tc>
              <w:tc>
                <w:tcPr>
                  <w:tcW w:w="2409" w:type="dxa"/>
                  <w:tcBorders>
                    <w:top w:val="single" w:sz="4" w:space="0" w:color="auto"/>
                    <w:left w:val="single" w:sz="4" w:space="0" w:color="auto"/>
                    <w:bottom w:val="single" w:sz="4" w:space="0" w:color="auto"/>
                    <w:right w:val="single" w:sz="4" w:space="0" w:color="auto"/>
                  </w:tcBorders>
                </w:tcPr>
                <w:p w:rsidR="00000754" w:rsidRPr="00A15C9D" w:rsidRDefault="00000754" w:rsidP="005A49D7">
                  <w:pPr>
                    <w:pStyle w:val="aa"/>
                    <w:spacing w:line="276" w:lineRule="auto"/>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Хирш индексінің (цифр) болуы, оның ішінде:</w:t>
                  </w:r>
                </w:p>
                <w:p w:rsidR="00000754" w:rsidRPr="00A15C9D" w:rsidRDefault="00000754" w:rsidP="005A49D7">
                  <w:pPr>
                    <w:pStyle w:val="aa"/>
                    <w:spacing w:line="276" w:lineRule="auto"/>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жаратылыстану және техникалық ғылымдар үшін - 3 және одан жоғары;</w:t>
                  </w:r>
                </w:p>
                <w:p w:rsidR="00000754" w:rsidRPr="00A15C9D" w:rsidRDefault="00000754" w:rsidP="005A49D7">
                  <w:pPr>
                    <w:pStyle w:val="aa"/>
                    <w:spacing w:line="276" w:lineRule="auto"/>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әлеуметтік-гуманитарлық ғылымдар үшін - 1 және одан жоғары</w:t>
                  </w:r>
                </w:p>
              </w:tc>
              <w:tc>
                <w:tcPr>
                  <w:tcW w:w="2127" w:type="dxa"/>
                  <w:tcBorders>
                    <w:top w:val="single" w:sz="4" w:space="0" w:color="auto"/>
                    <w:left w:val="single" w:sz="4" w:space="0" w:color="auto"/>
                    <w:bottom w:val="single" w:sz="4" w:space="0" w:color="auto"/>
                    <w:right w:val="single" w:sz="4" w:space="0" w:color="auto"/>
                  </w:tcBorders>
                </w:tcPr>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3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3 балл</w:t>
                  </w:r>
                </w:p>
              </w:tc>
            </w:tr>
            <w:tr w:rsidR="00000754" w:rsidRPr="00AE217D" w:rsidTr="005A49D7">
              <w:trPr>
                <w:trHeight w:val="345"/>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Диссертациялық кеңестерге мүшелік</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Пікірлер санына қарамастан, мүшелікке 2 балл</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lastRenderedPageBreak/>
                    <w:t>11)</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Қорғалған диссертациялық жұмыстарды басқару</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жұмысты басқару үшін 1 балл, бұл ретте 2 балдан артық емес есептеледі</w:t>
                  </w:r>
                </w:p>
              </w:tc>
            </w:tr>
            <w:tr w:rsidR="00000754" w:rsidRPr="00AE217D" w:rsidTr="005A49D7">
              <w:trPr>
                <w:trHeight w:val="55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12)</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 алу</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грант үшін 6 балл</w:t>
                  </w:r>
                </w:p>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(ұжымдық қатысу жағдайында балдар әр қатысушыға бөлінеді)</w:t>
                  </w:r>
                </w:p>
              </w:tc>
            </w:tr>
            <w:tr w:rsidR="00000754" w:rsidRPr="00AE217D" w:rsidTr="005A49D7">
              <w:trPr>
                <w:trHeight w:val="424"/>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13)</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Білім беру және (немесе) ғылыми мақсаттарға 1000 АЕК-тен кем емес сомаға қазақстандық грант алу</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грант үшін 4 балл</w:t>
                  </w:r>
                </w:p>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(ұжымдық қатысу жағдайында баллдар әр қатысушыға бөлінеді)</w:t>
                  </w:r>
                </w:p>
              </w:tc>
            </w:tr>
            <w:tr w:rsidR="00000754" w:rsidRPr="00AE217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14)</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Республикалық ғылыми, ғылыми-техникалық бағдарламаларға жетекшілік жасау</w:t>
                  </w:r>
                </w:p>
              </w:tc>
              <w:tc>
                <w:tcPr>
                  <w:tcW w:w="2127"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бағдарламаға жетекшілік жасағаны үшін 2 балл</w:t>
                  </w:r>
                </w:p>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(егер бірнеше басшылар болса, онда балдар басшылар санына бөлінеді)</w:t>
                  </w:r>
                </w:p>
              </w:tc>
            </w:tr>
            <w:tr w:rsidR="00000754" w:rsidRPr="00A15C9D" w:rsidTr="005A49D7">
              <w:trPr>
                <w:trHeight w:val="274"/>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15)</w:t>
                  </w:r>
                </w:p>
              </w:tc>
              <w:tc>
                <w:tcPr>
                  <w:tcW w:w="2409" w:type="dxa"/>
                  <w:tcBorders>
                    <w:top w:val="single" w:sz="4" w:space="0" w:color="auto"/>
                    <w:left w:val="single" w:sz="4" w:space="0" w:color="auto"/>
                    <w:bottom w:val="single" w:sz="4" w:space="0" w:color="auto"/>
                    <w:right w:val="single" w:sz="4" w:space="0" w:color="auto"/>
                  </w:tcBorders>
                </w:tcPr>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Тікелей үлес (жәрдем) қосқан әкімшілік-басқару персонал тұлғалардың жұмысы)</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штаттық қызметкерлердің жетістіктері бойынша:</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шетелдік және республикалық ұйымдармен шарт бойынша әзірленген ғылыми нәтижені енгізу</w:t>
                  </w:r>
                </w:p>
                <w:p w:rsidR="00000754" w:rsidRPr="00A15C9D" w:rsidRDefault="00000754" w:rsidP="005A49D7">
                  <w:pPr>
                    <w:pStyle w:val="aa"/>
                    <w:ind w:left="487"/>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ab/>
                    <w:t xml:space="preserve"> </w:t>
                  </w: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Өнеркәсіптік меншік объектілеріне халықаралық қорғау құжаты</w:t>
                  </w:r>
                  <w:r w:rsidRPr="00A15C9D">
                    <w:rPr>
                      <w:rFonts w:ascii="Times New Roman" w:hAnsi="Times New Roman" w:cs="Times New Roman"/>
                      <w:sz w:val="16"/>
                      <w:szCs w:val="16"/>
                      <w:lang w:val="kk-KZ" w:eastAsia="ru-RU"/>
                    </w:rPr>
                    <w:tab/>
                    <w:t xml:space="preserve">  </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ҚР патенті, Өнеркәсіптік меншік объектілеріне авторлық куәлік</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дәйексөз келтірілген ғылыми басылымдардағы жарияланымдар</w:t>
                  </w:r>
                  <w:r w:rsidRPr="00A15C9D">
                    <w:rPr>
                      <w:rFonts w:ascii="Times New Roman" w:hAnsi="Times New Roman" w:cs="Times New Roman"/>
                      <w:sz w:val="16"/>
                      <w:szCs w:val="16"/>
                      <w:lang w:val="kk-KZ" w:eastAsia="ru-RU"/>
                    </w:rPr>
                    <w:tab/>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Web of Science Core Collection, Scopus халықаралық деректер базасында индекстелетін нөлдік емес импакт-факторы бар журналдардағы мақалалар </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lastRenderedPageBreak/>
                    <w:t>Хирш индексі (цифр), оның ішінде:</w:t>
                  </w:r>
                </w:p>
                <w:p w:rsidR="00000754" w:rsidRPr="00A15C9D" w:rsidRDefault="00000754" w:rsidP="005A49D7">
                  <w:pPr>
                    <w:pStyle w:val="aa"/>
                    <w:ind w:left="487"/>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жаратылыстану және техникалық ғылымдар үшін - </w:t>
                  </w:r>
                  <w:r w:rsidRPr="00A15C9D">
                    <w:rPr>
                      <w:rFonts w:ascii="Times New Roman" w:hAnsi="Times New Roman" w:cs="Times New Roman"/>
                      <w:sz w:val="16"/>
                      <w:szCs w:val="16"/>
                      <w:lang w:val="kk-KZ" w:eastAsia="ru-RU"/>
                    </w:rPr>
                    <w:br/>
                    <w:t>3 және одан жоғары;</w:t>
                  </w:r>
                </w:p>
                <w:p w:rsidR="00000754" w:rsidRPr="00A15C9D" w:rsidRDefault="00000754" w:rsidP="005A49D7">
                  <w:pPr>
                    <w:pStyle w:val="aa"/>
                    <w:ind w:left="487"/>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әлеуметтік-гуманитарлық ғылымдар үшін - 1 және одан жоғары</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білім беру және (немесе) ғылыми мақсаттарға 1500 АЕК-тен кем емес сомаға халықаралық грант</w:t>
                  </w:r>
                </w:p>
                <w:p w:rsidR="00000754" w:rsidRPr="00A15C9D" w:rsidRDefault="00000754" w:rsidP="005A49D7">
                  <w:pPr>
                    <w:pStyle w:val="aa"/>
                    <w:ind w:left="487"/>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мемлекеттік органдар ұйымдастырған (ұсынған) немесе олардың жәрдемдесуімен өткізілген білім беру бағыттары бойынша іске асырылған ғылыми жобаның кемінде 1000 АЕК сомасына білім беру және (немесе) ғылыми мақсаттарға арналған қазақстандық грант</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 Мемлекеттік органдарды соңғы екі жылдағы табысты кәсіби бақылауы (қорытындысы бойынша бұзушылықтарды жою туралы ұйғарымдар және (немесе) ұсыныстар енгізілмеген және (немесе) тұлғалар жауапкершілікке тартылмаған)</w:t>
                  </w:r>
                </w:p>
              </w:tc>
              <w:tc>
                <w:tcPr>
                  <w:tcW w:w="2127" w:type="dxa"/>
                  <w:tcBorders>
                    <w:top w:val="single" w:sz="4" w:space="0" w:color="auto"/>
                    <w:left w:val="single" w:sz="4" w:space="0" w:color="auto"/>
                    <w:bottom w:val="single" w:sz="4" w:space="0" w:color="auto"/>
                    <w:right w:val="single" w:sz="4" w:space="0" w:color="auto"/>
                  </w:tcBorders>
                </w:tcPr>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енгізу үшін 0,3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қорғау құжаты үшін 0,5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патент, куәлік үшін 0,3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jc w:val="both"/>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Q1, Q2 – санына қарамастан жарияланымның болуы үшін 0,4 балл,Q3, Q4 – санына қарамастан жарияланымның болуы үшін 0,3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жарияланым үшін 0,2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қызметкер үшін 0,2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 xml:space="preserve">Әр қызметкер үшін 0,2 </w:t>
                  </w:r>
                  <w:r w:rsidRPr="00A15C9D">
                    <w:rPr>
                      <w:rFonts w:ascii="Times New Roman" w:hAnsi="Times New Roman" w:cs="Times New Roman"/>
                      <w:sz w:val="16"/>
                      <w:szCs w:val="16"/>
                      <w:lang w:val="kk-KZ" w:eastAsia="ru-RU"/>
                    </w:rPr>
                    <w:lastRenderedPageBreak/>
                    <w:t>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қызметкер үшін 0,6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грант үшін 0,3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Әрбір іске асырылған жоба үшін 0,05 балл</w:t>
                  </w:r>
                </w:p>
                <w:p w:rsidR="00000754" w:rsidRPr="00A15C9D" w:rsidRDefault="00000754" w:rsidP="005A49D7">
                  <w:pPr>
                    <w:pStyle w:val="aa"/>
                    <w:rPr>
                      <w:rFonts w:ascii="Times New Roman" w:hAnsi="Times New Roman" w:cs="Times New Roman"/>
                      <w:sz w:val="16"/>
                      <w:szCs w:val="16"/>
                      <w:lang w:val="kk-KZ" w:eastAsia="ru-RU"/>
                    </w:rPr>
                  </w:pPr>
                </w:p>
                <w:p w:rsidR="00000754" w:rsidRPr="00A15C9D" w:rsidRDefault="00000754" w:rsidP="005A49D7">
                  <w:pPr>
                    <w:pStyle w:val="aa"/>
                    <w:rPr>
                      <w:rFonts w:ascii="Times New Roman" w:hAnsi="Times New Roman" w:cs="Times New Roman"/>
                      <w:sz w:val="16"/>
                      <w:szCs w:val="16"/>
                      <w:lang w:val="kk-KZ" w:eastAsia="ru-RU"/>
                    </w:rPr>
                  </w:pPr>
                  <w:r w:rsidRPr="00A15C9D">
                    <w:rPr>
                      <w:rFonts w:ascii="Times New Roman" w:hAnsi="Times New Roman" w:cs="Times New Roman"/>
                      <w:sz w:val="16"/>
                      <w:szCs w:val="16"/>
                      <w:lang w:val="kk-KZ" w:eastAsia="ru-RU"/>
                    </w:rPr>
                    <w:t>2 балл</w:t>
                  </w:r>
                </w:p>
                <w:p w:rsidR="00000754" w:rsidRPr="00A15C9D" w:rsidRDefault="00000754" w:rsidP="005A49D7">
                  <w:pPr>
                    <w:pStyle w:val="aa"/>
                    <w:rPr>
                      <w:rFonts w:ascii="Times New Roman" w:eastAsia="Times New Roman" w:hAnsi="Times New Roman" w:cs="Times New Roman"/>
                      <w:sz w:val="16"/>
                      <w:szCs w:val="16"/>
                      <w:lang w:val="kk-KZ" w:eastAsia="ru-RU"/>
                    </w:rPr>
                  </w:pPr>
                </w:p>
              </w:tc>
            </w:tr>
            <w:tr w:rsidR="00000754" w:rsidRPr="00A15C9D" w:rsidTr="005A49D7">
              <w:trPr>
                <w:trHeight w:val="281"/>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center"/>
                    <w:rPr>
                      <w:rFonts w:ascii="Times New Roman" w:eastAsia="Times New Roman" w:hAnsi="Times New Roman" w:cs="Times New Roman"/>
                      <w:i/>
                      <w:sz w:val="16"/>
                      <w:szCs w:val="16"/>
                      <w:lang w:eastAsia="ru-RU"/>
                    </w:rPr>
                  </w:pPr>
                  <w:r w:rsidRPr="00A15C9D">
                    <w:rPr>
                      <w:rFonts w:ascii="Times New Roman" w:hAnsi="Times New Roman" w:cs="Times New Roman"/>
                      <w:b/>
                      <w:sz w:val="16"/>
                      <w:szCs w:val="16"/>
                      <w:lang w:eastAsia="ru-RU"/>
                    </w:rPr>
                    <w:lastRenderedPageBreak/>
                    <w:t>Марапаттар</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16)</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val="kk-KZ" w:eastAsia="ru-RU"/>
                    </w:rPr>
                    <w:t>ЖАО-ның, ұйымдардың, әлеуметтік әріптестердің, қоғамдық ұйымдардың алғыс хаттары мен құрмет грамоталары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val="kk-KZ" w:eastAsia="ru-RU"/>
                    </w:rPr>
                    <w:t>Әр марапат үшін 1 балл, бұл ретте 3 балдан артық емес</w:t>
                  </w:r>
                </w:p>
              </w:tc>
            </w:tr>
            <w:tr w:rsidR="00000754" w:rsidRPr="00A15C9D" w:rsidTr="005A49D7">
              <w:trPr>
                <w:trHeight w:val="37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17)</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«Білім және ғылым министрінің Алғысының» иегері»</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алғыс үшін 1 балл</w:t>
                  </w:r>
                </w:p>
              </w:tc>
            </w:tr>
            <w:tr w:rsidR="00000754" w:rsidRPr="00AE217D" w:rsidTr="005A49D7">
              <w:trPr>
                <w:trHeight w:val="37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18)</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both"/>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ҚР Білім және ғылым министрінің Құрмет грамотасының иегері»</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sz w:val="16"/>
                      <w:szCs w:val="16"/>
                      <w:lang w:val="kk-KZ" w:eastAsia="ru-RU"/>
                    </w:rPr>
                    <w:t>Әр құрмет грамотасы үшін 3 балл</w:t>
                  </w:r>
                </w:p>
              </w:tc>
            </w:tr>
            <w:tr w:rsidR="00000754" w:rsidRPr="00A15C9D" w:rsidTr="005A49D7">
              <w:trPr>
                <w:trHeight w:val="37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lastRenderedPageBreak/>
                    <w:t>19)</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jc w:val="both"/>
                    <w:rPr>
                      <w:rFonts w:ascii="Times New Roman" w:hAnsi="Times New Roman" w:cs="Times New Roman"/>
                      <w:color w:val="000000"/>
                      <w:sz w:val="16"/>
                      <w:szCs w:val="16"/>
                    </w:rPr>
                  </w:pPr>
                  <w:r w:rsidRPr="00A15C9D">
                    <w:rPr>
                      <w:rFonts w:ascii="Times New Roman" w:hAnsi="Times New Roman" w:cs="Times New Roman"/>
                      <w:color w:val="000000"/>
                      <w:sz w:val="16"/>
                      <w:szCs w:val="16"/>
                    </w:rPr>
                    <w:t>«Үздік ғылыми қызметкер» атағының иегері»</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5 балл, атақ беру санына қарамастан</w:t>
                  </w:r>
                </w:p>
              </w:tc>
            </w:tr>
            <w:tr w:rsidR="00000754" w:rsidRPr="00A15C9D" w:rsidTr="005A49D7">
              <w:trPr>
                <w:trHeight w:val="37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20)</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 xml:space="preserve">Ғылымды дамытуға қосқан үлесі үшін мемлекеттік марапат немесе ҚР </w:t>
                  </w:r>
                  <w:r w:rsidRPr="00A15C9D">
                    <w:rPr>
                      <w:rFonts w:ascii="Times New Roman" w:hAnsi="Times New Roman" w:cs="Times New Roman"/>
                      <w:sz w:val="16"/>
                      <w:szCs w:val="16"/>
                      <w:lang w:val="kk-KZ" w:eastAsia="ru-RU"/>
                    </w:rPr>
                    <w:t>м</w:t>
                  </w:r>
                  <w:r w:rsidRPr="00A15C9D">
                    <w:rPr>
                      <w:rFonts w:ascii="Times New Roman" w:hAnsi="Times New Roman" w:cs="Times New Roman"/>
                      <w:sz w:val="16"/>
                      <w:szCs w:val="16"/>
                      <w:lang w:eastAsia="ru-RU"/>
                    </w:rPr>
                    <w:t>емлекеттік сыйлығы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Әр сыйлық немесе марапат үшін 5 балл</w:t>
                  </w:r>
                </w:p>
              </w:tc>
            </w:tr>
            <w:tr w:rsidR="00000754" w:rsidRPr="00A15C9D" w:rsidTr="005A49D7">
              <w:trPr>
                <w:trHeight w:val="379"/>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21)</w:t>
                  </w:r>
                </w:p>
              </w:tc>
              <w:tc>
                <w:tcPr>
                  <w:tcW w:w="2409"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Қазақстан Республикасы қатысушысы болып табылатын халықаралық ұйымдар</w:t>
                  </w:r>
                  <w:r w:rsidRPr="00A15C9D">
                    <w:rPr>
                      <w:rFonts w:ascii="Times New Roman" w:hAnsi="Times New Roman" w:cs="Times New Roman"/>
                      <w:sz w:val="16"/>
                      <w:szCs w:val="16"/>
                      <w:lang w:val="kk-KZ" w:eastAsia="ru-RU"/>
                    </w:rPr>
                    <w:t xml:space="preserve"> тапсырған</w:t>
                  </w:r>
                  <w:r w:rsidRPr="00A15C9D">
                    <w:rPr>
                      <w:rFonts w:ascii="Times New Roman" w:hAnsi="Times New Roman" w:cs="Times New Roman"/>
                      <w:sz w:val="16"/>
                      <w:szCs w:val="16"/>
                      <w:lang w:eastAsia="ru-RU"/>
                    </w:rPr>
                    <w:t xml:space="preserve"> ғылымды дамытуға қосқан үлесі үшін </w:t>
                  </w:r>
                  <w:r w:rsidRPr="00A15C9D">
                    <w:rPr>
                      <w:rFonts w:ascii="Times New Roman" w:hAnsi="Times New Roman" w:cs="Times New Roman"/>
                      <w:sz w:val="16"/>
                      <w:szCs w:val="16"/>
                      <w:lang w:val="kk-KZ" w:eastAsia="ru-RU"/>
                    </w:rPr>
                    <w:t xml:space="preserve">сыйлықтар, </w:t>
                  </w:r>
                  <w:r w:rsidRPr="00A15C9D">
                    <w:rPr>
                      <w:rFonts w:ascii="Times New Roman" w:hAnsi="Times New Roman" w:cs="Times New Roman"/>
                      <w:sz w:val="16"/>
                      <w:szCs w:val="16"/>
                      <w:lang w:eastAsia="ru-RU"/>
                    </w:rPr>
                    <w:t>наградалар</w:t>
                  </w:r>
                  <w:r w:rsidRPr="00A15C9D">
                    <w:rPr>
                      <w:rFonts w:ascii="Times New Roman" w:hAnsi="Times New Roman" w:cs="Times New Roman"/>
                      <w:sz w:val="16"/>
                      <w:szCs w:val="16"/>
                      <w:lang w:val="kk-KZ" w:eastAsia="ru-RU"/>
                    </w:rPr>
                    <w:t>;</w:t>
                  </w:r>
                  <w:r w:rsidRPr="00A15C9D">
                    <w:rPr>
                      <w:rFonts w:ascii="Times New Roman" w:hAnsi="Times New Roman" w:cs="Times New Roman"/>
                      <w:sz w:val="16"/>
                      <w:szCs w:val="16"/>
                      <w:lang w:eastAsia="ru-RU"/>
                    </w:rPr>
                    <w:t xml:space="preserve"> Қазақстан Республикасы таныған шет мемлекеттер</w:t>
                  </w:r>
                  <w:r w:rsidRPr="00A15C9D">
                    <w:rPr>
                      <w:rFonts w:ascii="Times New Roman" w:hAnsi="Times New Roman" w:cs="Times New Roman"/>
                      <w:sz w:val="16"/>
                      <w:szCs w:val="16"/>
                      <w:lang w:val="kk-KZ" w:eastAsia="ru-RU"/>
                    </w:rPr>
                    <w:t xml:space="preserve"> тапсырған</w:t>
                  </w:r>
                  <w:r w:rsidRPr="00A15C9D">
                    <w:rPr>
                      <w:rFonts w:ascii="Times New Roman" w:hAnsi="Times New Roman" w:cs="Times New Roman"/>
                      <w:sz w:val="16"/>
                      <w:szCs w:val="16"/>
                      <w:lang w:eastAsia="ru-RU"/>
                    </w:rPr>
                    <w:t xml:space="preserve"> ғылымды дамытуға қосқан үлесі үшін мемлекеттік наградалар</w:t>
                  </w:r>
                </w:p>
              </w:tc>
              <w:tc>
                <w:tcPr>
                  <w:tcW w:w="2127" w:type="dxa"/>
                  <w:tcBorders>
                    <w:top w:val="single" w:sz="4" w:space="0" w:color="auto"/>
                    <w:left w:val="single" w:sz="4" w:space="0" w:color="auto"/>
                    <w:bottom w:val="single" w:sz="4" w:space="0" w:color="auto"/>
                    <w:right w:val="single" w:sz="4" w:space="0" w:color="000000"/>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Әр марапат немесе сыйлық үшін 3 балл</w:t>
                  </w:r>
                </w:p>
              </w:tc>
            </w:tr>
            <w:tr w:rsidR="00000754" w:rsidRPr="00A15C9D" w:rsidTr="005A49D7">
              <w:trPr>
                <w:trHeight w:val="281"/>
              </w:trPr>
              <w:tc>
                <w:tcPr>
                  <w:tcW w:w="5024" w:type="dxa"/>
                  <w:gridSpan w:val="3"/>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center"/>
                    <w:rPr>
                      <w:rFonts w:ascii="Times New Roman" w:eastAsia="Times New Roman" w:hAnsi="Times New Roman" w:cs="Times New Roman"/>
                      <w:sz w:val="16"/>
                      <w:szCs w:val="16"/>
                      <w:lang w:eastAsia="ru-RU"/>
                    </w:rPr>
                  </w:pPr>
                  <w:r w:rsidRPr="00A15C9D">
                    <w:rPr>
                      <w:rFonts w:ascii="Times New Roman" w:hAnsi="Times New Roman" w:cs="Times New Roman"/>
                      <w:b/>
                      <w:color w:val="000000"/>
                      <w:sz w:val="16"/>
                      <w:szCs w:val="16"/>
                      <w:lang w:eastAsia="ru-RU"/>
                    </w:rPr>
                    <w:t>Ғылыми дәрежесінің, ғылыми атағының болуы</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22)</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color w:val="000000"/>
                      <w:sz w:val="16"/>
                      <w:szCs w:val="16"/>
                      <w:lang w:eastAsia="ru-RU"/>
                    </w:rPr>
                    <w:t>PhD докторы және бейіні бойынша</w:t>
                  </w:r>
                  <w:r w:rsidRPr="00A15C9D">
                    <w:rPr>
                      <w:rFonts w:ascii="Times New Roman" w:hAnsi="Times New Roman" w:cs="Times New Roman"/>
                      <w:color w:val="000000"/>
                      <w:sz w:val="16"/>
                      <w:szCs w:val="16"/>
                      <w:lang w:val="kk-KZ" w:eastAsia="ru-RU"/>
                    </w:rPr>
                    <w:t xml:space="preserve"> </w:t>
                  </w:r>
                  <w:r w:rsidRPr="00A15C9D">
                    <w:rPr>
                      <w:rFonts w:ascii="Times New Roman" w:hAnsi="Times New Roman" w:cs="Times New Roman"/>
                      <w:color w:val="000000"/>
                      <w:sz w:val="16"/>
                      <w:szCs w:val="16"/>
                      <w:lang w:eastAsia="ru-RU"/>
                    </w:rPr>
                    <w:t>доктор</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center"/>
                    <w:rPr>
                      <w:rFonts w:ascii="Times New Roman" w:eastAsia="Times New Roman" w:hAnsi="Times New Roman" w:cs="Times New Roman"/>
                      <w:sz w:val="16"/>
                      <w:szCs w:val="16"/>
                      <w:lang w:val="kk-KZ" w:eastAsia="ru-RU"/>
                    </w:rPr>
                  </w:pPr>
                  <w:r w:rsidRPr="00A15C9D">
                    <w:rPr>
                      <w:rFonts w:ascii="Times New Roman" w:hAnsi="Times New Roman" w:cs="Times New Roman"/>
                      <w:color w:val="000000"/>
                      <w:sz w:val="16"/>
                      <w:szCs w:val="16"/>
                      <w:lang w:eastAsia="ru-RU"/>
                    </w:rPr>
                    <w:t>3 балл</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23)</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sz w:val="16"/>
                      <w:szCs w:val="16"/>
                      <w:lang w:val="kk-KZ" w:eastAsia="ru-RU"/>
                    </w:rPr>
                  </w:pPr>
                  <w:r w:rsidRPr="00A15C9D">
                    <w:rPr>
                      <w:rFonts w:ascii="Times New Roman" w:hAnsi="Times New Roman" w:cs="Times New Roman"/>
                      <w:color w:val="000000"/>
                      <w:sz w:val="16"/>
                      <w:szCs w:val="16"/>
                      <w:lang w:eastAsia="ru-RU"/>
                    </w:rPr>
                    <w:t>ғылым кандидаты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center"/>
                    <w:rPr>
                      <w:rFonts w:ascii="Times New Roman" w:eastAsia="Times New Roman" w:hAnsi="Times New Roman" w:cs="Times New Roman"/>
                      <w:sz w:val="16"/>
                      <w:szCs w:val="16"/>
                      <w:lang w:val="kk-KZ" w:eastAsia="ru-RU"/>
                    </w:rPr>
                  </w:pPr>
                  <w:r w:rsidRPr="00A15C9D">
                    <w:rPr>
                      <w:rFonts w:ascii="Times New Roman" w:hAnsi="Times New Roman" w:cs="Times New Roman"/>
                      <w:color w:val="000000"/>
                      <w:sz w:val="16"/>
                      <w:szCs w:val="16"/>
                      <w:lang w:eastAsia="ru-RU"/>
                    </w:rPr>
                    <w:t>3 балл</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24)</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ғылым докторы</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center"/>
                    <w:rPr>
                      <w:rFonts w:ascii="Times New Roman" w:eastAsia="Times New Roman" w:hAnsi="Times New Roman" w:cs="Times New Roman"/>
                      <w:color w:val="000000"/>
                      <w:sz w:val="16"/>
                      <w:szCs w:val="16"/>
                      <w:lang w:val="kk-KZ" w:eastAsia="ru-RU"/>
                    </w:rPr>
                  </w:pPr>
                  <w:r w:rsidRPr="00A15C9D">
                    <w:rPr>
                      <w:rFonts w:ascii="Times New Roman" w:hAnsi="Times New Roman" w:cs="Times New Roman"/>
                      <w:color w:val="000000"/>
                      <w:sz w:val="16"/>
                      <w:szCs w:val="16"/>
                      <w:lang w:eastAsia="ru-RU"/>
                    </w:rPr>
                    <w:t>4 балл</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25)</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Қауымдастырылған профессор (доцент)</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center"/>
                    <w:rPr>
                      <w:rFonts w:ascii="Times New Roman" w:eastAsia="Times New Roman" w:hAnsi="Times New Roman" w:cs="Times New Roman"/>
                      <w:color w:val="000000"/>
                      <w:sz w:val="16"/>
                      <w:szCs w:val="16"/>
                      <w:lang w:val="kk-KZ" w:eastAsia="ru-RU"/>
                    </w:rPr>
                  </w:pPr>
                  <w:r w:rsidRPr="00A15C9D">
                    <w:rPr>
                      <w:rFonts w:ascii="Times New Roman" w:hAnsi="Times New Roman" w:cs="Times New Roman"/>
                      <w:color w:val="000000"/>
                      <w:sz w:val="16"/>
                      <w:szCs w:val="16"/>
                      <w:lang w:eastAsia="ru-RU"/>
                    </w:rPr>
                    <w:t>3 балл</w:t>
                  </w:r>
                </w:p>
              </w:tc>
            </w:tr>
            <w:tr w:rsidR="00000754" w:rsidRPr="00A15C9D" w:rsidTr="005A49D7">
              <w:trPr>
                <w:trHeight w:val="281"/>
              </w:trPr>
              <w:tc>
                <w:tcPr>
                  <w:tcW w:w="488" w:type="dxa"/>
                  <w:tcBorders>
                    <w:top w:val="single" w:sz="4" w:space="0" w:color="auto"/>
                    <w:left w:val="single" w:sz="4" w:space="0" w:color="auto"/>
                    <w:bottom w:val="single" w:sz="4" w:space="0" w:color="auto"/>
                    <w:right w:val="single" w:sz="4" w:space="0" w:color="auto"/>
                  </w:tcBorders>
                  <w:hideMark/>
                </w:tcPr>
                <w:p w:rsidR="00000754" w:rsidRPr="00A15C9D" w:rsidRDefault="00000754" w:rsidP="005A49D7">
                  <w:pPr>
                    <w:pStyle w:val="aa"/>
                    <w:jc w:val="both"/>
                    <w:rPr>
                      <w:rFonts w:ascii="Times New Roman" w:eastAsia="Times New Roman" w:hAnsi="Times New Roman" w:cs="Times New Roman"/>
                      <w:sz w:val="16"/>
                      <w:szCs w:val="16"/>
                      <w:lang w:eastAsia="ru-RU"/>
                    </w:rPr>
                  </w:pPr>
                  <w:r w:rsidRPr="00A15C9D">
                    <w:rPr>
                      <w:rFonts w:ascii="Times New Roman" w:hAnsi="Times New Roman" w:cs="Times New Roman"/>
                      <w:sz w:val="16"/>
                      <w:szCs w:val="16"/>
                      <w:lang w:eastAsia="ru-RU"/>
                    </w:rPr>
                    <w:t>26)</w:t>
                  </w:r>
                </w:p>
              </w:tc>
              <w:tc>
                <w:tcPr>
                  <w:tcW w:w="2409"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rPr>
                      <w:rFonts w:ascii="Times New Roman" w:eastAsia="Times New Roman" w:hAnsi="Times New Roman" w:cs="Times New Roman"/>
                      <w:color w:val="000000"/>
                      <w:sz w:val="16"/>
                      <w:szCs w:val="16"/>
                      <w:lang w:eastAsia="ru-RU"/>
                    </w:rPr>
                  </w:pPr>
                  <w:r w:rsidRPr="00A15C9D">
                    <w:rPr>
                      <w:rFonts w:ascii="Times New Roman" w:hAnsi="Times New Roman" w:cs="Times New Roman"/>
                      <w:color w:val="000000"/>
                      <w:sz w:val="16"/>
                      <w:szCs w:val="16"/>
                      <w:lang w:eastAsia="ru-RU"/>
                    </w:rPr>
                    <w:t>Профессор</w:t>
                  </w:r>
                </w:p>
              </w:tc>
              <w:tc>
                <w:tcPr>
                  <w:tcW w:w="2127" w:type="dxa"/>
                  <w:tcBorders>
                    <w:top w:val="single" w:sz="4" w:space="0" w:color="000000"/>
                    <w:left w:val="single" w:sz="4" w:space="0" w:color="000000"/>
                    <w:bottom w:val="single" w:sz="4" w:space="0" w:color="000000"/>
                    <w:right w:val="single" w:sz="4" w:space="0" w:color="000000"/>
                  </w:tcBorders>
                  <w:hideMark/>
                </w:tcPr>
                <w:p w:rsidR="00000754" w:rsidRPr="00A15C9D" w:rsidRDefault="00000754" w:rsidP="005A49D7">
                  <w:pPr>
                    <w:pStyle w:val="aa"/>
                    <w:jc w:val="center"/>
                    <w:rPr>
                      <w:rFonts w:ascii="Times New Roman" w:eastAsia="Times New Roman" w:hAnsi="Times New Roman" w:cs="Times New Roman"/>
                      <w:color w:val="000000"/>
                      <w:sz w:val="16"/>
                      <w:szCs w:val="16"/>
                      <w:lang w:val="kk-KZ" w:eastAsia="ru-RU"/>
                    </w:rPr>
                  </w:pPr>
                  <w:r w:rsidRPr="00A15C9D">
                    <w:rPr>
                      <w:rFonts w:ascii="Times New Roman" w:hAnsi="Times New Roman" w:cs="Times New Roman"/>
                      <w:color w:val="000000"/>
                      <w:sz w:val="16"/>
                      <w:szCs w:val="16"/>
                      <w:lang w:eastAsia="ru-RU"/>
                    </w:rPr>
                    <w:t>4 балл</w:t>
                  </w:r>
                </w:p>
              </w:tc>
            </w:tr>
          </w:tbl>
          <w:p w:rsidR="00A06B80" w:rsidRPr="008B16C1" w:rsidRDefault="00A06B80" w:rsidP="002B406E">
            <w:pPr>
              <w:pStyle w:val="aa"/>
              <w:jc w:val="both"/>
              <w:rPr>
                <w:rFonts w:ascii="Times New Roman" w:eastAsia="Times New Roman" w:hAnsi="Times New Roman" w:cs="Times New Roman"/>
                <w:b/>
                <w:sz w:val="24"/>
                <w:szCs w:val="24"/>
                <w:lang w:val="kk-KZ" w:eastAsia="ru-RU"/>
              </w:rPr>
            </w:pPr>
          </w:p>
        </w:tc>
        <w:tc>
          <w:tcPr>
            <w:tcW w:w="2976" w:type="dxa"/>
          </w:tcPr>
          <w:p w:rsidR="006668E9" w:rsidRPr="006668E9" w:rsidRDefault="006668E9" w:rsidP="006668E9">
            <w:pPr>
              <w:ind w:firstLine="317"/>
              <w:jc w:val="both"/>
              <w:rPr>
                <w:rFonts w:ascii="Times New Roman" w:hAnsi="Times New Roman" w:cs="Times New Roman"/>
                <w:sz w:val="24"/>
                <w:szCs w:val="24"/>
                <w:lang w:val="kk-KZ"/>
              </w:rPr>
            </w:pPr>
            <w:r w:rsidRPr="006668E9">
              <w:rPr>
                <w:rFonts w:ascii="Times New Roman" w:hAnsi="Times New Roman" w:cs="Times New Roman"/>
                <w:sz w:val="24"/>
                <w:szCs w:val="24"/>
                <w:lang w:val="kk-KZ"/>
              </w:rPr>
              <w:lastRenderedPageBreak/>
              <w:t xml:space="preserve">Критерийлер </w:t>
            </w:r>
            <w:r>
              <w:rPr>
                <w:rFonts w:ascii="Times New Roman" w:hAnsi="Times New Roman" w:cs="Times New Roman"/>
                <w:sz w:val="24"/>
                <w:szCs w:val="24"/>
                <w:lang w:val="kk-KZ"/>
              </w:rPr>
              <w:t xml:space="preserve">білім саласындағы </w:t>
            </w:r>
            <w:r w:rsidRPr="006668E9">
              <w:rPr>
                <w:rFonts w:ascii="Times New Roman" w:hAnsi="Times New Roman" w:cs="Times New Roman"/>
                <w:sz w:val="24"/>
                <w:szCs w:val="24"/>
                <w:lang w:val="kk-KZ"/>
              </w:rPr>
              <w:t xml:space="preserve"> мұғалімдерді мадақтау туралы шешім қабылдау кезінде ашықтықты қамтамасыз ету мақсатында жасалады.</w:t>
            </w:r>
          </w:p>
          <w:p w:rsidR="00A06B80" w:rsidRPr="00A962F0" w:rsidRDefault="006668E9" w:rsidP="006668E9">
            <w:pPr>
              <w:ind w:firstLine="317"/>
              <w:jc w:val="both"/>
              <w:rPr>
                <w:rFonts w:ascii="Times New Roman" w:hAnsi="Times New Roman" w:cs="Times New Roman"/>
                <w:sz w:val="24"/>
                <w:szCs w:val="24"/>
                <w:lang w:val="kk-KZ"/>
              </w:rPr>
            </w:pPr>
            <w:r w:rsidRPr="006668E9">
              <w:rPr>
                <w:rFonts w:ascii="Times New Roman" w:hAnsi="Times New Roman" w:cs="Times New Roman"/>
                <w:sz w:val="24"/>
                <w:szCs w:val="24"/>
                <w:lang w:val="kk-KZ"/>
              </w:rPr>
              <w:t>Сыйлыққа үміткерлердің әрқайсысы үшін ұпайларды есептеу нәтижелік көрсеткіштері бойынша баллдар шкаласына сәйкес есептеледі.</w:t>
            </w:r>
          </w:p>
        </w:tc>
      </w:tr>
      <w:tr w:rsidR="00A06B80" w:rsidRPr="00A06B80" w:rsidTr="00A06B80">
        <w:trPr>
          <w:trHeight w:val="557"/>
        </w:trPr>
        <w:tc>
          <w:tcPr>
            <w:tcW w:w="568" w:type="dxa"/>
          </w:tcPr>
          <w:p w:rsid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7</w:t>
            </w:r>
          </w:p>
        </w:tc>
        <w:tc>
          <w:tcPr>
            <w:tcW w:w="1275" w:type="dxa"/>
          </w:tcPr>
          <w:p w:rsidR="003A742B" w:rsidRPr="00672476" w:rsidRDefault="003A742B" w:rsidP="003A742B">
            <w:pPr>
              <w:pStyle w:val="aa"/>
              <w:jc w:val="center"/>
              <w:rPr>
                <w:rFonts w:ascii="Times New Roman" w:hAnsi="Times New Roman" w:cs="Times New Roman"/>
                <w:sz w:val="20"/>
                <w:szCs w:val="20"/>
                <w:lang w:val="kk-KZ"/>
              </w:rPr>
            </w:pPr>
            <w:r w:rsidRPr="00672476">
              <w:rPr>
                <w:rFonts w:ascii="Times New Roman" w:hAnsi="Times New Roman" w:cs="Times New Roman"/>
                <w:sz w:val="20"/>
                <w:szCs w:val="20"/>
                <w:lang w:val="kk-KZ"/>
              </w:rPr>
              <w:t>Қазақстан Республикасы Білім</w:t>
            </w:r>
          </w:p>
          <w:p w:rsidR="003A742B" w:rsidRPr="00672476" w:rsidRDefault="003A742B" w:rsidP="003A742B">
            <w:pPr>
              <w:pStyle w:val="aa"/>
              <w:jc w:val="center"/>
              <w:rPr>
                <w:rFonts w:ascii="Times New Roman" w:hAnsi="Times New Roman" w:cs="Times New Roman"/>
                <w:sz w:val="20"/>
                <w:szCs w:val="20"/>
                <w:lang w:val="kk-KZ"/>
              </w:rPr>
            </w:pPr>
            <w:r w:rsidRPr="00672476">
              <w:rPr>
                <w:rFonts w:ascii="Times New Roman" w:hAnsi="Times New Roman" w:cs="Times New Roman"/>
                <w:sz w:val="20"/>
                <w:szCs w:val="20"/>
                <w:lang w:val="kk-KZ"/>
              </w:rPr>
              <w:t>және ғылым министрлігінің салалық</w:t>
            </w:r>
          </w:p>
          <w:p w:rsidR="00A06B80" w:rsidRPr="008B16C1" w:rsidRDefault="003A742B" w:rsidP="003A742B">
            <w:pPr>
              <w:pStyle w:val="aa"/>
              <w:jc w:val="both"/>
              <w:rPr>
                <w:rFonts w:ascii="Times New Roman" w:hAnsi="Times New Roman" w:cs="Times New Roman"/>
                <w:sz w:val="24"/>
                <w:szCs w:val="24"/>
                <w:lang w:val="kk-KZ"/>
              </w:rPr>
            </w:pPr>
            <w:r w:rsidRPr="00672476">
              <w:rPr>
                <w:rFonts w:ascii="Times New Roman" w:hAnsi="Times New Roman" w:cs="Times New Roman"/>
                <w:sz w:val="20"/>
                <w:szCs w:val="20"/>
                <w:lang w:val="kk-KZ"/>
              </w:rPr>
              <w:t>көтермелеу жүйесіне 6-қосымша</w:t>
            </w:r>
          </w:p>
        </w:tc>
        <w:tc>
          <w:tcPr>
            <w:tcW w:w="5245" w:type="dxa"/>
          </w:tcPr>
          <w:p w:rsidR="003A742B" w:rsidRPr="00672476" w:rsidRDefault="003A742B" w:rsidP="003A742B">
            <w:pPr>
              <w:pStyle w:val="aa"/>
              <w:jc w:val="right"/>
              <w:rPr>
                <w:rFonts w:ascii="Times New Roman" w:hAnsi="Times New Roman" w:cs="Times New Roman"/>
                <w:sz w:val="20"/>
                <w:szCs w:val="20"/>
                <w:lang w:val="kk-KZ"/>
              </w:rPr>
            </w:pPr>
            <w:r w:rsidRPr="00672476">
              <w:rPr>
                <w:rFonts w:ascii="Times New Roman" w:hAnsi="Times New Roman" w:cs="Times New Roman"/>
                <w:sz w:val="20"/>
                <w:szCs w:val="20"/>
                <w:lang w:val="kk-KZ"/>
              </w:rPr>
              <w:t>Қазақстан Республикасы Білім</w:t>
            </w:r>
          </w:p>
          <w:p w:rsidR="003A742B" w:rsidRPr="00672476" w:rsidRDefault="003A742B" w:rsidP="003A742B">
            <w:pPr>
              <w:pStyle w:val="aa"/>
              <w:jc w:val="right"/>
              <w:rPr>
                <w:rFonts w:ascii="Times New Roman" w:hAnsi="Times New Roman" w:cs="Times New Roman"/>
                <w:sz w:val="20"/>
                <w:szCs w:val="20"/>
                <w:lang w:val="kk-KZ"/>
              </w:rPr>
            </w:pPr>
            <w:r w:rsidRPr="00672476">
              <w:rPr>
                <w:rFonts w:ascii="Times New Roman" w:hAnsi="Times New Roman" w:cs="Times New Roman"/>
                <w:sz w:val="20"/>
                <w:szCs w:val="20"/>
                <w:lang w:val="kk-KZ"/>
              </w:rPr>
              <w:t>және ғылым министрлігінің салалық</w:t>
            </w:r>
          </w:p>
          <w:p w:rsidR="003A742B" w:rsidRDefault="003A742B" w:rsidP="003A742B">
            <w:pPr>
              <w:jc w:val="right"/>
              <w:rPr>
                <w:rFonts w:ascii="Times New Roman" w:hAnsi="Times New Roman" w:cs="Times New Roman"/>
                <w:b/>
                <w:color w:val="000000"/>
                <w:sz w:val="20"/>
                <w:szCs w:val="20"/>
                <w:lang w:val="kk-KZ"/>
              </w:rPr>
            </w:pPr>
            <w:r w:rsidRPr="00672476">
              <w:rPr>
                <w:rFonts w:ascii="Times New Roman" w:hAnsi="Times New Roman" w:cs="Times New Roman"/>
                <w:sz w:val="20"/>
                <w:szCs w:val="20"/>
                <w:lang w:val="kk-KZ"/>
              </w:rPr>
              <w:t>көтермелеу жүйесіне 6-қосымша</w:t>
            </w:r>
            <w:r>
              <w:rPr>
                <w:rFonts w:ascii="Times New Roman" w:hAnsi="Times New Roman" w:cs="Times New Roman"/>
                <w:b/>
                <w:color w:val="000000"/>
                <w:sz w:val="20"/>
                <w:szCs w:val="20"/>
                <w:lang w:val="kk-KZ"/>
              </w:rPr>
              <w:t xml:space="preserve"> </w:t>
            </w:r>
          </w:p>
          <w:p w:rsidR="003A742B" w:rsidRDefault="003A742B" w:rsidP="003A742B">
            <w:pPr>
              <w:jc w:val="center"/>
              <w:rPr>
                <w:rFonts w:ascii="Times New Roman" w:hAnsi="Times New Roman" w:cs="Times New Roman"/>
                <w:b/>
                <w:color w:val="000000"/>
                <w:sz w:val="20"/>
                <w:szCs w:val="20"/>
                <w:lang w:val="kk-KZ"/>
              </w:rPr>
            </w:pPr>
          </w:p>
          <w:p w:rsidR="003A742B" w:rsidRDefault="003A742B" w:rsidP="003A742B">
            <w:pPr>
              <w:jc w:val="center"/>
              <w:rPr>
                <w:rFonts w:ascii="Times New Roman" w:hAnsi="Times New Roman" w:cs="Times New Roman"/>
                <w:b/>
                <w:color w:val="000000"/>
                <w:sz w:val="20"/>
                <w:szCs w:val="20"/>
                <w:lang w:val="kk-KZ"/>
              </w:rPr>
            </w:pPr>
            <w:r w:rsidRPr="000F77C7">
              <w:rPr>
                <w:rFonts w:ascii="Times New Roman" w:hAnsi="Times New Roman" w:cs="Times New Roman"/>
                <w:b/>
                <w:color w:val="000000"/>
                <w:sz w:val="20"/>
                <w:szCs w:val="20"/>
                <w:lang w:val="kk-KZ"/>
              </w:rPr>
              <w:t>МАРАПАТТАУ ПАРАҒЫ</w:t>
            </w:r>
          </w:p>
          <w:p w:rsidR="003A742B" w:rsidRPr="000F77C7" w:rsidRDefault="003A742B" w:rsidP="003A742B">
            <w:pPr>
              <w:jc w:val="center"/>
              <w:rPr>
                <w:rFonts w:ascii="Times New Roman" w:hAnsi="Times New Roman" w:cs="Times New Roman"/>
                <w:sz w:val="20"/>
                <w:szCs w:val="20"/>
                <w:lang w:val="kk-KZ"/>
              </w:rPr>
            </w:pP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1. Тегі, аты, әкесінің аты __________</w:t>
            </w:r>
            <w:r>
              <w:rPr>
                <w:rFonts w:ascii="Times New Roman" w:hAnsi="Times New Roman" w:cs="Times New Roman"/>
                <w:color w:val="000000"/>
                <w:sz w:val="20"/>
                <w:szCs w:val="20"/>
                <w:lang w:val="kk-KZ"/>
              </w:rPr>
              <w:t>__________________________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2. Лауазымы, жұмыс, қызмет орны _____________________________________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(кәсіпорынның, мекеменің, ұйымның бөлімшесінің нақты атауын көрсету қажет)</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3. Жынысы ___________________________</w:t>
            </w:r>
            <w:r>
              <w:rPr>
                <w:rFonts w:ascii="Times New Roman" w:hAnsi="Times New Roman" w:cs="Times New Roman"/>
                <w:color w:val="000000"/>
                <w:sz w:val="20"/>
                <w:szCs w:val="20"/>
                <w:lang w:val="kk-KZ"/>
              </w:rPr>
              <w:t>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4. Туған жылы және туған жері _______________________________________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5. Ұлты _____________________________</w:t>
            </w:r>
            <w:r>
              <w:rPr>
                <w:rFonts w:ascii="Times New Roman" w:hAnsi="Times New Roman" w:cs="Times New Roman"/>
                <w:color w:val="000000"/>
                <w:sz w:val="20"/>
                <w:szCs w:val="20"/>
                <w:lang w:val="kk-KZ"/>
              </w:rPr>
              <w:t>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6. Білімі ____________________________</w:t>
            </w:r>
            <w:r>
              <w:rPr>
                <w:rFonts w:ascii="Times New Roman" w:hAnsi="Times New Roman" w:cs="Times New Roman"/>
                <w:color w:val="000000"/>
                <w:sz w:val="20"/>
                <w:szCs w:val="20"/>
                <w:lang w:val="kk-KZ"/>
              </w:rPr>
              <w:t>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lastRenderedPageBreak/>
              <w:t>      7. Ғылыми дәрежесі, ғылыми атағы ____________________________________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8. Қазақстан Республикасының қандай мемлекеттік наградаларымен</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марапатталған және марапатталған күні 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w:t>
            </w: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9. Мекен-жайы __________________</w:t>
            </w:r>
            <w:r>
              <w:rPr>
                <w:rFonts w:ascii="Times New Roman" w:hAnsi="Times New Roman" w:cs="Times New Roman"/>
                <w:color w:val="000000"/>
                <w:sz w:val="20"/>
                <w:szCs w:val="20"/>
                <w:lang w:val="kk-KZ"/>
              </w:rPr>
              <w:t>_______________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10. Жалпы жұмыс өтілі _______________________________________________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w:t>
            </w:r>
            <w:r w:rsidRPr="000F77C7">
              <w:rPr>
                <w:rFonts w:ascii="Times New Roman" w:hAnsi="Times New Roman" w:cs="Times New Roman"/>
                <w:color w:val="000000"/>
                <w:sz w:val="20"/>
                <w:szCs w:val="20"/>
                <w:lang w:val="kk-KZ"/>
              </w:rPr>
              <w:t>11. Саладағы жұмыс өтілі ____________________________________________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12. Қазіргі еңбек ұжымындағы жұмыс өтілі 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13. Марапатталушының нақты ерекше еңбегін көрсететін мінездемесі</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________________</w:t>
            </w:r>
            <w:r>
              <w:rPr>
                <w:rFonts w:ascii="Times New Roman" w:hAnsi="Times New Roman" w:cs="Times New Roman"/>
                <w:color w:val="000000"/>
                <w:sz w:val="20"/>
                <w:szCs w:val="20"/>
                <w:lang w:val="kk-KZ"/>
              </w:rPr>
              <w:t>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_______________________________________________</w:t>
            </w:r>
          </w:p>
          <w:p w:rsidR="003A742B" w:rsidRPr="000F77C7" w:rsidRDefault="003A742B" w:rsidP="003A742B">
            <w:pPr>
              <w:jc w:val="both"/>
              <w:rPr>
                <w:rFonts w:ascii="Times New Roman" w:hAnsi="Times New Roman" w:cs="Times New Roman"/>
                <w:sz w:val="20"/>
                <w:szCs w:val="20"/>
                <w:lang w:val="kk-KZ"/>
              </w:rPr>
            </w:pPr>
            <w:r>
              <w:rPr>
                <w:rFonts w:ascii="Times New Roman" w:hAnsi="Times New Roman" w:cs="Times New Roman"/>
                <w:color w:val="000000"/>
                <w:sz w:val="20"/>
                <w:szCs w:val="20"/>
                <w:lang w:val="kk-KZ"/>
              </w:rPr>
              <w:t xml:space="preserve">      </w:t>
            </w:r>
            <w:r w:rsidRPr="000F77C7">
              <w:rPr>
                <w:rFonts w:ascii="Times New Roman" w:hAnsi="Times New Roman" w:cs="Times New Roman"/>
                <w:color w:val="000000"/>
                <w:sz w:val="20"/>
                <w:szCs w:val="20"/>
                <w:lang w:val="kk-KZ"/>
              </w:rPr>
              <w:t>(ұйымның атауы, талқылау мерзімі, хаттама №)</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______________________________ кандидатура талқыланған және ұсынылған</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_______________________________ төсбелгісімен марапаттауға ұсынылады.</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Кәсіпорын, мекеме, ұйым басшысы</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_______________________________</w:t>
            </w:r>
          </w:p>
          <w:p w:rsidR="003A742B" w:rsidRPr="000F77C7"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xml:space="preserve">                (қолы)              </w:t>
            </w:r>
          </w:p>
          <w:p w:rsidR="003A742B" w:rsidRPr="0086043A" w:rsidRDefault="003A742B" w:rsidP="003A742B">
            <w:pPr>
              <w:jc w:val="both"/>
              <w:rPr>
                <w:rFonts w:ascii="Times New Roman" w:hAnsi="Times New Roman" w:cs="Times New Roman"/>
                <w:sz w:val="20"/>
                <w:szCs w:val="20"/>
                <w:lang w:val="kk-KZ"/>
              </w:rPr>
            </w:pPr>
            <w:r w:rsidRPr="000F77C7">
              <w:rPr>
                <w:rFonts w:ascii="Times New Roman" w:hAnsi="Times New Roman" w:cs="Times New Roman"/>
                <w:color w:val="000000"/>
                <w:sz w:val="20"/>
                <w:szCs w:val="20"/>
                <w:lang w:val="kk-KZ"/>
              </w:rPr>
              <w:t xml:space="preserve">      </w:t>
            </w:r>
            <w:r w:rsidRPr="0086043A">
              <w:rPr>
                <w:rFonts w:ascii="Times New Roman" w:hAnsi="Times New Roman" w:cs="Times New Roman"/>
                <w:color w:val="000000"/>
                <w:sz w:val="20"/>
                <w:szCs w:val="20"/>
                <w:lang w:val="kk-KZ"/>
              </w:rPr>
              <w:t>_______________________________</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xml:space="preserve">         (тегі, аты, әкесінің аты)    </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"___" ________________ ж.</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xml:space="preserve">             (толтырған күні)      </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xml:space="preserve">       мөрдің орны         </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Ескерту: марапатталушының тегі, аты, әкесінің аты жеке куәлігі</w:t>
            </w:r>
          </w:p>
          <w:p w:rsidR="003A742B" w:rsidRPr="0086043A" w:rsidRDefault="003A742B" w:rsidP="003A742B">
            <w:pPr>
              <w:jc w:val="both"/>
              <w:rPr>
                <w:rFonts w:ascii="Times New Roman" w:hAnsi="Times New Roman" w:cs="Times New Roman"/>
                <w:sz w:val="20"/>
                <w:szCs w:val="20"/>
                <w:lang w:val="kk-KZ"/>
              </w:rPr>
            </w:pPr>
            <w:r w:rsidRPr="0086043A">
              <w:rPr>
                <w:rFonts w:ascii="Times New Roman" w:hAnsi="Times New Roman" w:cs="Times New Roman"/>
                <w:color w:val="000000"/>
                <w:sz w:val="20"/>
                <w:szCs w:val="20"/>
                <w:lang w:val="kk-KZ"/>
              </w:rPr>
              <w:t>      бойынша толтырылады және транскрипциясы міндетті түрде қазақ және</w:t>
            </w:r>
          </w:p>
          <w:p w:rsidR="003A742B" w:rsidRPr="000F77C7" w:rsidRDefault="003A742B" w:rsidP="003A742B">
            <w:pPr>
              <w:jc w:val="both"/>
              <w:rPr>
                <w:rFonts w:ascii="Times New Roman" w:hAnsi="Times New Roman" w:cs="Times New Roman"/>
                <w:sz w:val="20"/>
                <w:szCs w:val="20"/>
              </w:rPr>
            </w:pPr>
            <w:r w:rsidRPr="0086043A">
              <w:rPr>
                <w:rFonts w:ascii="Times New Roman" w:hAnsi="Times New Roman" w:cs="Times New Roman"/>
                <w:color w:val="000000"/>
                <w:sz w:val="20"/>
                <w:szCs w:val="20"/>
                <w:lang w:val="kk-KZ"/>
              </w:rPr>
              <w:t xml:space="preserve">      </w:t>
            </w:r>
            <w:r w:rsidRPr="000F77C7">
              <w:rPr>
                <w:rFonts w:ascii="Times New Roman" w:hAnsi="Times New Roman" w:cs="Times New Roman"/>
                <w:color w:val="000000"/>
                <w:sz w:val="20"/>
                <w:szCs w:val="20"/>
              </w:rPr>
              <w:t>орыс тілдерінде көрсетіледі.</w:t>
            </w:r>
          </w:p>
          <w:p w:rsidR="00A06B80" w:rsidRPr="003034A3" w:rsidRDefault="00A06B80" w:rsidP="00A06B80">
            <w:pPr>
              <w:suppressAutoHyphens/>
              <w:ind w:firstLine="317"/>
              <w:contextualSpacing/>
              <w:jc w:val="both"/>
              <w:rPr>
                <w:rFonts w:ascii="Times New Roman" w:eastAsia="Times New Roman" w:hAnsi="Times New Roman" w:cs="Times New Roman"/>
                <w:b/>
                <w:sz w:val="24"/>
                <w:szCs w:val="24"/>
                <w:lang w:val="kk-KZ" w:eastAsia="ru-RU"/>
              </w:rPr>
            </w:pPr>
          </w:p>
        </w:tc>
        <w:tc>
          <w:tcPr>
            <w:tcW w:w="5245" w:type="dxa"/>
          </w:tcPr>
          <w:p w:rsidR="00D67E2D" w:rsidRPr="00700921" w:rsidRDefault="00D67E2D" w:rsidP="00D67E2D">
            <w:pPr>
              <w:pStyle w:val="aa"/>
              <w:jc w:val="right"/>
              <w:rPr>
                <w:rFonts w:ascii="Times New Roman" w:hAnsi="Times New Roman" w:cs="Times New Roman"/>
                <w:sz w:val="20"/>
                <w:szCs w:val="20"/>
                <w:lang w:val="kk-KZ"/>
              </w:rPr>
            </w:pPr>
            <w:r w:rsidRPr="00700921">
              <w:rPr>
                <w:rFonts w:ascii="Times New Roman" w:hAnsi="Times New Roman" w:cs="Times New Roman"/>
                <w:sz w:val="20"/>
                <w:szCs w:val="20"/>
                <w:lang w:val="kk-KZ"/>
              </w:rPr>
              <w:lastRenderedPageBreak/>
              <w:t>Қазақстан Республикасы Білім</w:t>
            </w:r>
          </w:p>
          <w:p w:rsidR="00D67E2D" w:rsidRPr="00700921" w:rsidRDefault="00D67E2D" w:rsidP="00D67E2D">
            <w:pPr>
              <w:pStyle w:val="aa"/>
              <w:jc w:val="right"/>
              <w:rPr>
                <w:rFonts w:ascii="Times New Roman" w:hAnsi="Times New Roman" w:cs="Times New Roman"/>
                <w:sz w:val="20"/>
                <w:szCs w:val="20"/>
                <w:lang w:val="kk-KZ"/>
              </w:rPr>
            </w:pPr>
            <w:r w:rsidRPr="00700921">
              <w:rPr>
                <w:rFonts w:ascii="Times New Roman" w:hAnsi="Times New Roman" w:cs="Times New Roman"/>
                <w:sz w:val="20"/>
                <w:szCs w:val="20"/>
                <w:lang w:val="kk-KZ"/>
              </w:rPr>
              <w:t>және ғылым министрлігінің салалық</w:t>
            </w:r>
          </w:p>
          <w:p w:rsidR="00D67E2D" w:rsidRPr="00700921" w:rsidRDefault="00D67E2D" w:rsidP="00D67E2D">
            <w:pPr>
              <w:jc w:val="right"/>
              <w:rPr>
                <w:rFonts w:ascii="Times New Roman" w:hAnsi="Times New Roman" w:cs="Times New Roman"/>
                <w:b/>
                <w:color w:val="000000"/>
                <w:sz w:val="20"/>
                <w:szCs w:val="20"/>
                <w:lang w:val="kk-KZ"/>
              </w:rPr>
            </w:pPr>
            <w:r w:rsidRPr="00700921">
              <w:rPr>
                <w:rFonts w:ascii="Times New Roman" w:hAnsi="Times New Roman" w:cs="Times New Roman"/>
                <w:sz w:val="20"/>
                <w:szCs w:val="20"/>
                <w:lang w:val="kk-KZ"/>
              </w:rPr>
              <w:t>көтермелеу жүйесіне 6-қосымша</w:t>
            </w:r>
            <w:r w:rsidRPr="00700921">
              <w:rPr>
                <w:rFonts w:ascii="Times New Roman" w:hAnsi="Times New Roman" w:cs="Times New Roman"/>
                <w:b/>
                <w:color w:val="000000"/>
                <w:sz w:val="20"/>
                <w:szCs w:val="20"/>
                <w:lang w:val="kk-KZ"/>
              </w:rPr>
              <w:t xml:space="preserve"> </w:t>
            </w:r>
          </w:p>
          <w:p w:rsidR="00D67E2D" w:rsidRPr="00700921" w:rsidRDefault="00D67E2D" w:rsidP="00D67E2D">
            <w:pPr>
              <w:jc w:val="center"/>
              <w:rPr>
                <w:rStyle w:val="s1"/>
                <w:rFonts w:ascii="Times New Roman" w:hAnsi="Times New Roman" w:cs="Times New Roman"/>
                <w:sz w:val="20"/>
                <w:szCs w:val="20"/>
                <w:lang w:val="kk-KZ"/>
              </w:rPr>
            </w:pPr>
          </w:p>
          <w:p w:rsidR="00D67E2D" w:rsidRPr="00700921" w:rsidRDefault="00D67E2D" w:rsidP="00D67E2D">
            <w:pPr>
              <w:jc w:val="center"/>
              <w:rPr>
                <w:rFonts w:ascii="Times New Roman" w:hAnsi="Times New Roman" w:cs="Times New Roman"/>
                <w:b/>
                <w:sz w:val="20"/>
                <w:szCs w:val="20"/>
                <w:lang w:val="kk-KZ"/>
              </w:rPr>
            </w:pPr>
            <w:r w:rsidRPr="00700921">
              <w:rPr>
                <w:rStyle w:val="s1"/>
                <w:rFonts w:ascii="Times New Roman" w:hAnsi="Times New Roman" w:cs="Times New Roman"/>
                <w:b/>
                <w:sz w:val="20"/>
                <w:szCs w:val="20"/>
                <w:lang w:val="kk-KZ"/>
              </w:rPr>
              <w:t>МАРАПАТТАУ ПАРАҒЫ</w:t>
            </w:r>
          </w:p>
          <w:p w:rsidR="00D67E2D" w:rsidRPr="00700921" w:rsidRDefault="00D67E2D" w:rsidP="00D67E2D">
            <w:pPr>
              <w:ind w:firstLine="400"/>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 </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1.Тегі, аты, әкесінің аты_____________________________________________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2. Лауазымы, жұмыс, қызмет орны____________________________________</w:t>
            </w:r>
          </w:p>
          <w:p w:rsidR="00D67E2D" w:rsidRPr="00700921" w:rsidRDefault="00D67E2D" w:rsidP="00D67E2D">
            <w:pPr>
              <w:ind w:firstLine="34"/>
              <w:jc w:val="center"/>
              <w:rPr>
                <w:rStyle w:val="s0"/>
                <w:rFonts w:ascii="Times New Roman" w:hAnsi="Times New Roman" w:cs="Times New Roman"/>
                <w:sz w:val="20"/>
                <w:szCs w:val="20"/>
                <w:lang w:val="kk-KZ"/>
              </w:rPr>
            </w:pPr>
            <w:r w:rsidRPr="00700921">
              <w:rPr>
                <w:rStyle w:val="s0"/>
                <w:rFonts w:ascii="Times New Roman" w:hAnsi="Times New Roman" w:cs="Times New Roman"/>
                <w:sz w:val="20"/>
                <w:szCs w:val="20"/>
                <w:lang w:val="kk-KZ"/>
              </w:rPr>
              <w:t xml:space="preserve">(кәсіпорынның, мекеменің, ұйымның бөлімшесінің </w:t>
            </w:r>
          </w:p>
          <w:p w:rsidR="00D67E2D" w:rsidRPr="00700921" w:rsidRDefault="00D67E2D" w:rsidP="00D67E2D">
            <w:pPr>
              <w:ind w:firstLine="34"/>
              <w:jc w:val="center"/>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нақты атауын көрсету қажет)</w:t>
            </w:r>
            <w:r w:rsidRPr="00700921">
              <w:rPr>
                <w:rFonts w:ascii="Times New Roman" w:hAnsi="Times New Roman" w:cs="Times New Roman"/>
                <w:sz w:val="20"/>
                <w:szCs w:val="20"/>
                <w:lang w:val="kk-KZ"/>
              </w:rPr>
              <w:t xml:space="preserve"> </w:t>
            </w:r>
          </w:p>
          <w:p w:rsidR="00D67E2D" w:rsidRPr="00700921" w:rsidRDefault="00D67E2D" w:rsidP="00D67E2D">
            <w:pPr>
              <w:ind w:left="34"/>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3. Жынысы ______________________________________________</w:t>
            </w:r>
            <w:r w:rsidRPr="00700921">
              <w:rPr>
                <w:rFonts w:ascii="Times New Roman" w:hAnsi="Times New Roman" w:cs="Times New Roman"/>
                <w:sz w:val="20"/>
                <w:szCs w:val="20"/>
                <w:lang w:val="kk-KZ"/>
              </w:rPr>
              <w:t xml:space="preserve"> </w:t>
            </w:r>
            <w:r w:rsidRPr="00700921">
              <w:rPr>
                <w:rStyle w:val="s0"/>
                <w:rFonts w:ascii="Times New Roman" w:hAnsi="Times New Roman" w:cs="Times New Roman"/>
                <w:sz w:val="20"/>
                <w:szCs w:val="20"/>
                <w:lang w:val="kk-KZ"/>
              </w:rPr>
              <w:t>4. Туған жылы және туған жері_____________________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5.Ұлты________________________________________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 xml:space="preserve">6. </w:t>
            </w:r>
            <w:r w:rsidRPr="00700921">
              <w:rPr>
                <w:rStyle w:val="s0"/>
                <w:rFonts w:ascii="Times New Roman" w:hAnsi="Times New Roman" w:cs="Times New Roman"/>
                <w:sz w:val="20"/>
                <w:szCs w:val="20"/>
                <w:lang w:val="kk-KZ"/>
              </w:rPr>
              <w:lastRenderedPageBreak/>
              <w:t>Білімі ____________________________________________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7. Ғылыми дәрежесі, ғылыми атағы_______________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8. Қазақстан Республикасының қандай мемлекеттік наградаларымен</w:t>
            </w:r>
          </w:p>
          <w:p w:rsidR="00D67E2D" w:rsidRPr="00700921" w:rsidRDefault="00D67E2D" w:rsidP="00D67E2D">
            <w:pPr>
              <w:ind w:firstLine="34"/>
              <w:jc w:val="both"/>
              <w:rPr>
                <w:rFonts w:ascii="Times New Roman" w:hAnsi="Times New Roman" w:cs="Times New Roman"/>
                <w:sz w:val="20"/>
                <w:szCs w:val="20"/>
                <w:lang w:val="kk-KZ"/>
              </w:rPr>
            </w:pPr>
            <w:r w:rsidRPr="00700921">
              <w:rPr>
                <w:rStyle w:val="s0"/>
                <w:rFonts w:ascii="Times New Roman" w:hAnsi="Times New Roman" w:cs="Times New Roman"/>
                <w:sz w:val="20"/>
                <w:szCs w:val="20"/>
                <w:lang w:val="kk-KZ"/>
              </w:rPr>
              <w:t>марапатталған және марапатталған күні _______________________________</w:t>
            </w:r>
          </w:p>
          <w:p w:rsidR="00D67E2D" w:rsidRPr="00700921" w:rsidRDefault="00D67E2D" w:rsidP="00D67E2D">
            <w:pPr>
              <w:ind w:left="400" w:firstLine="34"/>
              <w:jc w:val="both"/>
              <w:rPr>
                <w:rStyle w:val="s0"/>
                <w:rFonts w:ascii="Times New Roman" w:hAnsi="Times New Roman" w:cs="Times New Roman"/>
                <w:sz w:val="20"/>
                <w:szCs w:val="20"/>
                <w:lang w:val="kk-KZ"/>
              </w:rPr>
            </w:pPr>
            <w:r w:rsidRPr="00700921">
              <w:rPr>
                <w:rStyle w:val="s0"/>
                <w:rFonts w:ascii="Times New Roman" w:hAnsi="Times New Roman" w:cs="Times New Roman"/>
                <w:sz w:val="20"/>
                <w:szCs w:val="20"/>
                <w:lang w:val="kk-KZ"/>
              </w:rPr>
              <w:t>9. Үйінің мекенжайы ______________________________________________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Fonts w:ascii="Times New Roman" w:hAnsi="Times New Roman" w:cs="Times New Roman"/>
                <w:color w:val="000000"/>
                <w:sz w:val="20"/>
                <w:szCs w:val="20"/>
                <w:lang w:val="kk-KZ"/>
              </w:rPr>
              <w:t>10. Жалпы жұмыс өтілі _____________________________________________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Fonts w:ascii="Times New Roman" w:hAnsi="Times New Roman" w:cs="Times New Roman"/>
                <w:color w:val="000000"/>
                <w:sz w:val="20"/>
                <w:szCs w:val="20"/>
                <w:lang w:val="kk-KZ"/>
              </w:rPr>
              <w:t>     11. Саладағы жұмыс өтілі ___________________________________________</w:t>
            </w:r>
          </w:p>
          <w:p w:rsidR="00D67E2D" w:rsidRPr="00700921" w:rsidRDefault="00D67E2D" w:rsidP="00D67E2D">
            <w:pPr>
              <w:ind w:firstLine="34"/>
              <w:jc w:val="both"/>
              <w:rPr>
                <w:rFonts w:ascii="Times New Roman" w:hAnsi="Times New Roman" w:cs="Times New Roman"/>
                <w:sz w:val="20"/>
                <w:szCs w:val="20"/>
                <w:lang w:val="kk-KZ"/>
              </w:rPr>
            </w:pPr>
            <w:r w:rsidRPr="00700921">
              <w:rPr>
                <w:rFonts w:ascii="Times New Roman" w:hAnsi="Times New Roman" w:cs="Times New Roman"/>
                <w:color w:val="000000"/>
                <w:sz w:val="20"/>
                <w:szCs w:val="20"/>
                <w:lang w:val="kk-KZ"/>
              </w:rPr>
              <w:t>     12. Аталған еңбек ұжымындағы жұмыс өтілі_________________</w:t>
            </w:r>
          </w:p>
          <w:p w:rsidR="00D67E2D" w:rsidRPr="00700921" w:rsidRDefault="00D67E2D" w:rsidP="00D67E2D">
            <w:pPr>
              <w:ind w:firstLine="34"/>
              <w:jc w:val="both"/>
              <w:rPr>
                <w:rFonts w:ascii="Times New Roman" w:hAnsi="Times New Roman" w:cs="Times New Roman"/>
                <w:color w:val="000000"/>
                <w:sz w:val="20"/>
                <w:szCs w:val="20"/>
              </w:rPr>
            </w:pPr>
            <w:r w:rsidRPr="00700921">
              <w:rPr>
                <w:rFonts w:ascii="Times New Roman" w:hAnsi="Times New Roman" w:cs="Times New Roman"/>
                <w:color w:val="000000"/>
                <w:sz w:val="20"/>
                <w:szCs w:val="20"/>
                <w:lang w:val="kk-KZ"/>
              </w:rPr>
              <w:t>      13. Марапатталушының нақты ерекше еңбегі және өлшемшарттарды ескере отырып, балдары көрсетілген мінездеме. Барлығы: ___________, о</w:t>
            </w:r>
            <w:r w:rsidRPr="00700921">
              <w:rPr>
                <w:rFonts w:ascii="Times New Roman" w:hAnsi="Times New Roman" w:cs="Times New Roman"/>
                <w:color w:val="000000"/>
                <w:sz w:val="20"/>
                <w:szCs w:val="20"/>
              </w:rPr>
              <w:t>ның ішінде:</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pStyle w:val="a8"/>
              <w:numPr>
                <w:ilvl w:val="0"/>
                <w:numId w:val="15"/>
              </w:numPr>
              <w:jc w:val="both"/>
              <w:rPr>
                <w:sz w:val="20"/>
                <w:szCs w:val="20"/>
              </w:rPr>
            </w:pPr>
            <w:r w:rsidRPr="00700921">
              <w:rPr>
                <w:color w:val="000000"/>
                <w:sz w:val="20"/>
                <w:szCs w:val="20"/>
              </w:rPr>
              <w:t xml:space="preserve"> ________________</w:t>
            </w:r>
          </w:p>
          <w:p w:rsidR="00D67E2D" w:rsidRPr="00700921" w:rsidRDefault="00D67E2D" w:rsidP="00D67E2D">
            <w:pPr>
              <w:jc w:val="both"/>
              <w:rPr>
                <w:rFonts w:ascii="Times New Roman" w:hAnsi="Times New Roman" w:cs="Times New Roman"/>
                <w:color w:val="000000"/>
                <w:sz w:val="20"/>
                <w:szCs w:val="20"/>
              </w:rPr>
            </w:pPr>
          </w:p>
          <w:p w:rsidR="00D67E2D" w:rsidRPr="00700921" w:rsidRDefault="00D67E2D" w:rsidP="00D67E2D">
            <w:pPr>
              <w:ind w:firstLine="34"/>
              <w:jc w:val="both"/>
              <w:rPr>
                <w:rFonts w:ascii="Times New Roman" w:hAnsi="Times New Roman" w:cs="Times New Roman"/>
                <w:sz w:val="20"/>
                <w:szCs w:val="20"/>
              </w:rPr>
            </w:pPr>
            <w:r w:rsidRPr="00700921">
              <w:rPr>
                <w:rFonts w:ascii="Times New Roman" w:hAnsi="Times New Roman" w:cs="Times New Roman"/>
                <w:color w:val="000000"/>
                <w:sz w:val="20"/>
                <w:szCs w:val="20"/>
              </w:rPr>
              <w:t xml:space="preserve">Кандидатура </w:t>
            </w:r>
          </w:p>
          <w:p w:rsidR="00D67E2D" w:rsidRPr="00700921" w:rsidRDefault="00D67E2D" w:rsidP="00D67E2D">
            <w:pPr>
              <w:ind w:firstLine="34"/>
              <w:jc w:val="both"/>
              <w:rPr>
                <w:rFonts w:ascii="Times New Roman" w:hAnsi="Times New Roman" w:cs="Times New Roman"/>
                <w:sz w:val="20"/>
                <w:szCs w:val="20"/>
              </w:rPr>
            </w:pPr>
            <w:r w:rsidRPr="00700921">
              <w:rPr>
                <w:rFonts w:ascii="Times New Roman" w:hAnsi="Times New Roman" w:cs="Times New Roman"/>
                <w:color w:val="000000"/>
                <w:sz w:val="20"/>
                <w:szCs w:val="20"/>
              </w:rPr>
              <w:t>            ______________________________________________________________</w:t>
            </w:r>
          </w:p>
          <w:p w:rsidR="00D67E2D" w:rsidRPr="00700921" w:rsidRDefault="00D67E2D" w:rsidP="00D67E2D">
            <w:pPr>
              <w:ind w:firstLine="34"/>
              <w:rPr>
                <w:rStyle w:val="s0"/>
                <w:rFonts w:ascii="Times New Roman" w:hAnsi="Times New Roman" w:cs="Times New Roman"/>
                <w:sz w:val="20"/>
                <w:szCs w:val="20"/>
              </w:rPr>
            </w:pPr>
            <w:r w:rsidRPr="00700921">
              <w:rPr>
                <w:rFonts w:ascii="Times New Roman" w:hAnsi="Times New Roman" w:cs="Times New Roman"/>
                <w:color w:val="000000"/>
                <w:sz w:val="20"/>
                <w:szCs w:val="20"/>
              </w:rPr>
              <w:t>                         (</w:t>
            </w:r>
            <w:r w:rsidRPr="00700921">
              <w:rPr>
                <w:rStyle w:val="s0"/>
                <w:rFonts w:ascii="Times New Roman" w:hAnsi="Times New Roman" w:cs="Times New Roman"/>
                <w:sz w:val="20"/>
                <w:szCs w:val="20"/>
              </w:rPr>
              <w:t>кәсіпорынның</w:t>
            </w:r>
            <w:r w:rsidRPr="00700921">
              <w:rPr>
                <w:rStyle w:val="s0"/>
                <w:rFonts w:ascii="Times New Roman" w:hAnsi="Times New Roman" w:cs="Times New Roman"/>
                <w:sz w:val="20"/>
                <w:szCs w:val="20"/>
                <w:lang w:val="kk-KZ"/>
              </w:rPr>
              <w:t>, мекеменің</w:t>
            </w:r>
            <w:r w:rsidRPr="00700921">
              <w:rPr>
                <w:rStyle w:val="s0"/>
                <w:rFonts w:ascii="Times New Roman" w:hAnsi="Times New Roman" w:cs="Times New Roman"/>
                <w:sz w:val="20"/>
                <w:szCs w:val="20"/>
              </w:rPr>
              <w:t xml:space="preserve"> атауы, талқылау мерзімі, хаттама №)</w:t>
            </w:r>
            <w:r w:rsidRPr="00700921">
              <w:rPr>
                <w:rFonts w:ascii="Times New Roman" w:hAnsi="Times New Roman" w:cs="Times New Roman"/>
                <w:sz w:val="20"/>
                <w:szCs w:val="20"/>
              </w:rPr>
              <w:t xml:space="preserve"> </w:t>
            </w:r>
            <w:r w:rsidRPr="00700921">
              <w:rPr>
                <w:rFonts w:ascii="Times New Roman" w:hAnsi="Times New Roman" w:cs="Times New Roman"/>
                <w:color w:val="000000"/>
                <w:sz w:val="20"/>
                <w:szCs w:val="20"/>
              </w:rPr>
              <w:t>талқыланды және ұсынылды.</w:t>
            </w:r>
            <w:r w:rsidRPr="00700921">
              <w:rPr>
                <w:rStyle w:val="s0"/>
                <w:rFonts w:ascii="Times New Roman" w:hAnsi="Times New Roman" w:cs="Times New Roman"/>
                <w:sz w:val="20"/>
                <w:szCs w:val="20"/>
              </w:rPr>
              <w:t xml:space="preserve"> </w:t>
            </w:r>
            <w:r w:rsidRPr="00700921">
              <w:rPr>
                <w:rStyle w:val="s0"/>
                <w:rFonts w:ascii="Times New Roman" w:hAnsi="Times New Roman" w:cs="Times New Roman"/>
                <w:sz w:val="20"/>
                <w:szCs w:val="20"/>
              </w:rPr>
              <w:lastRenderedPageBreak/>
              <w:t>_____________________________________________________________</w:t>
            </w:r>
          </w:p>
          <w:p w:rsidR="00D67E2D" w:rsidRPr="00700921" w:rsidRDefault="00D67E2D" w:rsidP="00D67E2D">
            <w:pPr>
              <w:ind w:firstLine="34"/>
              <w:jc w:val="center"/>
              <w:rPr>
                <w:rStyle w:val="s0"/>
                <w:rFonts w:ascii="Times New Roman" w:hAnsi="Times New Roman" w:cs="Times New Roman"/>
                <w:sz w:val="20"/>
                <w:szCs w:val="20"/>
                <w:lang w:val="kk-KZ"/>
              </w:rPr>
            </w:pPr>
            <w:r w:rsidRPr="00700921">
              <w:rPr>
                <w:rStyle w:val="s0"/>
                <w:rFonts w:ascii="Times New Roman" w:hAnsi="Times New Roman" w:cs="Times New Roman"/>
                <w:sz w:val="20"/>
                <w:szCs w:val="20"/>
                <w:lang w:val="kk-KZ"/>
              </w:rPr>
              <w:t>(төсбелгінің түрі)</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төсбелгісімен марапаттауға ұсынылады.</w:t>
            </w:r>
          </w:p>
          <w:p w:rsidR="00D67E2D" w:rsidRPr="00700921" w:rsidRDefault="00D67E2D" w:rsidP="00D67E2D">
            <w:pPr>
              <w:ind w:firstLine="34"/>
              <w:jc w:val="center"/>
              <w:rPr>
                <w:rFonts w:ascii="Times New Roman" w:hAnsi="Times New Roman" w:cs="Times New Roman"/>
                <w:sz w:val="20"/>
                <w:szCs w:val="20"/>
              </w:rPr>
            </w:pPr>
          </w:p>
          <w:p w:rsidR="00D67E2D" w:rsidRPr="00700921" w:rsidRDefault="00D67E2D" w:rsidP="00D67E2D">
            <w:pPr>
              <w:ind w:firstLine="34"/>
              <w:jc w:val="center"/>
              <w:rPr>
                <w:rFonts w:ascii="Times New Roman" w:hAnsi="Times New Roman" w:cs="Times New Roman"/>
                <w:sz w:val="20"/>
                <w:szCs w:val="20"/>
              </w:rPr>
            </w:pP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Кәсіпорын, мекеме, ұйым басшысы</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_______________________________________</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(қолы)</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_______________________________________</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(Т.А.Ә.)</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«___» _________ ж.</w:t>
            </w:r>
          </w:p>
          <w:p w:rsidR="00D67E2D" w:rsidRPr="00700921" w:rsidRDefault="00D67E2D" w:rsidP="00D67E2D">
            <w:pPr>
              <w:ind w:firstLine="34"/>
              <w:jc w:val="center"/>
              <w:rPr>
                <w:rFonts w:ascii="Times New Roman" w:hAnsi="Times New Roman" w:cs="Times New Roman"/>
                <w:sz w:val="20"/>
                <w:szCs w:val="20"/>
              </w:rPr>
            </w:pPr>
            <w:r w:rsidRPr="00700921">
              <w:rPr>
                <w:rStyle w:val="s0"/>
                <w:rFonts w:ascii="Times New Roman" w:hAnsi="Times New Roman" w:cs="Times New Roman"/>
                <w:sz w:val="20"/>
                <w:szCs w:val="20"/>
              </w:rPr>
              <w:t>(толтырған күні)</w:t>
            </w:r>
          </w:p>
          <w:p w:rsidR="00D67E2D" w:rsidRPr="00700921" w:rsidRDefault="00D67E2D" w:rsidP="00D67E2D">
            <w:pPr>
              <w:ind w:firstLine="34"/>
              <w:jc w:val="center"/>
              <w:rPr>
                <w:rFonts w:ascii="Times New Roman" w:hAnsi="Times New Roman" w:cs="Times New Roman"/>
                <w:sz w:val="20"/>
                <w:szCs w:val="20"/>
              </w:rPr>
            </w:pPr>
          </w:p>
          <w:p w:rsidR="00D67E2D" w:rsidRPr="00700921" w:rsidRDefault="00D67E2D" w:rsidP="00D67E2D">
            <w:pPr>
              <w:ind w:firstLine="34"/>
              <w:rPr>
                <w:rFonts w:ascii="Times New Roman" w:hAnsi="Times New Roman" w:cs="Times New Roman"/>
                <w:sz w:val="20"/>
                <w:szCs w:val="20"/>
              </w:rPr>
            </w:pPr>
            <w:r w:rsidRPr="00700921">
              <w:rPr>
                <w:rStyle w:val="s0"/>
                <w:rFonts w:ascii="Times New Roman" w:hAnsi="Times New Roman" w:cs="Times New Roman"/>
                <w:sz w:val="20"/>
                <w:szCs w:val="20"/>
              </w:rPr>
              <w:t>МО</w:t>
            </w:r>
          </w:p>
          <w:p w:rsidR="00D67E2D" w:rsidRPr="00700921" w:rsidRDefault="00D67E2D" w:rsidP="00D67E2D">
            <w:pPr>
              <w:ind w:firstLine="34"/>
              <w:jc w:val="both"/>
              <w:rPr>
                <w:rFonts w:ascii="Times New Roman" w:hAnsi="Times New Roman" w:cs="Times New Roman"/>
                <w:sz w:val="20"/>
                <w:szCs w:val="20"/>
              </w:rPr>
            </w:pPr>
            <w:r w:rsidRPr="00700921">
              <w:rPr>
                <w:rStyle w:val="s0"/>
                <w:rFonts w:ascii="Times New Roman" w:hAnsi="Times New Roman" w:cs="Times New Roman"/>
                <w:sz w:val="20"/>
                <w:szCs w:val="20"/>
              </w:rPr>
              <w:t> </w:t>
            </w:r>
          </w:p>
          <w:p w:rsidR="00A06B80" w:rsidRPr="00130C23" w:rsidRDefault="00D67E2D" w:rsidP="00D67E2D">
            <w:pPr>
              <w:pStyle w:val="aa"/>
              <w:ind w:firstLine="708"/>
              <w:jc w:val="both"/>
              <w:rPr>
                <w:rStyle w:val="s0"/>
                <w:rFonts w:ascii="Times New Roman" w:hAnsi="Times New Roman" w:cs="Times New Roman"/>
                <w:sz w:val="20"/>
                <w:szCs w:val="20"/>
              </w:rPr>
            </w:pPr>
            <w:r w:rsidRPr="00700921">
              <w:rPr>
                <w:rStyle w:val="s0"/>
                <w:rFonts w:ascii="Times New Roman" w:hAnsi="Times New Roman" w:cs="Times New Roman"/>
                <w:sz w:val="20"/>
                <w:szCs w:val="20"/>
              </w:rPr>
              <w:t>Ескерту: марапатталушының тегі, аты, әкесінің аты жеке куәлігі бойынша толтырылады және транскрипциясы міндетті түрде қазақ және орыс тілдерінде көрсетіледі.</w:t>
            </w:r>
          </w:p>
          <w:p w:rsidR="00D67E2D" w:rsidRPr="00130C23" w:rsidRDefault="00D67E2D" w:rsidP="00D67E2D">
            <w:pPr>
              <w:pStyle w:val="aa"/>
              <w:ind w:firstLine="708"/>
              <w:jc w:val="both"/>
              <w:rPr>
                <w:rFonts w:ascii="Times New Roman" w:eastAsia="Times New Roman" w:hAnsi="Times New Roman" w:cs="Times New Roman"/>
                <w:b/>
                <w:sz w:val="24"/>
                <w:szCs w:val="24"/>
                <w:lang w:eastAsia="ru-RU"/>
              </w:rPr>
            </w:pPr>
          </w:p>
        </w:tc>
        <w:tc>
          <w:tcPr>
            <w:tcW w:w="2976" w:type="dxa"/>
          </w:tcPr>
          <w:p w:rsidR="00A06B80" w:rsidRDefault="006668E9" w:rsidP="00645B4D">
            <w:pPr>
              <w:ind w:firstLine="317"/>
              <w:jc w:val="both"/>
              <w:rPr>
                <w:rFonts w:ascii="Times New Roman" w:hAnsi="Times New Roman" w:cs="Times New Roman"/>
                <w:color w:val="000000"/>
                <w:sz w:val="20"/>
                <w:szCs w:val="20"/>
                <w:lang w:val="kk-KZ"/>
              </w:rPr>
            </w:pPr>
            <w:r w:rsidRPr="00700921">
              <w:rPr>
                <w:rFonts w:ascii="Times New Roman" w:hAnsi="Times New Roman" w:cs="Times New Roman"/>
                <w:color w:val="000000"/>
                <w:sz w:val="20"/>
                <w:szCs w:val="20"/>
                <w:lang w:val="kk-KZ"/>
              </w:rPr>
              <w:lastRenderedPageBreak/>
              <w:t>13. Марапатталушының нақты ерекше еңбегі және өлшемшарттарды ескере отырып, балдары көрсетілген мінездеме</w:t>
            </w:r>
            <w:r>
              <w:rPr>
                <w:rFonts w:ascii="Times New Roman" w:hAnsi="Times New Roman" w:cs="Times New Roman"/>
                <w:color w:val="000000"/>
                <w:sz w:val="20"/>
                <w:szCs w:val="20"/>
                <w:lang w:val="kk-KZ"/>
              </w:rPr>
              <w:t xml:space="preserve"> бойынша тармағы</w:t>
            </w:r>
            <w:r w:rsidR="002A6BDC">
              <w:rPr>
                <w:rFonts w:ascii="Times New Roman" w:hAnsi="Times New Roman" w:cs="Times New Roman"/>
                <w:color w:val="000000"/>
                <w:sz w:val="20"/>
                <w:szCs w:val="20"/>
                <w:lang w:val="kk-KZ"/>
              </w:rPr>
              <w:t xml:space="preserve"> </w:t>
            </w:r>
          </w:p>
          <w:p w:rsidR="002A6BDC" w:rsidRPr="002A6BDC" w:rsidRDefault="002A6BDC" w:rsidP="002A6BDC">
            <w:pPr>
              <w:ind w:firstLine="317"/>
              <w:jc w:val="both"/>
              <w:rPr>
                <w:rFonts w:ascii="Times New Roman" w:hAnsi="Times New Roman" w:cs="Times New Roman"/>
                <w:sz w:val="24"/>
                <w:szCs w:val="24"/>
                <w:lang w:val="kk-KZ"/>
              </w:rPr>
            </w:pPr>
          </w:p>
          <w:p w:rsidR="002A6BDC" w:rsidRPr="00A962F0" w:rsidRDefault="002A6BDC" w:rsidP="002A6BDC">
            <w:pPr>
              <w:ind w:firstLine="317"/>
              <w:jc w:val="both"/>
              <w:rPr>
                <w:rFonts w:ascii="Times New Roman" w:hAnsi="Times New Roman" w:cs="Times New Roman"/>
                <w:sz w:val="24"/>
                <w:szCs w:val="24"/>
                <w:lang w:val="kk-KZ"/>
              </w:rPr>
            </w:pPr>
            <w:r w:rsidRPr="002A6BDC">
              <w:rPr>
                <w:rFonts w:ascii="Times New Roman" w:hAnsi="Times New Roman" w:cs="Times New Roman"/>
                <w:sz w:val="24"/>
                <w:szCs w:val="24"/>
                <w:lang w:val="kk-KZ"/>
              </w:rPr>
              <w:t>Қайта өңделген нұсқасын ұсынды</w:t>
            </w:r>
          </w:p>
        </w:tc>
      </w:tr>
      <w:tr w:rsidR="00A06B80" w:rsidRPr="00A06B80" w:rsidTr="00A06B80">
        <w:trPr>
          <w:trHeight w:val="557"/>
        </w:trPr>
        <w:tc>
          <w:tcPr>
            <w:tcW w:w="568" w:type="dxa"/>
          </w:tcPr>
          <w:p w:rsidR="00A06B80" w:rsidRDefault="00A06B80" w:rsidP="00A962F0">
            <w:pPr>
              <w:pStyle w:val="aa"/>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8</w:t>
            </w:r>
          </w:p>
        </w:tc>
        <w:tc>
          <w:tcPr>
            <w:tcW w:w="1275" w:type="dxa"/>
          </w:tcPr>
          <w:p w:rsidR="006643AE" w:rsidRPr="001018EC" w:rsidRDefault="006643AE" w:rsidP="006643AE">
            <w:pPr>
              <w:suppressAutoHyphens/>
              <w:contextualSpacing/>
              <w:jc w:val="right"/>
              <w:rPr>
                <w:rFonts w:ascii="Times New Roman" w:eastAsia="Times New Roman" w:hAnsi="Times New Roman" w:cs="Times New Roman"/>
                <w:sz w:val="20"/>
                <w:szCs w:val="20"/>
                <w:lang w:val="kk-KZ" w:eastAsia="ru-RU"/>
              </w:rPr>
            </w:pPr>
            <w:r w:rsidRPr="001018EC">
              <w:rPr>
                <w:rFonts w:ascii="Times New Roman" w:eastAsia="Times New Roman" w:hAnsi="Times New Roman" w:cs="Times New Roman"/>
                <w:sz w:val="20"/>
                <w:szCs w:val="20"/>
                <w:lang w:val="kk-KZ" w:eastAsia="ru-RU"/>
              </w:rPr>
              <w:t>Қазақстан Республикасы Білім</w:t>
            </w:r>
          </w:p>
          <w:p w:rsidR="006643AE" w:rsidRPr="001018EC" w:rsidRDefault="006643AE" w:rsidP="006643AE">
            <w:pPr>
              <w:suppressAutoHyphens/>
              <w:contextualSpacing/>
              <w:jc w:val="right"/>
              <w:rPr>
                <w:rFonts w:ascii="Times New Roman" w:eastAsia="Times New Roman" w:hAnsi="Times New Roman" w:cs="Times New Roman"/>
                <w:sz w:val="20"/>
                <w:szCs w:val="20"/>
                <w:lang w:val="kk-KZ" w:eastAsia="ru-RU"/>
              </w:rPr>
            </w:pPr>
            <w:r w:rsidRPr="001018EC">
              <w:rPr>
                <w:rFonts w:ascii="Times New Roman" w:eastAsia="Times New Roman" w:hAnsi="Times New Roman" w:cs="Times New Roman"/>
                <w:sz w:val="20"/>
                <w:szCs w:val="20"/>
                <w:lang w:val="kk-KZ" w:eastAsia="ru-RU"/>
              </w:rPr>
              <w:t>және ғылым министрлігінің салалық</w:t>
            </w:r>
          </w:p>
          <w:p w:rsidR="00A06B80" w:rsidRPr="008B16C1" w:rsidRDefault="006643AE" w:rsidP="006643AE">
            <w:pPr>
              <w:pStyle w:val="aa"/>
              <w:jc w:val="both"/>
              <w:rPr>
                <w:rFonts w:ascii="Times New Roman" w:hAnsi="Times New Roman" w:cs="Times New Roman"/>
                <w:sz w:val="24"/>
                <w:szCs w:val="24"/>
                <w:lang w:val="kk-KZ"/>
              </w:rPr>
            </w:pPr>
            <w:r w:rsidRPr="001018EC">
              <w:rPr>
                <w:rFonts w:ascii="Times New Roman" w:eastAsia="Times New Roman" w:hAnsi="Times New Roman" w:cs="Times New Roman"/>
                <w:sz w:val="20"/>
                <w:szCs w:val="20"/>
                <w:lang w:val="kk-KZ" w:eastAsia="ru-RU"/>
              </w:rPr>
              <w:t xml:space="preserve">көтермелеу жүйесіне </w:t>
            </w:r>
            <w:r>
              <w:rPr>
                <w:rFonts w:ascii="Times New Roman" w:eastAsia="Times New Roman" w:hAnsi="Times New Roman" w:cs="Times New Roman"/>
                <w:sz w:val="20"/>
                <w:szCs w:val="20"/>
                <w:lang w:val="kk-KZ" w:eastAsia="ru-RU"/>
              </w:rPr>
              <w:t>7</w:t>
            </w:r>
            <w:r w:rsidRPr="001018EC">
              <w:rPr>
                <w:rFonts w:ascii="Times New Roman" w:eastAsia="Times New Roman" w:hAnsi="Times New Roman" w:cs="Times New Roman"/>
                <w:sz w:val="20"/>
                <w:szCs w:val="20"/>
                <w:lang w:val="kk-KZ" w:eastAsia="ru-RU"/>
              </w:rPr>
              <w:t>-қосымша</w:t>
            </w:r>
          </w:p>
        </w:tc>
        <w:tc>
          <w:tcPr>
            <w:tcW w:w="5245" w:type="dxa"/>
          </w:tcPr>
          <w:p w:rsidR="006643AE" w:rsidRPr="001018EC" w:rsidRDefault="006643AE" w:rsidP="006643AE">
            <w:pPr>
              <w:suppressAutoHyphens/>
              <w:contextualSpacing/>
              <w:jc w:val="right"/>
              <w:rPr>
                <w:rFonts w:ascii="Times New Roman" w:eastAsia="Times New Roman" w:hAnsi="Times New Roman" w:cs="Times New Roman"/>
                <w:sz w:val="20"/>
                <w:szCs w:val="20"/>
                <w:lang w:val="kk-KZ" w:eastAsia="ru-RU"/>
              </w:rPr>
            </w:pPr>
            <w:r w:rsidRPr="001018EC">
              <w:rPr>
                <w:rFonts w:ascii="Times New Roman" w:eastAsia="Times New Roman" w:hAnsi="Times New Roman" w:cs="Times New Roman"/>
                <w:sz w:val="20"/>
                <w:szCs w:val="20"/>
                <w:lang w:val="kk-KZ" w:eastAsia="ru-RU"/>
              </w:rPr>
              <w:t>Қазақстан Республикасы Білім</w:t>
            </w:r>
          </w:p>
          <w:p w:rsidR="006643AE" w:rsidRPr="001018EC" w:rsidRDefault="006643AE" w:rsidP="006643AE">
            <w:pPr>
              <w:suppressAutoHyphens/>
              <w:contextualSpacing/>
              <w:jc w:val="right"/>
              <w:rPr>
                <w:rFonts w:ascii="Times New Roman" w:eastAsia="Times New Roman" w:hAnsi="Times New Roman" w:cs="Times New Roman"/>
                <w:sz w:val="20"/>
                <w:szCs w:val="20"/>
                <w:lang w:val="kk-KZ" w:eastAsia="ru-RU"/>
              </w:rPr>
            </w:pPr>
            <w:r w:rsidRPr="001018EC">
              <w:rPr>
                <w:rFonts w:ascii="Times New Roman" w:eastAsia="Times New Roman" w:hAnsi="Times New Roman" w:cs="Times New Roman"/>
                <w:sz w:val="20"/>
                <w:szCs w:val="20"/>
                <w:lang w:val="kk-KZ" w:eastAsia="ru-RU"/>
              </w:rPr>
              <w:t>және ғылым министрлігінің салалық</w:t>
            </w:r>
          </w:p>
          <w:p w:rsidR="006643AE" w:rsidRDefault="006643AE" w:rsidP="006643AE">
            <w:pPr>
              <w:suppressAutoHyphens/>
              <w:contextualSpacing/>
              <w:jc w:val="right"/>
              <w:rPr>
                <w:rFonts w:ascii="Times New Roman" w:eastAsia="Times New Roman" w:hAnsi="Times New Roman" w:cs="Times New Roman"/>
                <w:b/>
                <w:sz w:val="24"/>
                <w:szCs w:val="24"/>
                <w:lang w:val="kk-KZ" w:eastAsia="ru-RU"/>
              </w:rPr>
            </w:pPr>
            <w:r w:rsidRPr="001018EC">
              <w:rPr>
                <w:rFonts w:ascii="Times New Roman" w:eastAsia="Times New Roman" w:hAnsi="Times New Roman" w:cs="Times New Roman"/>
                <w:sz w:val="20"/>
                <w:szCs w:val="20"/>
                <w:lang w:val="kk-KZ" w:eastAsia="ru-RU"/>
              </w:rPr>
              <w:t xml:space="preserve">көтермелеу жүйесіне </w:t>
            </w:r>
            <w:r>
              <w:rPr>
                <w:rFonts w:ascii="Times New Roman" w:eastAsia="Times New Roman" w:hAnsi="Times New Roman" w:cs="Times New Roman"/>
                <w:sz w:val="20"/>
                <w:szCs w:val="20"/>
                <w:lang w:val="kk-KZ" w:eastAsia="ru-RU"/>
              </w:rPr>
              <w:t>7</w:t>
            </w:r>
            <w:r w:rsidRPr="001018EC">
              <w:rPr>
                <w:rFonts w:ascii="Times New Roman" w:eastAsia="Times New Roman" w:hAnsi="Times New Roman" w:cs="Times New Roman"/>
                <w:sz w:val="20"/>
                <w:szCs w:val="20"/>
                <w:lang w:val="kk-KZ" w:eastAsia="ru-RU"/>
              </w:rPr>
              <w:t>-қосымша</w:t>
            </w:r>
          </w:p>
          <w:p w:rsidR="006643AE" w:rsidRDefault="006643AE" w:rsidP="006643AE">
            <w:pPr>
              <w:suppressAutoHyphens/>
              <w:contextualSpacing/>
              <w:jc w:val="both"/>
              <w:rPr>
                <w:rFonts w:ascii="Times New Roman" w:eastAsia="Times New Roman" w:hAnsi="Times New Roman" w:cs="Times New Roman"/>
                <w:b/>
                <w:sz w:val="24"/>
                <w:szCs w:val="24"/>
                <w:lang w:val="kk-KZ" w:eastAsia="ru-RU"/>
              </w:rPr>
            </w:pPr>
          </w:p>
          <w:p w:rsidR="006643AE" w:rsidRDefault="006643AE" w:rsidP="006643AE">
            <w:pPr>
              <w:jc w:val="both"/>
              <w:rPr>
                <w:rFonts w:ascii="Times New Roman" w:eastAsia="Times New Roman" w:hAnsi="Times New Roman" w:cs="Times New Roman"/>
                <w:b/>
                <w:sz w:val="24"/>
                <w:szCs w:val="24"/>
                <w:lang w:val="kk-KZ" w:eastAsia="ru-RU"/>
              </w:rPr>
            </w:pPr>
          </w:p>
          <w:p w:rsidR="006643AE" w:rsidRDefault="006643AE" w:rsidP="006643AE">
            <w:pPr>
              <w:jc w:val="both"/>
              <w:rPr>
                <w:rFonts w:ascii="Times New Roman" w:eastAsia="Times New Roman" w:hAnsi="Times New Roman" w:cs="Times New Roman"/>
                <w:b/>
                <w:sz w:val="24"/>
                <w:szCs w:val="24"/>
                <w:lang w:val="kk-KZ" w:eastAsia="ru-RU"/>
              </w:rPr>
            </w:pPr>
          </w:p>
          <w:p w:rsidR="006643AE" w:rsidRDefault="006643AE" w:rsidP="006643AE">
            <w:pPr>
              <w:jc w:val="both"/>
              <w:rPr>
                <w:rFonts w:ascii="Times New Roman" w:eastAsia="Times New Roman" w:hAnsi="Times New Roman" w:cs="Times New Roman"/>
                <w:b/>
                <w:sz w:val="24"/>
                <w:szCs w:val="24"/>
                <w:lang w:val="kk-KZ" w:eastAsia="ru-RU"/>
              </w:rPr>
            </w:pPr>
          </w:p>
          <w:p w:rsidR="00A06B80" w:rsidRPr="003034A3" w:rsidRDefault="00A06B80" w:rsidP="00A06B80">
            <w:pPr>
              <w:suppressAutoHyphens/>
              <w:ind w:firstLine="317"/>
              <w:contextualSpacing/>
              <w:jc w:val="both"/>
              <w:rPr>
                <w:rFonts w:ascii="Times New Roman" w:eastAsia="Times New Roman" w:hAnsi="Times New Roman" w:cs="Times New Roman"/>
                <w:b/>
                <w:sz w:val="24"/>
                <w:szCs w:val="24"/>
                <w:lang w:val="kk-KZ" w:eastAsia="ru-RU"/>
              </w:rPr>
            </w:pPr>
          </w:p>
        </w:tc>
        <w:tc>
          <w:tcPr>
            <w:tcW w:w="5245" w:type="dxa"/>
          </w:tcPr>
          <w:p w:rsidR="003E724C" w:rsidRPr="00700921" w:rsidRDefault="003E724C" w:rsidP="003E724C">
            <w:pPr>
              <w:suppressAutoHyphens/>
              <w:contextualSpacing/>
              <w:jc w:val="right"/>
              <w:rPr>
                <w:rFonts w:ascii="Times New Roman" w:eastAsia="Times New Roman" w:hAnsi="Times New Roman" w:cs="Times New Roman"/>
                <w:sz w:val="20"/>
                <w:szCs w:val="20"/>
                <w:lang w:val="kk-KZ" w:eastAsia="ru-RU"/>
              </w:rPr>
            </w:pPr>
            <w:r w:rsidRPr="00700921">
              <w:rPr>
                <w:rFonts w:ascii="Times New Roman" w:eastAsia="Times New Roman" w:hAnsi="Times New Roman" w:cs="Times New Roman"/>
                <w:sz w:val="20"/>
                <w:szCs w:val="20"/>
                <w:lang w:val="kk-KZ" w:eastAsia="ru-RU"/>
              </w:rPr>
              <w:t>Қазақстан Республикасы Білім</w:t>
            </w:r>
          </w:p>
          <w:p w:rsidR="003E724C" w:rsidRPr="00700921" w:rsidRDefault="003E724C" w:rsidP="003E724C">
            <w:pPr>
              <w:suppressAutoHyphens/>
              <w:contextualSpacing/>
              <w:jc w:val="right"/>
              <w:rPr>
                <w:rFonts w:ascii="Times New Roman" w:eastAsia="Times New Roman" w:hAnsi="Times New Roman" w:cs="Times New Roman"/>
                <w:sz w:val="20"/>
                <w:szCs w:val="20"/>
                <w:lang w:val="kk-KZ" w:eastAsia="ru-RU"/>
              </w:rPr>
            </w:pPr>
            <w:r w:rsidRPr="00700921">
              <w:rPr>
                <w:rFonts w:ascii="Times New Roman" w:eastAsia="Times New Roman" w:hAnsi="Times New Roman" w:cs="Times New Roman"/>
                <w:sz w:val="20"/>
                <w:szCs w:val="20"/>
                <w:lang w:val="kk-KZ" w:eastAsia="ru-RU"/>
              </w:rPr>
              <w:t>және ғылым министрлігінің салалық</w:t>
            </w:r>
          </w:p>
          <w:p w:rsidR="003E724C" w:rsidRPr="00700921" w:rsidRDefault="003E724C" w:rsidP="003E724C">
            <w:pPr>
              <w:suppressAutoHyphens/>
              <w:contextualSpacing/>
              <w:jc w:val="right"/>
              <w:rPr>
                <w:rFonts w:ascii="Times New Roman" w:eastAsia="Times New Roman" w:hAnsi="Times New Roman" w:cs="Times New Roman"/>
                <w:b/>
                <w:sz w:val="24"/>
                <w:szCs w:val="24"/>
                <w:lang w:val="kk-KZ" w:eastAsia="ru-RU"/>
              </w:rPr>
            </w:pPr>
            <w:r w:rsidRPr="00700921">
              <w:rPr>
                <w:rFonts w:ascii="Times New Roman" w:eastAsia="Times New Roman" w:hAnsi="Times New Roman" w:cs="Times New Roman"/>
                <w:sz w:val="20"/>
                <w:szCs w:val="20"/>
                <w:lang w:val="kk-KZ" w:eastAsia="ru-RU"/>
              </w:rPr>
              <w:t xml:space="preserve">көтермелеу жүйесіне </w:t>
            </w:r>
            <w:r>
              <w:rPr>
                <w:rFonts w:ascii="Times New Roman" w:eastAsia="Times New Roman" w:hAnsi="Times New Roman" w:cs="Times New Roman"/>
                <w:sz w:val="20"/>
                <w:szCs w:val="20"/>
                <w:lang w:val="kk-KZ" w:eastAsia="ru-RU"/>
              </w:rPr>
              <w:t>7</w:t>
            </w:r>
            <w:r w:rsidRPr="00700921">
              <w:rPr>
                <w:rFonts w:ascii="Times New Roman" w:eastAsia="Times New Roman" w:hAnsi="Times New Roman" w:cs="Times New Roman"/>
                <w:sz w:val="20"/>
                <w:szCs w:val="20"/>
                <w:lang w:val="kk-KZ" w:eastAsia="ru-RU"/>
              </w:rPr>
              <w:t>-қосымша</w:t>
            </w: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Pr="00C27D31" w:rsidRDefault="003E724C" w:rsidP="003E724C">
            <w:pPr>
              <w:pStyle w:val="aa"/>
              <w:jc w:val="both"/>
              <w:rPr>
                <w:rFonts w:ascii="Times New Roman" w:eastAsia="Times New Roman" w:hAnsi="Times New Roman" w:cs="Times New Roman"/>
                <w:b/>
                <w:sz w:val="24"/>
                <w:szCs w:val="24"/>
                <w:lang w:val="kk-KZ" w:eastAsia="ru-RU"/>
              </w:rPr>
            </w:pPr>
            <w:r w:rsidRPr="00C27D31">
              <w:rPr>
                <w:rFonts w:ascii="Times New Roman" w:eastAsia="Times New Roman" w:hAnsi="Times New Roman" w:cs="Times New Roman"/>
                <w:b/>
                <w:sz w:val="24"/>
                <w:szCs w:val="24"/>
                <w:lang w:val="kk-KZ" w:eastAsia="ru-RU"/>
              </w:rPr>
              <w:t xml:space="preserve">«Ы. Алтынсарин» </w:t>
            </w:r>
          </w:p>
          <w:p w:rsidR="003E724C" w:rsidRDefault="003E724C" w:rsidP="003E724C">
            <w:pPr>
              <w:pStyle w:val="aa"/>
              <w:jc w:val="both"/>
              <w:rPr>
                <w:rFonts w:ascii="Times New Roman" w:eastAsia="Times New Roman" w:hAnsi="Times New Roman" w:cs="Times New Roman"/>
                <w:b/>
                <w:sz w:val="24"/>
                <w:szCs w:val="24"/>
                <w:lang w:val="kk-KZ" w:eastAsia="ru-RU"/>
              </w:rPr>
            </w:pPr>
            <w:r w:rsidRPr="00C27D31">
              <w:rPr>
                <w:rFonts w:ascii="Times New Roman" w:eastAsia="Times New Roman" w:hAnsi="Times New Roman" w:cs="Times New Roman"/>
                <w:b/>
                <w:sz w:val="24"/>
                <w:szCs w:val="24"/>
                <w:lang w:val="kk-KZ" w:eastAsia="ru-RU"/>
              </w:rPr>
              <w:t xml:space="preserve">төсбелгісі  </w:t>
            </w: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Default="003E724C" w:rsidP="003E724C">
            <w:pPr>
              <w:pStyle w:val="aa"/>
              <w:jc w:val="both"/>
              <w:rPr>
                <w:rFonts w:ascii="Times New Roman" w:eastAsia="Times New Roman" w:hAnsi="Times New Roman" w:cs="Times New Roman"/>
                <w:b/>
                <w:sz w:val="24"/>
                <w:szCs w:val="24"/>
                <w:lang w:val="kk-KZ" w:eastAsia="ru-RU"/>
              </w:rPr>
            </w:pPr>
            <w:r w:rsidRPr="00B73B7D">
              <w:rPr>
                <w:noProof/>
                <w:sz w:val="28"/>
                <w:szCs w:val="28"/>
                <w:lang w:eastAsia="ru-RU"/>
              </w:rPr>
              <w:drawing>
                <wp:inline distT="0" distB="0" distL="0" distR="0" wp14:anchorId="190D24EA" wp14:editId="284DD38A">
                  <wp:extent cx="2190750" cy="8096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01442" cy="813576"/>
                          </a:xfrm>
                          <a:prstGeom prst="rect">
                            <a:avLst/>
                          </a:prstGeom>
                        </pic:spPr>
                      </pic:pic>
                    </a:graphicData>
                  </a:graphic>
                </wp:inline>
              </w:drawing>
            </w: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Pr="00350B9B" w:rsidRDefault="003E724C" w:rsidP="003E724C">
            <w:pPr>
              <w:ind w:firstLine="708"/>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 xml:space="preserve">«Ы. Алтынсарин» төсбелгісі диаметрі 32 </w:t>
            </w:r>
            <w:r w:rsidRPr="00350B9B">
              <w:rPr>
                <w:rFonts w:ascii="Times New Roman" w:hAnsi="Times New Roman" w:cs="Times New Roman"/>
                <w:sz w:val="24"/>
                <w:szCs w:val="24"/>
                <w:lang w:val="kk-KZ"/>
              </w:rPr>
              <w:lastRenderedPageBreak/>
              <w:t>мм шеңбер нысанында қалыңдығы 2 мм мыс пен никельдің қорытпасынан дайындалады.</w:t>
            </w:r>
          </w:p>
          <w:p w:rsidR="003E724C" w:rsidRPr="00350B9B" w:rsidRDefault="003E724C" w:rsidP="003E724C">
            <w:pPr>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 xml:space="preserve">      Төсбелгінің беткі жағында Ы. Алтынсариннің бейнесі орналасқан. Бейненің астында «Ы. Алтынсарин» деген жазу бар.</w:t>
            </w:r>
          </w:p>
          <w:p w:rsidR="003E724C" w:rsidRPr="00350B9B" w:rsidRDefault="003E724C" w:rsidP="003E724C">
            <w:pPr>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 xml:space="preserve">      Төсбелгінің артқы жағында «ПЕДАГОГИКАЛЫҚ ҚЫЗМЕТТЕГІ ТАБЫСТАРЫ ҮШІН» деген жазу орналасқан.</w:t>
            </w:r>
          </w:p>
          <w:p w:rsidR="003E724C" w:rsidRPr="00350B9B" w:rsidRDefault="003E724C" w:rsidP="003E724C">
            <w:pPr>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 xml:space="preserve">      Төсбелгі құлақша мен шынжыр арқылы ені 25 мм және биіктігі 15 мм көгілдір түсті қатқыл лентамен қапталған, төменгі жағында лавр бұтақтары бар тікбұрышты тағанмен жалғанады.</w:t>
            </w:r>
          </w:p>
          <w:p w:rsidR="003E724C" w:rsidRPr="00350B9B" w:rsidRDefault="003E724C" w:rsidP="003E724C">
            <w:pPr>
              <w:ind w:left="450"/>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 xml:space="preserve">Төсбелгі киімге визорлы бекіткіші бар түйреуіш арқылы бекітіледі. </w:t>
            </w:r>
          </w:p>
          <w:p w:rsidR="003E724C" w:rsidRPr="00350B9B" w:rsidRDefault="003E724C" w:rsidP="003E724C">
            <w:pPr>
              <w:ind w:firstLine="450"/>
              <w:jc w:val="both"/>
              <w:rPr>
                <w:rFonts w:ascii="Times New Roman" w:hAnsi="Times New Roman" w:cs="Times New Roman"/>
                <w:sz w:val="24"/>
                <w:szCs w:val="24"/>
                <w:lang w:val="kk-KZ"/>
              </w:rPr>
            </w:pPr>
            <w:r w:rsidRPr="00350B9B">
              <w:rPr>
                <w:rFonts w:ascii="Times New Roman" w:hAnsi="Times New Roman" w:cs="Times New Roman"/>
                <w:sz w:val="24"/>
                <w:szCs w:val="24"/>
                <w:lang w:val="kk-KZ"/>
              </w:rPr>
              <w:t>«Ы. Алтынсарин» төсбелгісімен білім беру мен тәрбиелеу процесін ұйымдастыру мен жетілдірудегі, оқыту мен тәрбиелеудің біртұтастығын қамтамасыз етудегі, білім беру және тәрбиелеу бағдарламаларын іске асырудағы елеулі табыстары, оқушыларды, тәрбиеленушілерді практикалық даярлаудағы, олардың шығармашылық белсенділігін дамытудағы табыстары, олардың облыстық (аудандық), республикалық халықаралық білім бағдарламалары мен жобаларындағы жетістіктері үшін білім беру органдары мен ұйымдарында 10 және одан да көп жыл еңбек өтілі бар қызметкерлер марапатталады.</w:t>
            </w:r>
          </w:p>
          <w:tbl>
            <w:tblPr>
              <w:tblW w:w="5639" w:type="dxa"/>
              <w:tblCellSpacing w:w="0" w:type="auto"/>
              <w:tblLayout w:type="fixed"/>
              <w:tblLook w:val="04A0" w:firstRow="1" w:lastRow="0" w:firstColumn="1" w:lastColumn="0" w:noHBand="0" w:noVBand="1"/>
            </w:tblPr>
            <w:tblGrid>
              <w:gridCol w:w="2160"/>
              <w:gridCol w:w="3479"/>
            </w:tblGrid>
            <w:tr w:rsidR="003E724C" w:rsidRPr="00AA1B8B" w:rsidTr="005A49D7">
              <w:trPr>
                <w:trHeight w:val="30"/>
                <w:tblCellSpacing w:w="0" w:type="auto"/>
              </w:trPr>
              <w:tc>
                <w:tcPr>
                  <w:tcW w:w="2160" w:type="dxa"/>
                  <w:tcMar>
                    <w:top w:w="15" w:type="dxa"/>
                    <w:left w:w="15" w:type="dxa"/>
                    <w:bottom w:w="15" w:type="dxa"/>
                    <w:right w:w="15" w:type="dxa"/>
                  </w:tcMar>
                  <w:vAlign w:val="center"/>
                </w:tcPr>
                <w:p w:rsidR="003E724C" w:rsidRPr="00AA1B8B" w:rsidRDefault="003E724C" w:rsidP="005A49D7">
                  <w:pPr>
                    <w:jc w:val="both"/>
                    <w:rPr>
                      <w:rFonts w:ascii="Times New Roman" w:hAnsi="Times New Roman" w:cs="Times New Roman"/>
                      <w:sz w:val="20"/>
                      <w:szCs w:val="20"/>
                      <w:lang w:val="kk-KZ"/>
                    </w:rPr>
                  </w:pPr>
                  <w:r w:rsidRPr="00AA1B8B">
                    <w:rPr>
                      <w:rFonts w:ascii="Times New Roman" w:hAnsi="Times New Roman" w:cs="Times New Roman"/>
                      <w:sz w:val="20"/>
                      <w:szCs w:val="20"/>
                      <w:lang w:val="kk-KZ"/>
                    </w:rPr>
                    <w:br/>
                  </w:r>
                </w:p>
              </w:tc>
              <w:tc>
                <w:tcPr>
                  <w:tcW w:w="3479" w:type="dxa"/>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color w:val="000000"/>
                      <w:sz w:val="20"/>
                      <w:szCs w:val="20"/>
                      <w:lang w:val="kk-KZ"/>
                    </w:rPr>
                  </w:pP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КАЗАҚСТАН РЕСПУБЛИКАСЫ БІЛІМ ЖӘНЕ</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lastRenderedPageBreak/>
                    <w:t>ҒЫЛЫМ МИНИСТРЛІГІ</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МИНИСТЕРСТВО ОБРАЗОВАНИЯ И НАУКИ</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РЕСПУБЛИКИ КАЗАХСТАН</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КУӘЛІК</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УДОСТОВЕРЕНИЕ</w:t>
                  </w:r>
                </w:p>
              </w:tc>
            </w:tr>
            <w:tr w:rsidR="003E724C" w:rsidRPr="00AA1B8B" w:rsidTr="005A49D7">
              <w:trPr>
                <w:trHeight w:val="30"/>
                <w:tblCellSpacing w:w="0" w:type="auto"/>
              </w:trPr>
              <w:tc>
                <w:tcPr>
                  <w:tcW w:w="2160" w:type="dxa"/>
                  <w:tcMar>
                    <w:top w:w="15" w:type="dxa"/>
                    <w:left w:w="15" w:type="dxa"/>
                    <w:bottom w:w="15" w:type="dxa"/>
                    <w:right w:w="15" w:type="dxa"/>
                  </w:tcMar>
                  <w:vAlign w:val="center"/>
                </w:tcPr>
                <w:p w:rsidR="003E724C" w:rsidRPr="00AA1B8B" w:rsidRDefault="003E724C" w:rsidP="005A49D7">
                  <w:pPr>
                    <w:jc w:val="both"/>
                    <w:rPr>
                      <w:rFonts w:ascii="Times New Roman" w:hAnsi="Times New Roman" w:cs="Times New Roman"/>
                      <w:sz w:val="20"/>
                      <w:szCs w:val="20"/>
                    </w:rPr>
                  </w:pPr>
                </w:p>
              </w:tc>
              <w:tc>
                <w:tcPr>
                  <w:tcW w:w="3479" w:type="dxa"/>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color w:val="000000"/>
                      <w:sz w:val="20"/>
                      <w:szCs w:val="20"/>
                    </w:rPr>
                  </w:pPr>
                </w:p>
              </w:tc>
            </w:tr>
            <w:tr w:rsidR="003E724C" w:rsidRPr="00AA1B8B" w:rsidTr="005A49D7">
              <w:trPr>
                <w:trHeight w:val="30"/>
                <w:tblCellSpacing w:w="0" w:type="auto"/>
              </w:trPr>
              <w:tc>
                <w:tcPr>
                  <w:tcW w:w="5639" w:type="dxa"/>
                  <w:gridSpan w:val="2"/>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sz w:val="20"/>
                      <w:szCs w:val="20"/>
                      <w:lang w:val="kk-KZ"/>
                    </w:rPr>
                  </w:pPr>
                  <w:r w:rsidRPr="00AA1B8B">
                    <w:rPr>
                      <w:rFonts w:ascii="Times New Roman" w:hAnsi="Times New Roman" w:cs="Times New Roman"/>
                      <w:sz w:val="20"/>
                      <w:szCs w:val="20"/>
                      <w:lang w:val="kk-KZ"/>
                    </w:rPr>
                    <w:t>Ішкі беті</w:t>
                  </w:r>
                </w:p>
              </w:tc>
            </w:tr>
            <w:tr w:rsidR="003E724C" w:rsidRPr="00AA1B8B" w:rsidTr="005A49D7">
              <w:trPr>
                <w:trHeight w:val="30"/>
                <w:tblCellSpacing w:w="0" w:type="auto"/>
              </w:trPr>
              <w:tc>
                <w:tcPr>
                  <w:tcW w:w="2160" w:type="dxa"/>
                  <w:tcMar>
                    <w:top w:w="15" w:type="dxa"/>
                    <w:left w:w="15" w:type="dxa"/>
                    <w:bottom w:w="15" w:type="dxa"/>
                    <w:right w:w="15" w:type="dxa"/>
                  </w:tcMar>
                  <w:vAlign w:val="center"/>
                </w:tcPr>
                <w:p w:rsidR="003E724C" w:rsidRPr="00AA1B8B" w:rsidRDefault="003E724C" w:rsidP="005A49D7">
                  <w:pPr>
                    <w:jc w:val="both"/>
                    <w:rPr>
                      <w:rFonts w:ascii="Times New Roman" w:hAnsi="Times New Roman" w:cs="Times New Roman"/>
                      <w:sz w:val="20"/>
                      <w:szCs w:val="20"/>
                    </w:rPr>
                  </w:pPr>
                  <w:r w:rsidRPr="00AA1B8B">
                    <w:rPr>
                      <w:rFonts w:ascii="Times New Roman" w:hAnsi="Times New Roman" w:cs="Times New Roman"/>
                      <w:sz w:val="20"/>
                      <w:szCs w:val="20"/>
                    </w:rPr>
                    <w:br/>
                  </w:r>
                </w:p>
              </w:tc>
              <w:tc>
                <w:tcPr>
                  <w:tcW w:w="3479" w:type="dxa"/>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КУӘЛІК</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УДОСТОВЕРЕНИЕ</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 ________</w:t>
                  </w:r>
                </w:p>
              </w:tc>
            </w:tr>
            <w:tr w:rsidR="003E724C" w:rsidRPr="00AA1B8B" w:rsidTr="005A49D7">
              <w:trPr>
                <w:trHeight w:val="30"/>
                <w:tblCellSpacing w:w="0" w:type="auto"/>
              </w:trPr>
              <w:tc>
                <w:tcPr>
                  <w:tcW w:w="2160" w:type="dxa"/>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______________________________</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(аты тегі - фамилия)</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______________________________</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(аты - имя)</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______________________________</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(әкесінің аты - отчество)</w:t>
                  </w:r>
                </w:p>
                <w:p w:rsidR="003E724C" w:rsidRPr="00AA1B8B" w:rsidRDefault="003E724C" w:rsidP="005A49D7">
                  <w:pPr>
                    <w:jc w:val="both"/>
                    <w:rPr>
                      <w:rFonts w:ascii="Times New Roman" w:hAnsi="Times New Roman" w:cs="Times New Roman"/>
                      <w:sz w:val="20"/>
                      <w:szCs w:val="20"/>
                    </w:rPr>
                  </w:pPr>
                  <w:r w:rsidRPr="00AA1B8B">
                    <w:rPr>
                      <w:rFonts w:ascii="Times New Roman" w:hAnsi="Times New Roman" w:cs="Times New Roman"/>
                      <w:sz w:val="20"/>
                      <w:szCs w:val="20"/>
                    </w:rPr>
                    <w:br/>
                  </w:r>
                </w:p>
              </w:tc>
              <w:tc>
                <w:tcPr>
                  <w:tcW w:w="3479" w:type="dxa"/>
                  <w:tcMar>
                    <w:top w:w="15" w:type="dxa"/>
                    <w:left w:w="15" w:type="dxa"/>
                    <w:bottom w:w="15" w:type="dxa"/>
                    <w:right w:w="15" w:type="dxa"/>
                  </w:tcMar>
                  <w:vAlign w:val="center"/>
                </w:tcPr>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lastRenderedPageBreak/>
                    <w:t xml:space="preserve">Осы куәлік жас ұрпақты оқыту және тәрбиелеу ісіндегі елеулі табыстары үшін </w:t>
                  </w:r>
                  <w:r w:rsidRPr="00AA1B8B">
                    <w:rPr>
                      <w:rFonts w:ascii="Times New Roman" w:hAnsi="Times New Roman" w:cs="Times New Roman"/>
                      <w:color w:val="000000"/>
                      <w:sz w:val="20"/>
                      <w:szCs w:val="20"/>
                      <w:lang w:val="kk-KZ"/>
                    </w:rPr>
                    <w:t>«</w:t>
                  </w:r>
                  <w:r w:rsidRPr="00AA1B8B">
                    <w:rPr>
                      <w:rFonts w:ascii="Times New Roman" w:hAnsi="Times New Roman" w:cs="Times New Roman"/>
                      <w:color w:val="000000"/>
                      <w:sz w:val="20"/>
                      <w:szCs w:val="20"/>
                    </w:rPr>
                    <w:t>Ы. Алтынсарин</w:t>
                  </w:r>
                  <w:r w:rsidRPr="00AA1B8B">
                    <w:rPr>
                      <w:rFonts w:ascii="Times New Roman" w:hAnsi="Times New Roman" w:cs="Times New Roman"/>
                      <w:color w:val="000000"/>
                      <w:sz w:val="20"/>
                      <w:szCs w:val="20"/>
                      <w:lang w:val="kk-KZ"/>
                    </w:rPr>
                    <w:t>»</w:t>
                  </w:r>
                  <w:r w:rsidRPr="00AA1B8B">
                    <w:rPr>
                      <w:rFonts w:ascii="Times New Roman" w:hAnsi="Times New Roman" w:cs="Times New Roman"/>
                      <w:color w:val="000000"/>
                      <w:sz w:val="20"/>
                      <w:szCs w:val="20"/>
                    </w:rPr>
                    <w:t xml:space="preserve"> төсбелгісімен марапатталғандығы туралы берілді.</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Настоящее удостоверение выдано в том, что он(а) за значительные успехи в деле обучения и воспитания подрастающего поколения награжден(а) нагрудным знаком «Ы. АЛТЫНСАРИН»</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b/>
                      <w:color w:val="000000"/>
                      <w:sz w:val="20"/>
                      <w:szCs w:val="20"/>
                    </w:rPr>
                    <w:t>Министр</w:t>
                  </w:r>
                </w:p>
                <w:p w:rsidR="003E724C" w:rsidRPr="00AA1B8B" w:rsidRDefault="003E724C" w:rsidP="005A49D7">
                  <w:pPr>
                    <w:ind w:left="20"/>
                    <w:jc w:val="both"/>
                    <w:rPr>
                      <w:rFonts w:ascii="Times New Roman" w:hAnsi="Times New Roman" w:cs="Times New Roman"/>
                      <w:sz w:val="20"/>
                      <w:szCs w:val="20"/>
                    </w:rPr>
                  </w:pPr>
                  <w:r w:rsidRPr="00AA1B8B">
                    <w:rPr>
                      <w:rFonts w:ascii="Times New Roman" w:hAnsi="Times New Roman" w:cs="Times New Roman"/>
                      <w:color w:val="000000"/>
                      <w:sz w:val="20"/>
                      <w:szCs w:val="20"/>
                    </w:rPr>
                    <w:t>М.</w:t>
                  </w:r>
                  <w:r w:rsidRPr="00AA1B8B">
                    <w:rPr>
                      <w:rFonts w:ascii="Times New Roman" w:hAnsi="Times New Roman" w:cs="Times New Roman"/>
                      <w:color w:val="000000"/>
                      <w:sz w:val="20"/>
                      <w:szCs w:val="20"/>
                      <w:lang w:val="kk-KZ"/>
                    </w:rPr>
                    <w:t>О</w:t>
                  </w:r>
                  <w:r w:rsidRPr="00AA1B8B">
                    <w:rPr>
                      <w:rFonts w:ascii="Times New Roman" w:hAnsi="Times New Roman" w:cs="Times New Roman"/>
                      <w:color w:val="000000"/>
                      <w:sz w:val="20"/>
                      <w:szCs w:val="20"/>
                    </w:rPr>
                    <w:t>.</w:t>
                  </w:r>
                </w:p>
              </w:tc>
            </w:tr>
          </w:tbl>
          <w:p w:rsidR="003E724C" w:rsidRPr="00700921" w:rsidRDefault="003E724C" w:rsidP="003E724C">
            <w:pPr>
              <w:pStyle w:val="aa"/>
              <w:jc w:val="both"/>
              <w:rPr>
                <w:rFonts w:ascii="Times New Roman" w:eastAsia="Times New Roman" w:hAnsi="Times New Roman" w:cs="Times New Roman"/>
                <w:b/>
                <w:sz w:val="24"/>
                <w:szCs w:val="24"/>
                <w:lang w:val="kk-KZ" w:eastAsia="ru-RU"/>
              </w:rPr>
            </w:pPr>
          </w:p>
          <w:p w:rsidR="003E724C" w:rsidRPr="00700921" w:rsidRDefault="003E724C" w:rsidP="003E724C">
            <w:pPr>
              <w:pStyle w:val="aa"/>
              <w:jc w:val="both"/>
              <w:rPr>
                <w:rFonts w:ascii="Times New Roman" w:eastAsia="Times New Roman" w:hAnsi="Times New Roman" w:cs="Times New Roman"/>
                <w:b/>
                <w:sz w:val="24"/>
                <w:szCs w:val="24"/>
                <w:lang w:val="kk-KZ" w:eastAsia="ru-RU"/>
              </w:rPr>
            </w:pPr>
            <w:r w:rsidRPr="00700921">
              <w:rPr>
                <w:rFonts w:ascii="Times New Roman" w:eastAsia="Times New Roman" w:hAnsi="Times New Roman" w:cs="Times New Roman"/>
                <w:b/>
                <w:sz w:val="24"/>
                <w:szCs w:val="24"/>
                <w:lang w:val="kk-KZ" w:eastAsia="ru-RU"/>
              </w:rPr>
              <w:t xml:space="preserve">«Ғылымды дамытуға сіңірген еңбегі үшін»   </w:t>
            </w:r>
          </w:p>
          <w:p w:rsidR="003E724C" w:rsidRPr="00700921" w:rsidRDefault="003E724C" w:rsidP="003E724C">
            <w:pPr>
              <w:pStyle w:val="aa"/>
              <w:jc w:val="both"/>
              <w:rPr>
                <w:rFonts w:ascii="Times New Roman" w:eastAsia="Times New Roman" w:hAnsi="Times New Roman" w:cs="Times New Roman"/>
                <w:b/>
                <w:sz w:val="24"/>
                <w:szCs w:val="24"/>
                <w:lang w:val="kk-KZ" w:eastAsia="ru-RU"/>
              </w:rPr>
            </w:pPr>
            <w:r w:rsidRPr="00700921">
              <w:rPr>
                <w:rFonts w:ascii="Times New Roman" w:eastAsia="Times New Roman" w:hAnsi="Times New Roman" w:cs="Times New Roman"/>
                <w:b/>
                <w:sz w:val="24"/>
                <w:szCs w:val="24"/>
                <w:lang w:val="kk-KZ" w:eastAsia="ru-RU"/>
              </w:rPr>
              <w:t>төсбелгісі</w:t>
            </w:r>
          </w:p>
          <w:p w:rsidR="003E724C" w:rsidRPr="00700921" w:rsidRDefault="003E724C" w:rsidP="003E724C">
            <w:pPr>
              <w:pStyle w:val="aa"/>
              <w:jc w:val="both"/>
              <w:rPr>
                <w:rFonts w:ascii="Times New Roman" w:eastAsia="Times New Roman" w:hAnsi="Times New Roman" w:cs="Times New Roman"/>
                <w:b/>
                <w:sz w:val="24"/>
                <w:szCs w:val="24"/>
                <w:lang w:val="kk-KZ" w:eastAsia="ru-RU"/>
              </w:rPr>
            </w:pPr>
            <w:r w:rsidRPr="00700921">
              <w:rPr>
                <w:noProof/>
                <w:sz w:val="28"/>
                <w:szCs w:val="28"/>
                <w:lang w:eastAsia="ru-RU"/>
              </w:rPr>
              <w:drawing>
                <wp:inline distT="0" distB="0" distL="0" distR="0" wp14:anchorId="5E5D84B6" wp14:editId="44B92ABC">
                  <wp:extent cx="2338465" cy="1229194"/>
                  <wp:effectExtent l="0" t="0" r="508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45662" cy="1232977"/>
                          </a:xfrm>
                          <a:prstGeom prst="rect">
                            <a:avLst/>
                          </a:prstGeom>
                        </pic:spPr>
                      </pic:pic>
                    </a:graphicData>
                  </a:graphic>
                </wp:inline>
              </w:drawing>
            </w:r>
          </w:p>
          <w:p w:rsidR="003E724C" w:rsidRPr="00700921" w:rsidRDefault="003E724C" w:rsidP="003E724C">
            <w:pPr>
              <w:pStyle w:val="aa"/>
              <w:jc w:val="both"/>
              <w:rPr>
                <w:rFonts w:ascii="Times New Roman" w:eastAsia="Times New Roman" w:hAnsi="Times New Roman" w:cs="Times New Roman"/>
                <w:b/>
                <w:sz w:val="24"/>
                <w:szCs w:val="24"/>
                <w:lang w:val="kk-KZ" w:eastAsia="ru-RU"/>
              </w:rPr>
            </w:pPr>
          </w:p>
          <w:p w:rsidR="003E724C" w:rsidRPr="00700921" w:rsidRDefault="003E724C" w:rsidP="003E724C">
            <w:pPr>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«Ғылымды дамытуға сіңірген еңбегі үшін» төсбелгісі диаметрі 28 мм шеңбер нысанында қалыңдығы 2 мм мыс пен никельдің қорытпасынан дайындалады.</w:t>
            </w:r>
          </w:p>
          <w:p w:rsidR="003E724C" w:rsidRPr="00700921" w:rsidRDefault="003E724C" w:rsidP="003E724C">
            <w:pPr>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 xml:space="preserve">      Төсбелгінің беткі жағында сегіз бұрыштың бейнесі орналастырылған, оның ортасында «Мәңгілік» көне белгісі бар.</w:t>
            </w:r>
          </w:p>
          <w:p w:rsidR="003E724C" w:rsidRPr="00700921" w:rsidRDefault="003E724C" w:rsidP="003E724C">
            <w:pPr>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 xml:space="preserve">      Төсбелгінің артқы жағында «ҒЫЛЫМДЫ ДАМЫТУҒА ҚОСҚАН ҮЛЕСІ ҮШІН» деген жазу орналастырылған.</w:t>
            </w:r>
          </w:p>
          <w:p w:rsidR="003E724C" w:rsidRPr="00700921" w:rsidRDefault="003E724C" w:rsidP="003E724C">
            <w:pPr>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 xml:space="preserve">      Төсбелгі құлақша мен шығыршық арқылы ені 25 мм және биіктігі 15 мм көгілдір түсті қатқыл лентамен қапталған, төменгі жағында лавр бұтақтары бар тікбұрышты тағанмен жалғанады.</w:t>
            </w:r>
          </w:p>
          <w:p w:rsidR="003E724C" w:rsidRPr="00700921" w:rsidRDefault="003E724C" w:rsidP="003E724C">
            <w:pPr>
              <w:ind w:firstLine="426"/>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 xml:space="preserve">Төсбелгі киімге визорлы бекіткіші бар түйреуіш арқылы бекітіледі. </w:t>
            </w:r>
          </w:p>
          <w:p w:rsidR="003E724C" w:rsidRPr="00700921" w:rsidRDefault="003E724C" w:rsidP="003E724C">
            <w:pPr>
              <w:ind w:firstLine="426"/>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 xml:space="preserve">«Ғылымды дамытуға сіңірген еңбегі үшін төсбелгісімен отандық ғылым мен техниканың әлемдік жетістіктер деңгейіне шығуына ықпал ететін іргелі және қолданбалы зерттеулер саласындағы маңызды нәтижелері, ғылымның, техниканың және мәдениеттің басым бағыттары бойынша халықаралық, республикалық, өңірлік және басқа да ғылыми-техникалық бағдарламаларды іске асырудағы жетістіктері, жаңа </w:t>
            </w:r>
            <w:r w:rsidRPr="00700921">
              <w:rPr>
                <w:rFonts w:ascii="Times New Roman" w:hAnsi="Times New Roman" w:cs="Times New Roman"/>
                <w:sz w:val="20"/>
                <w:szCs w:val="20"/>
                <w:lang w:val="kk-KZ"/>
              </w:rPr>
              <w:lastRenderedPageBreak/>
              <w:t>техника мен технологияларды жасауға және қазіргілерін жетілдіруге қосқан зор үлесі, зор практикалық маңызы бар әзірленген жаңа технологиялары, ғылым мен мәдениеттің қазіргі заманғы жетістіктері аясында ғылыми-зерттеу процестерін ұйымдастырудағы және жетілдірудегі елеулі табыстары, білікті ғылыми кадрларды даярлау және қайта даярлаудағы жоғары жетістіктері, қаржы-шаруашылық қызметтің ғылыми саласын басқаруды ұйымдастырудағы, ғылымның материалдық-техникалық және эксперименттік-өндірістік базасын нығайту мен дамытудағы жоғары жетістіктері үшін 10 жыл және одан да көп еңбек өтілі бар ғылыми қызметкерлер марапатталады.</w:t>
            </w:r>
          </w:p>
          <w:p w:rsidR="003E724C" w:rsidRPr="00700921" w:rsidRDefault="003E724C" w:rsidP="003E724C">
            <w:pPr>
              <w:pStyle w:val="aa"/>
              <w:jc w:val="both"/>
              <w:rPr>
                <w:rFonts w:ascii="Times New Roman" w:eastAsia="Times New Roman" w:hAnsi="Times New Roman" w:cs="Times New Roman"/>
                <w:b/>
                <w:sz w:val="24"/>
                <w:szCs w:val="24"/>
                <w:lang w:val="kk-KZ" w:eastAsia="ru-RU"/>
              </w:rPr>
            </w:pPr>
          </w:p>
          <w:p w:rsidR="003E724C" w:rsidRPr="00700921" w:rsidRDefault="003E724C" w:rsidP="003E724C">
            <w:pPr>
              <w:pStyle w:val="aa"/>
              <w:jc w:val="both"/>
              <w:rPr>
                <w:rFonts w:ascii="Times New Roman" w:eastAsia="Times New Roman" w:hAnsi="Times New Roman" w:cs="Times New Roman"/>
                <w:b/>
                <w:sz w:val="24"/>
                <w:szCs w:val="24"/>
                <w:lang w:val="kk-KZ" w:eastAsia="ru-RU"/>
              </w:rPr>
            </w:pPr>
          </w:p>
          <w:tbl>
            <w:tblPr>
              <w:tblW w:w="5908" w:type="dxa"/>
              <w:tblCellSpacing w:w="0" w:type="auto"/>
              <w:tblLayout w:type="fixed"/>
              <w:tblLook w:val="04A0" w:firstRow="1" w:lastRow="0" w:firstColumn="1" w:lastColumn="0" w:noHBand="0" w:noVBand="1"/>
            </w:tblPr>
            <w:tblGrid>
              <w:gridCol w:w="2103"/>
              <w:gridCol w:w="3805"/>
            </w:tblGrid>
            <w:tr w:rsidR="003E724C" w:rsidRPr="00700921" w:rsidTr="005A49D7">
              <w:trPr>
                <w:trHeight w:val="30"/>
                <w:tblCellSpacing w:w="0" w:type="auto"/>
              </w:trPr>
              <w:tc>
                <w:tcPr>
                  <w:tcW w:w="2103" w:type="dxa"/>
                  <w:tcMar>
                    <w:top w:w="15" w:type="dxa"/>
                    <w:left w:w="15" w:type="dxa"/>
                    <w:bottom w:w="15" w:type="dxa"/>
                    <w:right w:w="15" w:type="dxa"/>
                  </w:tcMar>
                  <w:vAlign w:val="center"/>
                </w:tcPr>
                <w:p w:rsidR="003E724C" w:rsidRPr="00700921" w:rsidRDefault="003E724C" w:rsidP="005A49D7">
                  <w:pPr>
                    <w:jc w:val="both"/>
                    <w:rPr>
                      <w:rFonts w:ascii="Times New Roman" w:hAnsi="Times New Roman" w:cs="Times New Roman"/>
                      <w:sz w:val="20"/>
                      <w:szCs w:val="20"/>
                      <w:lang w:val="kk-KZ"/>
                    </w:rPr>
                  </w:pPr>
                </w:p>
              </w:tc>
              <w:tc>
                <w:tcPr>
                  <w:tcW w:w="3805" w:type="dxa"/>
                  <w:tcMar>
                    <w:top w:w="15" w:type="dxa"/>
                    <w:left w:w="15" w:type="dxa"/>
                    <w:bottom w:w="15" w:type="dxa"/>
                    <w:right w:w="15" w:type="dxa"/>
                  </w:tcMar>
                  <w:vAlign w:val="center"/>
                </w:tcPr>
                <w:p w:rsidR="003E724C" w:rsidRPr="00700921" w:rsidRDefault="003E724C" w:rsidP="005A49D7">
                  <w:pPr>
                    <w:spacing w:line="240" w:lineRule="auto"/>
                    <w:ind w:left="23"/>
                    <w:contextualSpacing/>
                    <w:jc w:val="both"/>
                    <w:rPr>
                      <w:rFonts w:ascii="Times New Roman" w:hAnsi="Times New Roman" w:cs="Times New Roman"/>
                      <w:sz w:val="20"/>
                      <w:szCs w:val="20"/>
                    </w:rPr>
                  </w:pPr>
                  <w:r w:rsidRPr="00700921">
                    <w:rPr>
                      <w:rFonts w:ascii="Times New Roman" w:hAnsi="Times New Roman" w:cs="Times New Roman"/>
                      <w:color w:val="000000"/>
                      <w:sz w:val="20"/>
                      <w:szCs w:val="20"/>
                    </w:rPr>
                    <w:t>КАЗАҚСТАН РЕСПУБЛИКАСЫ БІЛІМ ЖӘНЕ</w:t>
                  </w:r>
                </w:p>
                <w:p w:rsidR="003E724C" w:rsidRPr="00700921" w:rsidRDefault="003E724C" w:rsidP="005A49D7">
                  <w:pPr>
                    <w:spacing w:line="240" w:lineRule="auto"/>
                    <w:ind w:left="23"/>
                    <w:contextualSpacing/>
                    <w:jc w:val="both"/>
                    <w:rPr>
                      <w:rFonts w:ascii="Times New Roman" w:hAnsi="Times New Roman" w:cs="Times New Roman"/>
                      <w:sz w:val="20"/>
                      <w:szCs w:val="20"/>
                    </w:rPr>
                  </w:pPr>
                  <w:r w:rsidRPr="00700921">
                    <w:rPr>
                      <w:rFonts w:ascii="Times New Roman" w:hAnsi="Times New Roman" w:cs="Times New Roman"/>
                      <w:color w:val="000000"/>
                      <w:sz w:val="20"/>
                      <w:szCs w:val="20"/>
                    </w:rPr>
                    <w:t>ҒЫЛЫМ МИНИСТРЛІГІ</w:t>
                  </w:r>
                </w:p>
                <w:p w:rsidR="003E724C" w:rsidRPr="00700921" w:rsidRDefault="003E724C" w:rsidP="005A49D7">
                  <w:pPr>
                    <w:spacing w:line="240" w:lineRule="auto"/>
                    <w:ind w:left="23"/>
                    <w:contextualSpacing/>
                    <w:jc w:val="both"/>
                    <w:rPr>
                      <w:rFonts w:ascii="Times New Roman" w:hAnsi="Times New Roman" w:cs="Times New Roman"/>
                      <w:sz w:val="20"/>
                      <w:szCs w:val="20"/>
                    </w:rPr>
                  </w:pPr>
                  <w:r w:rsidRPr="00700921">
                    <w:rPr>
                      <w:rFonts w:ascii="Times New Roman" w:hAnsi="Times New Roman" w:cs="Times New Roman"/>
                      <w:color w:val="000000"/>
                      <w:sz w:val="20"/>
                      <w:szCs w:val="20"/>
                    </w:rPr>
                    <w:t>МИНИСТЕРСТВО ОБРАЗОВАНИЯ И НАУКИ</w:t>
                  </w:r>
                </w:p>
                <w:p w:rsidR="003E724C" w:rsidRPr="00700921" w:rsidRDefault="003E724C" w:rsidP="005A49D7">
                  <w:pPr>
                    <w:spacing w:line="240" w:lineRule="auto"/>
                    <w:ind w:left="23"/>
                    <w:contextualSpacing/>
                    <w:jc w:val="both"/>
                    <w:rPr>
                      <w:rFonts w:ascii="Times New Roman" w:hAnsi="Times New Roman" w:cs="Times New Roman"/>
                      <w:sz w:val="20"/>
                      <w:szCs w:val="20"/>
                    </w:rPr>
                  </w:pPr>
                  <w:r w:rsidRPr="00700921">
                    <w:rPr>
                      <w:rFonts w:ascii="Times New Roman" w:hAnsi="Times New Roman" w:cs="Times New Roman"/>
                      <w:color w:val="000000"/>
                      <w:sz w:val="20"/>
                      <w:szCs w:val="20"/>
                    </w:rPr>
                    <w:t>РЕСПУБЛИКИ КАЗАХСТАН</w:t>
                  </w:r>
                </w:p>
                <w:p w:rsidR="003E724C" w:rsidRPr="00700921" w:rsidRDefault="003E724C" w:rsidP="005A49D7">
                  <w:pPr>
                    <w:ind w:left="20"/>
                    <w:jc w:val="both"/>
                    <w:rPr>
                      <w:rFonts w:ascii="Times New Roman" w:hAnsi="Times New Roman" w:cs="Times New Roman"/>
                      <w:b/>
                      <w:color w:val="000000"/>
                      <w:sz w:val="20"/>
                      <w:szCs w:val="20"/>
                      <w:lang w:val="kk-KZ"/>
                    </w:rPr>
                  </w:pP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b/>
                      <w:color w:val="000000"/>
                      <w:sz w:val="20"/>
                      <w:szCs w:val="20"/>
                    </w:rPr>
                    <w:t>КУӘЛІК</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b/>
                      <w:color w:val="000000"/>
                      <w:sz w:val="20"/>
                      <w:szCs w:val="20"/>
                    </w:rPr>
                    <w:t>УДОСТОВЕРЕНИЕ</w:t>
                  </w:r>
                </w:p>
              </w:tc>
            </w:tr>
            <w:tr w:rsidR="003E724C" w:rsidRPr="00700921" w:rsidTr="005A49D7">
              <w:trPr>
                <w:trHeight w:val="30"/>
                <w:tblCellSpacing w:w="0" w:type="auto"/>
              </w:trPr>
              <w:tc>
                <w:tcPr>
                  <w:tcW w:w="5908" w:type="dxa"/>
                  <w:gridSpan w:val="2"/>
                  <w:tcMar>
                    <w:top w:w="15" w:type="dxa"/>
                    <w:left w:w="15" w:type="dxa"/>
                    <w:bottom w:w="15" w:type="dxa"/>
                    <w:right w:w="15" w:type="dxa"/>
                  </w:tcMar>
                  <w:vAlign w:val="center"/>
                </w:tcPr>
                <w:p w:rsidR="003E724C" w:rsidRPr="00700921" w:rsidRDefault="003E724C" w:rsidP="005A49D7">
                  <w:pPr>
                    <w:ind w:left="20"/>
                    <w:jc w:val="both"/>
                    <w:rPr>
                      <w:rFonts w:ascii="Times New Roman" w:hAnsi="Times New Roman" w:cs="Times New Roman"/>
                      <w:sz w:val="20"/>
                      <w:szCs w:val="20"/>
                      <w:lang w:val="kk-KZ"/>
                    </w:rPr>
                  </w:pPr>
                  <w:r w:rsidRPr="00700921">
                    <w:rPr>
                      <w:rFonts w:ascii="Times New Roman" w:hAnsi="Times New Roman" w:cs="Times New Roman"/>
                      <w:sz w:val="20"/>
                      <w:szCs w:val="20"/>
                      <w:lang w:val="kk-KZ"/>
                    </w:rPr>
                    <w:t>Ішкі беті</w:t>
                  </w:r>
                </w:p>
              </w:tc>
            </w:tr>
            <w:tr w:rsidR="003E724C" w:rsidRPr="00700921" w:rsidTr="005A49D7">
              <w:trPr>
                <w:trHeight w:val="30"/>
                <w:tblCellSpacing w:w="0" w:type="auto"/>
              </w:trPr>
              <w:tc>
                <w:tcPr>
                  <w:tcW w:w="2103" w:type="dxa"/>
                  <w:tcMar>
                    <w:top w:w="15" w:type="dxa"/>
                    <w:left w:w="15" w:type="dxa"/>
                    <w:bottom w:w="15" w:type="dxa"/>
                    <w:right w:w="15" w:type="dxa"/>
                  </w:tcMar>
                  <w:vAlign w:val="center"/>
                </w:tcPr>
                <w:p w:rsidR="003E724C" w:rsidRPr="00700921" w:rsidRDefault="003E724C" w:rsidP="005A49D7">
                  <w:pPr>
                    <w:jc w:val="both"/>
                    <w:rPr>
                      <w:rFonts w:ascii="Times New Roman" w:hAnsi="Times New Roman" w:cs="Times New Roman"/>
                      <w:sz w:val="20"/>
                      <w:szCs w:val="20"/>
                    </w:rPr>
                  </w:pPr>
                  <w:r w:rsidRPr="00700921">
                    <w:rPr>
                      <w:rFonts w:ascii="Times New Roman" w:hAnsi="Times New Roman" w:cs="Times New Roman"/>
                      <w:sz w:val="20"/>
                      <w:szCs w:val="20"/>
                    </w:rPr>
                    <w:br/>
                  </w:r>
                </w:p>
              </w:tc>
              <w:tc>
                <w:tcPr>
                  <w:tcW w:w="3805" w:type="dxa"/>
                  <w:tcMar>
                    <w:top w:w="15" w:type="dxa"/>
                    <w:left w:w="15" w:type="dxa"/>
                    <w:bottom w:w="15" w:type="dxa"/>
                    <w:right w:w="15" w:type="dxa"/>
                  </w:tcMar>
                  <w:vAlign w:val="center"/>
                </w:tcPr>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b/>
                      <w:color w:val="000000"/>
                      <w:sz w:val="20"/>
                      <w:szCs w:val="20"/>
                    </w:rPr>
                    <w:t>КУӘЛІК</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b/>
                      <w:color w:val="000000"/>
                      <w:sz w:val="20"/>
                      <w:szCs w:val="20"/>
                    </w:rPr>
                    <w:t>УДОСТОВЕРЕНИЕ</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 ________</w:t>
                  </w:r>
                </w:p>
              </w:tc>
            </w:tr>
            <w:tr w:rsidR="003E724C" w:rsidRPr="00700921" w:rsidTr="005A49D7">
              <w:trPr>
                <w:trHeight w:val="30"/>
                <w:tblCellSpacing w:w="0" w:type="auto"/>
              </w:trPr>
              <w:tc>
                <w:tcPr>
                  <w:tcW w:w="2103" w:type="dxa"/>
                  <w:tcMar>
                    <w:top w:w="15" w:type="dxa"/>
                    <w:left w:w="15" w:type="dxa"/>
                    <w:bottom w:w="15" w:type="dxa"/>
                    <w:right w:w="15" w:type="dxa"/>
                  </w:tcMar>
                  <w:vAlign w:val="center"/>
                </w:tcPr>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______________________________</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lastRenderedPageBreak/>
                    <w:t>(аты тегі - фамилия)</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______________________________</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(аты - имя)</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______________________________</w:t>
                  </w:r>
                </w:p>
                <w:p w:rsidR="003E724C" w:rsidRPr="00700921" w:rsidRDefault="003E724C" w:rsidP="005A49D7">
                  <w:pPr>
                    <w:ind w:left="20"/>
                    <w:jc w:val="both"/>
                    <w:rPr>
                      <w:rFonts w:ascii="Times New Roman" w:hAnsi="Times New Roman" w:cs="Times New Roman"/>
                      <w:sz w:val="20"/>
                      <w:szCs w:val="20"/>
                      <w:lang w:val="kk-KZ"/>
                    </w:rPr>
                  </w:pPr>
                  <w:r w:rsidRPr="00700921">
                    <w:rPr>
                      <w:rFonts w:ascii="Times New Roman" w:hAnsi="Times New Roman" w:cs="Times New Roman"/>
                      <w:color w:val="000000"/>
                      <w:sz w:val="20"/>
                      <w:szCs w:val="20"/>
                    </w:rPr>
                    <w:t>(әкесінің аты - отчество)</w:t>
                  </w:r>
                </w:p>
              </w:tc>
              <w:tc>
                <w:tcPr>
                  <w:tcW w:w="3805" w:type="dxa"/>
                  <w:tcMar>
                    <w:top w:w="15" w:type="dxa"/>
                    <w:left w:w="15" w:type="dxa"/>
                    <w:bottom w:w="15" w:type="dxa"/>
                    <w:right w:w="15" w:type="dxa"/>
                  </w:tcMar>
                  <w:vAlign w:val="center"/>
                </w:tcPr>
                <w:p w:rsidR="003E724C" w:rsidRPr="00700921" w:rsidRDefault="003E724C" w:rsidP="005A49D7">
                  <w:pPr>
                    <w:ind w:left="20"/>
                    <w:jc w:val="both"/>
                    <w:rPr>
                      <w:rFonts w:ascii="Times New Roman" w:hAnsi="Times New Roman" w:cs="Times New Roman"/>
                      <w:sz w:val="20"/>
                      <w:szCs w:val="20"/>
                      <w:lang w:val="kk-KZ"/>
                    </w:rPr>
                  </w:pPr>
                  <w:r w:rsidRPr="00700921">
                    <w:rPr>
                      <w:rFonts w:ascii="Times New Roman" w:hAnsi="Times New Roman" w:cs="Times New Roman"/>
                      <w:color w:val="000000"/>
                      <w:sz w:val="20"/>
                      <w:szCs w:val="20"/>
                      <w:lang w:val="kk-KZ"/>
                    </w:rPr>
                    <w:lastRenderedPageBreak/>
                    <w:t xml:space="preserve">Осы куәлік Қазақстан Республикасының ғылым саласында жеткен еңбегі үшін </w:t>
                  </w:r>
                  <w:r w:rsidRPr="00700921">
                    <w:rPr>
                      <w:rFonts w:ascii="Times New Roman" w:hAnsi="Times New Roman" w:cs="Times New Roman"/>
                      <w:color w:val="000000"/>
                      <w:sz w:val="20"/>
                      <w:szCs w:val="20"/>
                      <w:lang w:val="kk-KZ"/>
                    </w:rPr>
                    <w:lastRenderedPageBreak/>
                    <w:t>«ҒЫЛЫМДЫ ДАМЫТУҒА СІҢІРГЕН ЕҢБЕГІ ҮШІН» төсбелгісімен марапатталғандығы туралы берілді.</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Настоящее удостоверение выдано в том, что он(а) за достигнутые успехи в области науки Республики Казахстан награжден (а) нагрудным знаком «ҒЫЛЫМДЫ ДАМЫТУҒА СІҢІРГЕН ЕҢБЕГІ ҮШІН»</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b/>
                      <w:color w:val="000000"/>
                      <w:sz w:val="20"/>
                      <w:szCs w:val="20"/>
                    </w:rPr>
                    <w:t>Министр</w:t>
                  </w:r>
                </w:p>
                <w:p w:rsidR="003E724C" w:rsidRPr="00700921" w:rsidRDefault="003E724C" w:rsidP="005A49D7">
                  <w:pPr>
                    <w:ind w:left="20"/>
                    <w:jc w:val="both"/>
                    <w:rPr>
                      <w:rFonts w:ascii="Times New Roman" w:hAnsi="Times New Roman" w:cs="Times New Roman"/>
                      <w:sz w:val="20"/>
                      <w:szCs w:val="20"/>
                    </w:rPr>
                  </w:pPr>
                  <w:r w:rsidRPr="00700921">
                    <w:rPr>
                      <w:rFonts w:ascii="Times New Roman" w:hAnsi="Times New Roman" w:cs="Times New Roman"/>
                      <w:color w:val="000000"/>
                      <w:sz w:val="20"/>
                      <w:szCs w:val="20"/>
                    </w:rPr>
                    <w:t>М.</w:t>
                  </w:r>
                  <w:r w:rsidRPr="00700921">
                    <w:rPr>
                      <w:rFonts w:ascii="Times New Roman" w:hAnsi="Times New Roman" w:cs="Times New Roman"/>
                      <w:color w:val="000000"/>
                      <w:sz w:val="20"/>
                      <w:szCs w:val="20"/>
                      <w:lang w:val="kk-KZ"/>
                    </w:rPr>
                    <w:t>О</w:t>
                  </w:r>
                  <w:r w:rsidRPr="00700921">
                    <w:rPr>
                      <w:rFonts w:ascii="Times New Roman" w:hAnsi="Times New Roman" w:cs="Times New Roman"/>
                      <w:color w:val="000000"/>
                      <w:sz w:val="20"/>
                      <w:szCs w:val="20"/>
                    </w:rPr>
                    <w:t>.</w:t>
                  </w:r>
                </w:p>
              </w:tc>
            </w:tr>
          </w:tbl>
          <w:p w:rsidR="003E724C" w:rsidRPr="00700921" w:rsidRDefault="003E724C" w:rsidP="003E724C">
            <w:pPr>
              <w:pStyle w:val="aa"/>
              <w:jc w:val="both"/>
              <w:rPr>
                <w:rFonts w:ascii="Times New Roman" w:eastAsia="Times New Roman" w:hAnsi="Times New Roman" w:cs="Times New Roman"/>
                <w:b/>
                <w:sz w:val="24"/>
                <w:szCs w:val="24"/>
                <w:lang w:val="kk-KZ" w:eastAsia="ru-RU"/>
              </w:rPr>
            </w:pP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Pr="001836E9" w:rsidRDefault="003E724C" w:rsidP="003E724C">
            <w:pPr>
              <w:pStyle w:val="aa"/>
              <w:jc w:val="both"/>
              <w:rPr>
                <w:rFonts w:ascii="Times New Roman" w:eastAsia="Times New Roman" w:hAnsi="Times New Roman" w:cs="Times New Roman"/>
                <w:b/>
                <w:sz w:val="24"/>
                <w:szCs w:val="24"/>
                <w:lang w:val="kk-KZ" w:eastAsia="ru-RU"/>
              </w:rPr>
            </w:pPr>
            <w:r w:rsidRPr="001836E9">
              <w:rPr>
                <w:rFonts w:ascii="Times New Roman" w:eastAsia="Times New Roman" w:hAnsi="Times New Roman" w:cs="Times New Roman"/>
                <w:b/>
                <w:sz w:val="24"/>
                <w:szCs w:val="24"/>
                <w:lang w:val="kk-KZ" w:eastAsia="ru-RU"/>
              </w:rPr>
              <w:t xml:space="preserve">«Білім беру ісінің құрметті қызметкері» </w:t>
            </w:r>
          </w:p>
          <w:p w:rsidR="003E724C" w:rsidRDefault="003E724C" w:rsidP="003E724C">
            <w:pPr>
              <w:pStyle w:val="aa"/>
              <w:jc w:val="both"/>
              <w:rPr>
                <w:rFonts w:ascii="Times New Roman" w:eastAsia="Times New Roman" w:hAnsi="Times New Roman" w:cs="Times New Roman"/>
                <w:b/>
                <w:sz w:val="24"/>
                <w:szCs w:val="24"/>
                <w:lang w:val="kk-KZ" w:eastAsia="ru-RU"/>
              </w:rPr>
            </w:pPr>
            <w:r w:rsidRPr="001836E9">
              <w:rPr>
                <w:rFonts w:ascii="Times New Roman" w:eastAsia="Times New Roman" w:hAnsi="Times New Roman" w:cs="Times New Roman"/>
                <w:b/>
                <w:sz w:val="24"/>
                <w:szCs w:val="24"/>
                <w:lang w:val="kk-KZ" w:eastAsia="ru-RU"/>
              </w:rPr>
              <w:t xml:space="preserve">төсбелгісі  </w:t>
            </w:r>
          </w:p>
          <w:p w:rsidR="003E724C" w:rsidRDefault="003E724C" w:rsidP="003E724C">
            <w:pPr>
              <w:pStyle w:val="aa"/>
              <w:jc w:val="both"/>
              <w:rPr>
                <w:rFonts w:ascii="Times New Roman" w:eastAsia="Times New Roman" w:hAnsi="Times New Roman" w:cs="Times New Roman"/>
                <w:b/>
                <w:sz w:val="24"/>
                <w:szCs w:val="24"/>
                <w:lang w:val="kk-KZ" w:eastAsia="ru-RU"/>
              </w:rPr>
            </w:pPr>
            <w:r w:rsidRPr="00B73B7D">
              <w:rPr>
                <w:noProof/>
                <w:sz w:val="28"/>
                <w:szCs w:val="28"/>
                <w:lang w:eastAsia="ru-RU"/>
              </w:rPr>
              <w:drawing>
                <wp:inline distT="0" distB="0" distL="0" distR="0" wp14:anchorId="6D8D9FF2" wp14:editId="6D3DFBF3">
                  <wp:extent cx="2218544" cy="118422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23932" cy="1187099"/>
                          </a:xfrm>
                          <a:prstGeom prst="rect">
                            <a:avLst/>
                          </a:prstGeom>
                        </pic:spPr>
                      </pic:pic>
                    </a:graphicData>
                  </a:graphic>
                </wp:inline>
              </w:drawing>
            </w:r>
          </w:p>
          <w:p w:rsidR="003E724C" w:rsidRDefault="003E724C" w:rsidP="003E724C">
            <w:pPr>
              <w:pStyle w:val="aa"/>
              <w:jc w:val="both"/>
              <w:rPr>
                <w:rFonts w:ascii="Times New Roman" w:eastAsia="Times New Roman" w:hAnsi="Times New Roman" w:cs="Times New Roman"/>
                <w:b/>
                <w:sz w:val="24"/>
                <w:szCs w:val="24"/>
                <w:lang w:val="kk-KZ" w:eastAsia="ru-RU"/>
              </w:rPr>
            </w:pP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«Білім беру ісінің құрметті қызметкері» төсбелгісі диаметрі 28 мм шеңбер нысанында қалыңдығы 2 мм мыс пен никельдің қорытпасынан дайындалады.</w:t>
            </w: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 xml:space="preserve"> Төсбелгінің беткі жағында ортада ашылған кітаптың бейнесі орналасқан, оның ортасында күн, шеңбердің оң жағында лавр бұтағы жатыр.</w:t>
            </w: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 xml:space="preserve"> Төсбелгінің сыртқы жағында «БІЛІМ БЕРУ ІСІНІҢ ҚҰРМЕТТІ ҚЫЗМЕТКЕРІ» деген жазу орналастырылған.</w:t>
            </w: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 xml:space="preserve"> Төсбелгі құлақша мен шығыршық арқылы ені 25 </w:t>
            </w:r>
            <w:r w:rsidRPr="00406E5A">
              <w:rPr>
                <w:rFonts w:ascii="Times New Roman" w:hAnsi="Times New Roman" w:cs="Times New Roman"/>
                <w:sz w:val="20"/>
                <w:szCs w:val="20"/>
                <w:lang w:val="kk-KZ"/>
              </w:rPr>
              <w:lastRenderedPageBreak/>
              <w:t>мм және биіктігі 15 мм көгілдір түсті қатқыл лентамен қапталған, төменгі жағында лавр бұтақтары бар тікбұрышты тағанмен жалғанады.</w:t>
            </w: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 xml:space="preserve">  Төсбелгі киімге визорлы бекіткіші бар түйреуіш арқылы бекітіледі.</w:t>
            </w:r>
          </w:p>
          <w:p w:rsidR="003E724C" w:rsidRPr="00406E5A" w:rsidRDefault="003E724C" w:rsidP="003E724C">
            <w:pPr>
              <w:ind w:firstLine="708"/>
              <w:jc w:val="both"/>
              <w:rPr>
                <w:rFonts w:ascii="Times New Roman" w:hAnsi="Times New Roman" w:cs="Times New Roman"/>
                <w:sz w:val="20"/>
                <w:szCs w:val="20"/>
                <w:lang w:val="kk-KZ"/>
              </w:rPr>
            </w:pPr>
            <w:r w:rsidRPr="00406E5A">
              <w:rPr>
                <w:rFonts w:ascii="Times New Roman" w:hAnsi="Times New Roman" w:cs="Times New Roman"/>
                <w:sz w:val="20"/>
                <w:szCs w:val="20"/>
                <w:lang w:val="kk-KZ"/>
              </w:rPr>
              <w:t>«Білім беру ісінің құрметті қызметкері» төсбелгісімен оқушылардың, тәрбиеленушілердің және студенттердің өз бетімен дамуын, олардың оқуын дараландыруды қамтамасыз ететін сабақтарды, білімді бақылауды ұйымдастырудың және өткізудің белсенді нысандары мен әдістері және жаңа интерактивтік технологияларды оқу процесіне енгізгені, білім алушылардың ғылыми-зерттеу және жобалық-конструкторлық қызметіне басшылық жасаудағы табыстары, өңірлік, республикалық, халықаралық білім және ғылыми-техникалық бағдарламалар мен жобалардағы жетістіктері, білім берудің өзекті мәселелері бойынша зерттеулері, білім беру жүйесінің оқытушы кадрларын даярлаудағы және олардың педагогикалық және ғылыми біліктіліктерін арттырудағы, мамандарды қайта даярлаудағы сіңірген еңбегі, оқу әдебиетін әзірлеудегі және оқу құралдары мен жабдықтарын шығарудағы жетістіктері, білім беру ұйымдарының қаржы-шаруашылық қызметін ұйымдастырудағы, материалдық-техникалық және эксперименттік-өндірістік базасын дамытумен нығайтудағы жетістіктері үшін білім және ғылым органдары мен ұйымдарында 10 жыл және одан да жұмыс өтілі және жоғары немесе бірінші біліктілік санаты бар (педагог қызметкерлер үшін) қызметкерлер марапатталады.</w:t>
            </w:r>
          </w:p>
          <w:p w:rsidR="003E724C" w:rsidRPr="00406E5A" w:rsidRDefault="003E724C" w:rsidP="003E724C">
            <w:pPr>
              <w:pStyle w:val="aa"/>
              <w:jc w:val="both"/>
              <w:rPr>
                <w:rFonts w:ascii="Times New Roman" w:eastAsia="Times New Roman" w:hAnsi="Times New Roman" w:cs="Times New Roman"/>
                <w:b/>
                <w:sz w:val="20"/>
                <w:szCs w:val="20"/>
                <w:lang w:val="kk-KZ" w:eastAsia="ru-RU"/>
              </w:rPr>
            </w:pPr>
          </w:p>
          <w:tbl>
            <w:tblPr>
              <w:tblW w:w="4995" w:type="dxa"/>
              <w:tblCellSpacing w:w="0" w:type="auto"/>
              <w:tblLayout w:type="fixed"/>
              <w:tblLook w:val="04A0" w:firstRow="1" w:lastRow="0" w:firstColumn="1" w:lastColumn="0" w:noHBand="0" w:noVBand="1"/>
            </w:tblPr>
            <w:tblGrid>
              <w:gridCol w:w="2302"/>
              <w:gridCol w:w="2693"/>
            </w:tblGrid>
            <w:tr w:rsidR="003E724C" w:rsidRPr="00C70EBC" w:rsidTr="005A49D7">
              <w:trPr>
                <w:trHeight w:val="30"/>
                <w:tblCellSpacing w:w="0" w:type="auto"/>
              </w:trPr>
              <w:tc>
                <w:tcPr>
                  <w:tcW w:w="2302" w:type="dxa"/>
                  <w:tcMar>
                    <w:top w:w="15" w:type="dxa"/>
                    <w:left w:w="15" w:type="dxa"/>
                    <w:bottom w:w="15" w:type="dxa"/>
                    <w:right w:w="15" w:type="dxa"/>
                  </w:tcMar>
                  <w:vAlign w:val="center"/>
                </w:tcPr>
                <w:p w:rsidR="003E724C" w:rsidRPr="00C70EBC" w:rsidRDefault="003E724C" w:rsidP="005A49D7">
                  <w:pPr>
                    <w:jc w:val="both"/>
                    <w:rPr>
                      <w:rFonts w:ascii="Times New Roman" w:hAnsi="Times New Roman" w:cs="Times New Roman"/>
                      <w:sz w:val="20"/>
                      <w:szCs w:val="20"/>
                      <w:lang w:val="kk-KZ"/>
                    </w:rPr>
                  </w:pPr>
                </w:p>
              </w:tc>
              <w:tc>
                <w:tcPr>
                  <w:tcW w:w="2693" w:type="dxa"/>
                  <w:tcMar>
                    <w:top w:w="15" w:type="dxa"/>
                    <w:left w:w="15" w:type="dxa"/>
                    <w:bottom w:w="15" w:type="dxa"/>
                    <w:right w:w="15" w:type="dxa"/>
                  </w:tcMar>
                  <w:vAlign w:val="center"/>
                </w:tcPr>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КАЗАҚСТАН РЕСПУБЛИКАСЫ БІЛІМ ЖӘНЕ</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ҒЫЛЫМ МИНИСТРЛІГІ</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 xml:space="preserve">МИНИСТЕРСТВО </w:t>
                  </w:r>
                  <w:r w:rsidRPr="00C70EBC">
                    <w:rPr>
                      <w:rFonts w:ascii="Times New Roman" w:hAnsi="Times New Roman" w:cs="Times New Roman"/>
                      <w:color w:val="000000"/>
                      <w:sz w:val="20"/>
                      <w:szCs w:val="20"/>
                    </w:rPr>
                    <w:lastRenderedPageBreak/>
                    <w:t>ОБРАЗОВАНИЯ И НАУКИ</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РЕСПУБЛИКИ КАЗАХСТАН</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b/>
                      <w:color w:val="000000"/>
                      <w:sz w:val="20"/>
                      <w:szCs w:val="20"/>
                    </w:rPr>
                    <w:t>КУӘЛІК</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b/>
                      <w:color w:val="000000"/>
                      <w:sz w:val="20"/>
                      <w:szCs w:val="20"/>
                    </w:rPr>
                    <w:t>УДОСТОВЕРЕНИЕ</w:t>
                  </w:r>
                </w:p>
              </w:tc>
            </w:tr>
            <w:tr w:rsidR="003E724C" w:rsidRPr="00C70EBC" w:rsidTr="005A49D7">
              <w:trPr>
                <w:trHeight w:val="30"/>
                <w:tblCellSpacing w:w="0" w:type="auto"/>
              </w:trPr>
              <w:tc>
                <w:tcPr>
                  <w:tcW w:w="4995" w:type="dxa"/>
                  <w:gridSpan w:val="2"/>
                  <w:tcMar>
                    <w:top w:w="15" w:type="dxa"/>
                    <w:left w:w="15" w:type="dxa"/>
                    <w:bottom w:w="15" w:type="dxa"/>
                    <w:right w:w="15" w:type="dxa"/>
                  </w:tcMar>
                  <w:vAlign w:val="center"/>
                </w:tcPr>
                <w:p w:rsidR="003E724C" w:rsidRPr="00C70EBC" w:rsidRDefault="003E724C" w:rsidP="005A49D7">
                  <w:pPr>
                    <w:ind w:left="20"/>
                    <w:jc w:val="both"/>
                    <w:rPr>
                      <w:rFonts w:ascii="Times New Roman" w:hAnsi="Times New Roman" w:cs="Times New Roman"/>
                      <w:sz w:val="20"/>
                      <w:szCs w:val="20"/>
                      <w:lang w:val="kk-KZ"/>
                    </w:rPr>
                  </w:pPr>
                  <w:r w:rsidRPr="00C70EBC">
                    <w:rPr>
                      <w:rFonts w:ascii="Times New Roman" w:hAnsi="Times New Roman" w:cs="Times New Roman"/>
                      <w:sz w:val="20"/>
                      <w:szCs w:val="20"/>
                      <w:lang w:val="kk-KZ"/>
                    </w:rPr>
                    <w:lastRenderedPageBreak/>
                    <w:t>Ішкі беті</w:t>
                  </w:r>
                </w:p>
              </w:tc>
            </w:tr>
            <w:tr w:rsidR="003E724C" w:rsidRPr="00C70EBC" w:rsidTr="005A49D7">
              <w:trPr>
                <w:trHeight w:val="30"/>
                <w:tblCellSpacing w:w="0" w:type="auto"/>
              </w:trPr>
              <w:tc>
                <w:tcPr>
                  <w:tcW w:w="2302" w:type="dxa"/>
                  <w:tcMar>
                    <w:top w:w="15" w:type="dxa"/>
                    <w:left w:w="15" w:type="dxa"/>
                    <w:bottom w:w="15" w:type="dxa"/>
                    <w:right w:w="15" w:type="dxa"/>
                  </w:tcMar>
                  <w:vAlign w:val="center"/>
                </w:tcPr>
                <w:p w:rsidR="003E724C" w:rsidRPr="00C70EBC" w:rsidRDefault="003E724C" w:rsidP="005A49D7">
                  <w:pPr>
                    <w:jc w:val="both"/>
                    <w:rPr>
                      <w:rFonts w:ascii="Times New Roman" w:hAnsi="Times New Roman" w:cs="Times New Roman"/>
                      <w:sz w:val="20"/>
                      <w:szCs w:val="20"/>
                    </w:rPr>
                  </w:pPr>
                  <w:r w:rsidRPr="00C70EBC">
                    <w:rPr>
                      <w:rFonts w:ascii="Times New Roman" w:hAnsi="Times New Roman" w:cs="Times New Roman"/>
                      <w:sz w:val="20"/>
                      <w:szCs w:val="20"/>
                    </w:rPr>
                    <w:br/>
                  </w:r>
                </w:p>
              </w:tc>
              <w:tc>
                <w:tcPr>
                  <w:tcW w:w="2693" w:type="dxa"/>
                  <w:tcMar>
                    <w:top w:w="15" w:type="dxa"/>
                    <w:left w:w="15" w:type="dxa"/>
                    <w:bottom w:w="15" w:type="dxa"/>
                    <w:right w:w="15" w:type="dxa"/>
                  </w:tcMar>
                  <w:vAlign w:val="center"/>
                </w:tcPr>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b/>
                      <w:color w:val="000000"/>
                      <w:sz w:val="20"/>
                      <w:szCs w:val="20"/>
                    </w:rPr>
                    <w:t>КУӘЛІК</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b/>
                      <w:color w:val="000000"/>
                      <w:sz w:val="20"/>
                      <w:szCs w:val="20"/>
                    </w:rPr>
                    <w:t>УДОСТОВЕРЕНИЕ</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 ________</w:t>
                  </w:r>
                </w:p>
              </w:tc>
            </w:tr>
            <w:tr w:rsidR="003E724C" w:rsidRPr="00C70EBC" w:rsidTr="005A49D7">
              <w:trPr>
                <w:trHeight w:val="30"/>
                <w:tblCellSpacing w:w="0" w:type="auto"/>
              </w:trPr>
              <w:tc>
                <w:tcPr>
                  <w:tcW w:w="2302" w:type="dxa"/>
                  <w:tcMar>
                    <w:top w:w="15" w:type="dxa"/>
                    <w:left w:w="15" w:type="dxa"/>
                    <w:bottom w:w="15" w:type="dxa"/>
                    <w:right w:w="15" w:type="dxa"/>
                  </w:tcMar>
                  <w:vAlign w:val="center"/>
                </w:tcPr>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______________________________</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(аты тегі - фамилия)</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______________________________</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(аты - имя)</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______________________________</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(әкесінің аты - отчество)</w:t>
                  </w:r>
                </w:p>
                <w:p w:rsidR="003E724C" w:rsidRPr="00C70EBC" w:rsidRDefault="003E724C" w:rsidP="005A49D7">
                  <w:pPr>
                    <w:jc w:val="both"/>
                    <w:rPr>
                      <w:rFonts w:ascii="Times New Roman" w:hAnsi="Times New Roman" w:cs="Times New Roman"/>
                      <w:sz w:val="20"/>
                      <w:szCs w:val="20"/>
                    </w:rPr>
                  </w:pPr>
                  <w:r w:rsidRPr="00C70EBC">
                    <w:rPr>
                      <w:rFonts w:ascii="Times New Roman" w:hAnsi="Times New Roman" w:cs="Times New Roman"/>
                      <w:sz w:val="20"/>
                      <w:szCs w:val="20"/>
                    </w:rPr>
                    <w:br/>
                  </w:r>
                </w:p>
              </w:tc>
              <w:tc>
                <w:tcPr>
                  <w:tcW w:w="2693" w:type="dxa"/>
                  <w:tcMar>
                    <w:top w:w="15" w:type="dxa"/>
                    <w:left w:w="15" w:type="dxa"/>
                    <w:bottom w:w="15" w:type="dxa"/>
                    <w:right w:w="15" w:type="dxa"/>
                  </w:tcMar>
                  <w:vAlign w:val="center"/>
                </w:tcPr>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 xml:space="preserve">Осы куәлік Қазақстан Республикасының білім беру саласындағы ерекше еңбегі үшін </w:t>
                  </w:r>
                  <w:r w:rsidRPr="00C70EBC">
                    <w:rPr>
                      <w:rFonts w:ascii="Times New Roman" w:hAnsi="Times New Roman" w:cs="Times New Roman"/>
                      <w:color w:val="000000"/>
                      <w:sz w:val="20"/>
                      <w:szCs w:val="20"/>
                      <w:lang w:val="kk-KZ"/>
                    </w:rPr>
                    <w:t>«</w:t>
                  </w:r>
                  <w:r w:rsidRPr="00C70EBC">
                    <w:rPr>
                      <w:rFonts w:ascii="Times New Roman" w:hAnsi="Times New Roman" w:cs="Times New Roman"/>
                      <w:color w:val="000000"/>
                      <w:sz w:val="20"/>
                      <w:szCs w:val="20"/>
                    </w:rPr>
                    <w:t>БІЛІМ БЕРУ ІСІНІҢ ҚҰРМЕТТІ ҚЫЗМЕТКЕРІ</w:t>
                  </w:r>
                  <w:r w:rsidRPr="00C70EBC">
                    <w:rPr>
                      <w:rFonts w:ascii="Times New Roman" w:hAnsi="Times New Roman" w:cs="Times New Roman"/>
                      <w:color w:val="000000"/>
                      <w:sz w:val="20"/>
                      <w:szCs w:val="20"/>
                      <w:lang w:val="kk-KZ"/>
                    </w:rPr>
                    <w:t>»</w:t>
                  </w:r>
                  <w:r w:rsidRPr="00C70EBC">
                    <w:rPr>
                      <w:rFonts w:ascii="Times New Roman" w:hAnsi="Times New Roman" w:cs="Times New Roman"/>
                      <w:color w:val="000000"/>
                      <w:sz w:val="20"/>
                      <w:szCs w:val="20"/>
                    </w:rPr>
                    <w:t xml:space="preserve"> төсбелгісімен марапатталғандығы туралы берілді.</w:t>
                  </w:r>
                </w:p>
                <w:p w:rsidR="003E724C" w:rsidRPr="00C70EBC" w:rsidRDefault="003E724C" w:rsidP="005A49D7">
                  <w:pPr>
                    <w:ind w:left="20"/>
                    <w:jc w:val="both"/>
                    <w:rPr>
                      <w:rFonts w:ascii="Times New Roman" w:hAnsi="Times New Roman" w:cs="Times New Roman"/>
                      <w:sz w:val="20"/>
                      <w:szCs w:val="20"/>
                    </w:rPr>
                  </w:pPr>
                  <w:r w:rsidRPr="00C70EBC">
                    <w:rPr>
                      <w:rFonts w:ascii="Times New Roman" w:hAnsi="Times New Roman" w:cs="Times New Roman"/>
                      <w:color w:val="000000"/>
                      <w:sz w:val="20"/>
                      <w:szCs w:val="20"/>
                    </w:rPr>
                    <w:t>Настоящее удостоверение выдано в том, что он(а) за особые заслуги в области образования Республики Казахстан награжден (а) нагрудным знаком «БІЛІМ БЕРУ ІСІНІҢ ҚҰРМЕТТІ ҚЫЗМЕТКЕРІ»</w:t>
                  </w:r>
                </w:p>
                <w:p w:rsidR="003E724C" w:rsidRPr="00C70EBC" w:rsidRDefault="003E724C" w:rsidP="005A49D7">
                  <w:pPr>
                    <w:ind w:left="20"/>
                    <w:jc w:val="both"/>
                    <w:rPr>
                      <w:rFonts w:ascii="Times New Roman" w:hAnsi="Times New Roman" w:cs="Times New Roman"/>
                      <w:b/>
                      <w:color w:val="000000"/>
                      <w:sz w:val="20"/>
                      <w:szCs w:val="20"/>
                      <w:lang w:val="kk-KZ"/>
                    </w:rPr>
                  </w:pPr>
                  <w:r w:rsidRPr="00C70EBC">
                    <w:rPr>
                      <w:rFonts w:ascii="Times New Roman" w:hAnsi="Times New Roman" w:cs="Times New Roman"/>
                      <w:b/>
                      <w:color w:val="000000"/>
                      <w:sz w:val="20"/>
                      <w:szCs w:val="20"/>
                    </w:rPr>
                    <w:t>Министр</w:t>
                  </w:r>
                  <w:r w:rsidRPr="00C70EBC">
                    <w:rPr>
                      <w:rFonts w:ascii="Times New Roman" w:hAnsi="Times New Roman" w:cs="Times New Roman"/>
                      <w:b/>
                      <w:color w:val="000000"/>
                      <w:sz w:val="20"/>
                      <w:szCs w:val="20"/>
                      <w:lang w:val="kk-KZ"/>
                    </w:rPr>
                    <w:t xml:space="preserve"> </w:t>
                  </w:r>
                </w:p>
                <w:p w:rsidR="003E724C" w:rsidRPr="008904EC" w:rsidRDefault="003E724C" w:rsidP="005A49D7">
                  <w:pPr>
                    <w:ind w:left="20"/>
                    <w:jc w:val="both"/>
                    <w:rPr>
                      <w:rFonts w:ascii="Times New Roman" w:hAnsi="Times New Roman" w:cs="Times New Roman"/>
                      <w:color w:val="000000"/>
                      <w:sz w:val="20"/>
                      <w:szCs w:val="20"/>
                      <w:lang w:val="kk-KZ"/>
                    </w:rPr>
                  </w:pPr>
                  <w:r w:rsidRPr="00C70EBC">
                    <w:rPr>
                      <w:rFonts w:ascii="Times New Roman" w:hAnsi="Times New Roman" w:cs="Times New Roman"/>
                      <w:color w:val="000000"/>
                      <w:sz w:val="20"/>
                      <w:szCs w:val="20"/>
                    </w:rPr>
                    <w:lastRenderedPageBreak/>
                    <w:t>М.</w:t>
                  </w:r>
                  <w:r w:rsidRPr="00C70EBC">
                    <w:rPr>
                      <w:rFonts w:ascii="Times New Roman" w:hAnsi="Times New Roman" w:cs="Times New Roman"/>
                      <w:color w:val="000000"/>
                      <w:sz w:val="20"/>
                      <w:szCs w:val="20"/>
                      <w:lang w:val="kk-KZ"/>
                    </w:rPr>
                    <w:t>О</w:t>
                  </w:r>
                  <w:r w:rsidRPr="00C70EBC">
                    <w:rPr>
                      <w:rFonts w:ascii="Times New Roman" w:hAnsi="Times New Roman" w:cs="Times New Roman"/>
                      <w:color w:val="000000"/>
                      <w:sz w:val="20"/>
                      <w:szCs w:val="20"/>
                    </w:rPr>
                    <w:t>.</w:t>
                  </w:r>
                </w:p>
              </w:tc>
            </w:tr>
          </w:tbl>
          <w:p w:rsidR="00A06B80" w:rsidRPr="003E724C" w:rsidRDefault="00A06B80" w:rsidP="003034A3">
            <w:pPr>
              <w:pStyle w:val="aa"/>
              <w:ind w:firstLine="708"/>
              <w:jc w:val="both"/>
              <w:rPr>
                <w:rFonts w:ascii="Times New Roman" w:eastAsia="Times New Roman" w:hAnsi="Times New Roman" w:cs="Times New Roman"/>
                <w:b/>
                <w:sz w:val="24"/>
                <w:szCs w:val="24"/>
                <w:lang w:val="en-US" w:eastAsia="ru-RU"/>
              </w:rPr>
            </w:pPr>
          </w:p>
        </w:tc>
        <w:tc>
          <w:tcPr>
            <w:tcW w:w="2976" w:type="dxa"/>
          </w:tcPr>
          <w:p w:rsidR="00A06B80" w:rsidRPr="00A962F0" w:rsidRDefault="002A6BDC" w:rsidP="00645B4D">
            <w:pPr>
              <w:ind w:firstLine="317"/>
              <w:jc w:val="both"/>
              <w:rPr>
                <w:rFonts w:ascii="Times New Roman" w:hAnsi="Times New Roman" w:cs="Times New Roman"/>
                <w:sz w:val="24"/>
                <w:szCs w:val="24"/>
                <w:lang w:val="kk-KZ"/>
              </w:rPr>
            </w:pPr>
            <w:r w:rsidRPr="002A6BDC">
              <w:rPr>
                <w:rFonts w:ascii="Times New Roman" w:hAnsi="Times New Roman" w:cs="Times New Roman"/>
                <w:sz w:val="24"/>
                <w:szCs w:val="24"/>
                <w:lang w:val="kk-KZ"/>
              </w:rPr>
              <w:lastRenderedPageBreak/>
              <w:t>Редакциялық түзету</w:t>
            </w:r>
          </w:p>
        </w:tc>
      </w:tr>
    </w:tbl>
    <w:p w:rsidR="00E66385" w:rsidRDefault="00E66385" w:rsidP="00A962F0">
      <w:pPr>
        <w:spacing w:after="0" w:line="240" w:lineRule="auto"/>
        <w:jc w:val="both"/>
        <w:textAlignment w:val="baseline"/>
        <w:rPr>
          <w:rFonts w:ascii="Times New Roman" w:eastAsia="Times New Roman" w:hAnsi="Times New Roman" w:cs="Times New Roman"/>
          <w:sz w:val="24"/>
          <w:szCs w:val="24"/>
          <w:lang w:val="kk-KZ" w:eastAsia="ru-RU"/>
        </w:rPr>
      </w:pPr>
    </w:p>
    <w:p w:rsidR="004A17FF" w:rsidRDefault="004A17FF" w:rsidP="00A962F0">
      <w:pPr>
        <w:spacing w:after="0" w:line="240" w:lineRule="auto"/>
        <w:jc w:val="both"/>
        <w:textAlignment w:val="baseline"/>
        <w:rPr>
          <w:rFonts w:ascii="Times New Roman" w:eastAsia="Times New Roman" w:hAnsi="Times New Roman" w:cs="Times New Roman"/>
          <w:sz w:val="24"/>
          <w:szCs w:val="24"/>
          <w:lang w:val="kk-KZ" w:eastAsia="ru-RU"/>
        </w:rPr>
      </w:pPr>
    </w:p>
    <w:p w:rsidR="004A17FF" w:rsidRDefault="004A17FF" w:rsidP="004A17FF">
      <w:pPr>
        <w:jc w:val="center"/>
        <w:rPr>
          <w:rFonts w:ascii="Times New Roman" w:hAnsi="Times New Roman"/>
          <w:b/>
          <w:sz w:val="24"/>
          <w:szCs w:val="24"/>
        </w:rPr>
      </w:pPr>
      <w:r w:rsidRPr="00BD25B9">
        <w:rPr>
          <w:rFonts w:ascii="Times New Roman" w:hAnsi="Times New Roman"/>
          <w:b/>
          <w:sz w:val="24"/>
          <w:szCs w:val="24"/>
        </w:rPr>
        <w:t>Министр                                                                                                                                    А. Айма</w:t>
      </w:r>
      <w:r>
        <w:rPr>
          <w:rFonts w:ascii="Times New Roman" w:hAnsi="Times New Roman"/>
          <w:b/>
          <w:sz w:val="24"/>
          <w:szCs w:val="24"/>
          <w:lang w:val="kk-KZ"/>
        </w:rPr>
        <w:t>ғ</w:t>
      </w:r>
      <w:r w:rsidRPr="00BD25B9">
        <w:rPr>
          <w:rFonts w:ascii="Times New Roman" w:hAnsi="Times New Roman"/>
          <w:b/>
          <w:sz w:val="24"/>
          <w:szCs w:val="24"/>
        </w:rPr>
        <w:t>амбетов</w:t>
      </w:r>
    </w:p>
    <w:p w:rsidR="004A17FF" w:rsidRPr="004A17FF" w:rsidRDefault="004A17FF" w:rsidP="004A17FF">
      <w:pPr>
        <w:rPr>
          <w:rFonts w:ascii="Times New Roman" w:hAnsi="Times New Roman"/>
          <w:b/>
          <w:sz w:val="24"/>
          <w:szCs w:val="24"/>
          <w:lang w:val="kk-KZ"/>
        </w:rPr>
      </w:pPr>
      <w:r w:rsidRPr="00B81957">
        <w:rPr>
          <w:rFonts w:ascii="Times New Roman" w:hAnsi="Times New Roman"/>
          <w:sz w:val="24"/>
          <w:szCs w:val="28"/>
        </w:rPr>
        <w:t xml:space="preserve">«    » __________ 2020 </w:t>
      </w:r>
      <w:r>
        <w:rPr>
          <w:rFonts w:ascii="Times New Roman" w:hAnsi="Times New Roman"/>
          <w:sz w:val="24"/>
          <w:szCs w:val="28"/>
          <w:lang w:val="kk-KZ"/>
        </w:rPr>
        <w:t>ж</w:t>
      </w:r>
    </w:p>
    <w:p w:rsidR="004A17FF" w:rsidRPr="00A962F0" w:rsidRDefault="004A17FF" w:rsidP="00A962F0">
      <w:pPr>
        <w:spacing w:after="0" w:line="240" w:lineRule="auto"/>
        <w:jc w:val="both"/>
        <w:textAlignment w:val="baseline"/>
        <w:rPr>
          <w:rFonts w:ascii="Times New Roman" w:eastAsia="Times New Roman" w:hAnsi="Times New Roman" w:cs="Times New Roman"/>
          <w:sz w:val="24"/>
          <w:szCs w:val="24"/>
          <w:lang w:val="kk-KZ" w:eastAsia="ru-RU"/>
        </w:rPr>
      </w:pPr>
    </w:p>
    <w:sectPr w:rsidR="004A17FF" w:rsidRPr="00A962F0" w:rsidSect="00635B3D">
      <w:headerReference w:type="default" r:id="rId16"/>
      <w:pgSz w:w="16838" w:h="11906" w:orient="landscape"/>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100" w:rsidRDefault="004A2100" w:rsidP="0040128F">
      <w:pPr>
        <w:spacing w:after="0" w:line="240" w:lineRule="auto"/>
      </w:pPr>
      <w:r>
        <w:separator/>
      </w:r>
    </w:p>
  </w:endnote>
  <w:endnote w:type="continuationSeparator" w:id="0">
    <w:p w:rsidR="004A2100" w:rsidRDefault="004A2100" w:rsidP="00401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100" w:rsidRDefault="004A2100" w:rsidP="0040128F">
      <w:pPr>
        <w:spacing w:after="0" w:line="240" w:lineRule="auto"/>
      </w:pPr>
      <w:r>
        <w:separator/>
      </w:r>
    </w:p>
  </w:footnote>
  <w:footnote w:type="continuationSeparator" w:id="0">
    <w:p w:rsidR="004A2100" w:rsidRDefault="004A2100" w:rsidP="004012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289834"/>
      <w:docPartObj>
        <w:docPartGallery w:val="Page Numbers (Top of Page)"/>
        <w:docPartUnique/>
      </w:docPartObj>
    </w:sdtPr>
    <w:sdtEndPr>
      <w:rPr>
        <w:rFonts w:ascii="Times New Roman" w:hAnsi="Times New Roman" w:cs="Times New Roman"/>
        <w:sz w:val="28"/>
        <w:szCs w:val="28"/>
      </w:rPr>
    </w:sdtEndPr>
    <w:sdtContent>
      <w:p w:rsidR="005A49D7" w:rsidRPr="0091667B" w:rsidRDefault="005A49D7">
        <w:pPr>
          <w:pStyle w:val="a4"/>
          <w:jc w:val="center"/>
          <w:rPr>
            <w:rFonts w:ascii="Times New Roman" w:hAnsi="Times New Roman" w:cs="Times New Roman"/>
            <w:sz w:val="28"/>
            <w:szCs w:val="28"/>
          </w:rPr>
        </w:pPr>
        <w:r w:rsidRPr="0091667B">
          <w:rPr>
            <w:rFonts w:ascii="Times New Roman" w:hAnsi="Times New Roman" w:cs="Times New Roman"/>
            <w:sz w:val="28"/>
            <w:szCs w:val="28"/>
          </w:rPr>
          <w:fldChar w:fldCharType="begin"/>
        </w:r>
        <w:r w:rsidRPr="0091667B">
          <w:rPr>
            <w:rFonts w:ascii="Times New Roman" w:hAnsi="Times New Roman" w:cs="Times New Roman"/>
            <w:sz w:val="28"/>
            <w:szCs w:val="28"/>
          </w:rPr>
          <w:instrText>PAGE   \* MERGEFORMAT</w:instrText>
        </w:r>
        <w:r w:rsidRPr="0091667B">
          <w:rPr>
            <w:rFonts w:ascii="Times New Roman" w:hAnsi="Times New Roman" w:cs="Times New Roman"/>
            <w:sz w:val="28"/>
            <w:szCs w:val="28"/>
          </w:rPr>
          <w:fldChar w:fldCharType="separate"/>
        </w:r>
        <w:r w:rsidR="001F027C">
          <w:rPr>
            <w:rFonts w:ascii="Times New Roman" w:hAnsi="Times New Roman" w:cs="Times New Roman"/>
            <w:noProof/>
            <w:sz w:val="28"/>
            <w:szCs w:val="28"/>
          </w:rPr>
          <w:t>7</w:t>
        </w:r>
        <w:r w:rsidRPr="0091667B">
          <w:rPr>
            <w:rFonts w:ascii="Times New Roman" w:hAnsi="Times New Roman" w:cs="Times New Roman"/>
            <w:sz w:val="28"/>
            <w:szCs w:val="28"/>
          </w:rPr>
          <w:fldChar w:fldCharType="end"/>
        </w:r>
      </w:p>
    </w:sdtContent>
  </w:sdt>
  <w:p w:rsidR="005A49D7" w:rsidRDefault="005A49D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5C59"/>
    <w:multiLevelType w:val="hybridMultilevel"/>
    <w:tmpl w:val="EE829C0C"/>
    <w:lvl w:ilvl="0" w:tplc="807A5E48">
      <w:start w:val="1"/>
      <w:numFmt w:val="decimal"/>
      <w:lvlText w:val="%1."/>
      <w:lvlJc w:val="left"/>
      <w:pPr>
        <w:ind w:left="5180" w:hanging="360"/>
      </w:pPr>
      <w:rPr>
        <w:rFonts w:hint="default"/>
      </w:rPr>
    </w:lvl>
    <w:lvl w:ilvl="1" w:tplc="6E762DDE">
      <w:start w:val="1"/>
      <w:numFmt w:val="decimal"/>
      <w:lvlText w:val="%2)"/>
      <w:lvlJc w:val="left"/>
      <w:pPr>
        <w:ind w:left="6230" w:hanging="1116"/>
      </w:pPr>
      <w:rPr>
        <w:rFonts w:hint="default"/>
      </w:rPr>
    </w:lvl>
    <w:lvl w:ilvl="2" w:tplc="0419001B" w:tentative="1">
      <w:start w:val="1"/>
      <w:numFmt w:val="lowerRoman"/>
      <w:lvlText w:val="%3."/>
      <w:lvlJc w:val="right"/>
      <w:pPr>
        <w:ind w:left="6194" w:hanging="180"/>
      </w:pPr>
    </w:lvl>
    <w:lvl w:ilvl="3" w:tplc="0419000F" w:tentative="1">
      <w:start w:val="1"/>
      <w:numFmt w:val="decimal"/>
      <w:lvlText w:val="%4."/>
      <w:lvlJc w:val="left"/>
      <w:pPr>
        <w:ind w:left="6914" w:hanging="360"/>
      </w:pPr>
    </w:lvl>
    <w:lvl w:ilvl="4" w:tplc="04190019" w:tentative="1">
      <w:start w:val="1"/>
      <w:numFmt w:val="lowerLetter"/>
      <w:lvlText w:val="%5."/>
      <w:lvlJc w:val="left"/>
      <w:pPr>
        <w:ind w:left="7634" w:hanging="360"/>
      </w:pPr>
    </w:lvl>
    <w:lvl w:ilvl="5" w:tplc="0419001B" w:tentative="1">
      <w:start w:val="1"/>
      <w:numFmt w:val="lowerRoman"/>
      <w:lvlText w:val="%6."/>
      <w:lvlJc w:val="right"/>
      <w:pPr>
        <w:ind w:left="8354" w:hanging="180"/>
      </w:pPr>
    </w:lvl>
    <w:lvl w:ilvl="6" w:tplc="0419000F" w:tentative="1">
      <w:start w:val="1"/>
      <w:numFmt w:val="decimal"/>
      <w:lvlText w:val="%7."/>
      <w:lvlJc w:val="left"/>
      <w:pPr>
        <w:ind w:left="9074" w:hanging="360"/>
      </w:pPr>
    </w:lvl>
    <w:lvl w:ilvl="7" w:tplc="04190019" w:tentative="1">
      <w:start w:val="1"/>
      <w:numFmt w:val="lowerLetter"/>
      <w:lvlText w:val="%8."/>
      <w:lvlJc w:val="left"/>
      <w:pPr>
        <w:ind w:left="9794" w:hanging="360"/>
      </w:pPr>
    </w:lvl>
    <w:lvl w:ilvl="8" w:tplc="0419001B" w:tentative="1">
      <w:start w:val="1"/>
      <w:numFmt w:val="lowerRoman"/>
      <w:lvlText w:val="%9."/>
      <w:lvlJc w:val="right"/>
      <w:pPr>
        <w:ind w:left="10514" w:hanging="180"/>
      </w:pPr>
    </w:lvl>
  </w:abstractNum>
  <w:abstractNum w:abstractNumId="1">
    <w:nsid w:val="16B26457"/>
    <w:multiLevelType w:val="hybridMultilevel"/>
    <w:tmpl w:val="47D8AE9C"/>
    <w:lvl w:ilvl="0" w:tplc="0A98AB0A">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nsid w:val="17751217"/>
    <w:multiLevelType w:val="hybridMultilevel"/>
    <w:tmpl w:val="7F1CECD0"/>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883818"/>
    <w:multiLevelType w:val="hybridMultilevel"/>
    <w:tmpl w:val="6DB086FE"/>
    <w:lvl w:ilvl="0" w:tplc="B312432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
    <w:nsid w:val="2BAE70C7"/>
    <w:multiLevelType w:val="hybridMultilevel"/>
    <w:tmpl w:val="BDE8F3BE"/>
    <w:lvl w:ilvl="0" w:tplc="82B86E02">
      <w:start w:val="1"/>
      <w:numFmt w:val="decimal"/>
      <w:lvlText w:val="%1)"/>
      <w:lvlJc w:val="left"/>
      <w:pPr>
        <w:ind w:left="760" w:hanging="360"/>
      </w:pPr>
      <w:rPr>
        <w:rFonts w:eastAsia="Times New Roman"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2F9C3BD4"/>
    <w:multiLevelType w:val="hybridMultilevel"/>
    <w:tmpl w:val="2D489B28"/>
    <w:lvl w:ilvl="0" w:tplc="4CD4B3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87C3238"/>
    <w:multiLevelType w:val="hybridMultilevel"/>
    <w:tmpl w:val="EF6EFEB0"/>
    <w:lvl w:ilvl="0" w:tplc="7CA68F5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AD82817"/>
    <w:multiLevelType w:val="hybridMultilevel"/>
    <w:tmpl w:val="553400E0"/>
    <w:lvl w:ilvl="0" w:tplc="04190011">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136EE7"/>
    <w:multiLevelType w:val="hybridMultilevel"/>
    <w:tmpl w:val="8E605B2C"/>
    <w:lvl w:ilvl="0" w:tplc="11A42E4E">
      <w:start w:val="1"/>
      <w:numFmt w:val="decimal"/>
      <w:lvlText w:val="%1."/>
      <w:lvlJc w:val="left"/>
      <w:pPr>
        <w:ind w:left="1485" w:hanging="360"/>
      </w:pPr>
      <w:rPr>
        <w:rFonts w:hint="default"/>
        <w:color w:val="000000"/>
        <w:lang w:val="kk-KZ"/>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nsid w:val="5B023812"/>
    <w:multiLevelType w:val="hybridMultilevel"/>
    <w:tmpl w:val="C568A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6A1245"/>
    <w:multiLevelType w:val="hybridMultilevel"/>
    <w:tmpl w:val="36AEFF48"/>
    <w:lvl w:ilvl="0" w:tplc="0ABE6A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50C484F"/>
    <w:multiLevelType w:val="hybridMultilevel"/>
    <w:tmpl w:val="9E3A7E66"/>
    <w:lvl w:ilvl="0" w:tplc="3CCCBF3A">
      <w:start w:val="5"/>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12">
    <w:nsid w:val="67C70B59"/>
    <w:multiLevelType w:val="hybridMultilevel"/>
    <w:tmpl w:val="3946C40E"/>
    <w:lvl w:ilvl="0" w:tplc="B2D4EA7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3">
    <w:nsid w:val="70C75182"/>
    <w:multiLevelType w:val="hybridMultilevel"/>
    <w:tmpl w:val="E8640CA2"/>
    <w:lvl w:ilvl="0" w:tplc="8A5ECC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64A5001"/>
    <w:multiLevelType w:val="hybridMultilevel"/>
    <w:tmpl w:val="A24CE0A0"/>
    <w:lvl w:ilvl="0" w:tplc="8708B6F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0"/>
  </w:num>
  <w:num w:numId="2">
    <w:abstractNumId w:val="6"/>
  </w:num>
  <w:num w:numId="3">
    <w:abstractNumId w:val="5"/>
  </w:num>
  <w:num w:numId="4">
    <w:abstractNumId w:val="2"/>
  </w:num>
  <w:num w:numId="5">
    <w:abstractNumId w:val="7"/>
  </w:num>
  <w:num w:numId="6">
    <w:abstractNumId w:val="14"/>
  </w:num>
  <w:num w:numId="7">
    <w:abstractNumId w:val="1"/>
  </w:num>
  <w:num w:numId="8">
    <w:abstractNumId w:val="3"/>
  </w:num>
  <w:num w:numId="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3"/>
  </w:num>
  <w:num w:numId="12">
    <w:abstractNumId w:val="4"/>
  </w:num>
  <w:num w:numId="13">
    <w:abstractNumId w:val="12"/>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337"/>
    <w:rsid w:val="00000754"/>
    <w:rsid w:val="00003C73"/>
    <w:rsid w:val="000051B4"/>
    <w:rsid w:val="00006561"/>
    <w:rsid w:val="0001299E"/>
    <w:rsid w:val="00015275"/>
    <w:rsid w:val="00023228"/>
    <w:rsid w:val="0002333F"/>
    <w:rsid w:val="00025210"/>
    <w:rsid w:val="00026095"/>
    <w:rsid w:val="0003223E"/>
    <w:rsid w:val="0003259F"/>
    <w:rsid w:val="00034C0C"/>
    <w:rsid w:val="000407DC"/>
    <w:rsid w:val="00040A8E"/>
    <w:rsid w:val="00043369"/>
    <w:rsid w:val="00044E4A"/>
    <w:rsid w:val="00046854"/>
    <w:rsid w:val="000473BF"/>
    <w:rsid w:val="00050A44"/>
    <w:rsid w:val="0005105D"/>
    <w:rsid w:val="00051D16"/>
    <w:rsid w:val="000529FA"/>
    <w:rsid w:val="00052C25"/>
    <w:rsid w:val="00052DD1"/>
    <w:rsid w:val="000554FB"/>
    <w:rsid w:val="0005585B"/>
    <w:rsid w:val="000558A8"/>
    <w:rsid w:val="00056998"/>
    <w:rsid w:val="00057148"/>
    <w:rsid w:val="0006190B"/>
    <w:rsid w:val="00061D67"/>
    <w:rsid w:val="0006645B"/>
    <w:rsid w:val="00067504"/>
    <w:rsid w:val="000706F5"/>
    <w:rsid w:val="0007180C"/>
    <w:rsid w:val="00072FC4"/>
    <w:rsid w:val="0007544C"/>
    <w:rsid w:val="00075C39"/>
    <w:rsid w:val="0007679B"/>
    <w:rsid w:val="0008346C"/>
    <w:rsid w:val="00083EF1"/>
    <w:rsid w:val="0008514B"/>
    <w:rsid w:val="000857EB"/>
    <w:rsid w:val="0008650E"/>
    <w:rsid w:val="000874D4"/>
    <w:rsid w:val="00095DBE"/>
    <w:rsid w:val="0009651B"/>
    <w:rsid w:val="000A2670"/>
    <w:rsid w:val="000A6543"/>
    <w:rsid w:val="000A6E7E"/>
    <w:rsid w:val="000A7518"/>
    <w:rsid w:val="000B09F7"/>
    <w:rsid w:val="000B20B8"/>
    <w:rsid w:val="000B4DE5"/>
    <w:rsid w:val="000B65E9"/>
    <w:rsid w:val="000B6B8F"/>
    <w:rsid w:val="000B747D"/>
    <w:rsid w:val="000C203F"/>
    <w:rsid w:val="000C2B6F"/>
    <w:rsid w:val="000C33FF"/>
    <w:rsid w:val="000C3676"/>
    <w:rsid w:val="000D41B5"/>
    <w:rsid w:val="000E047B"/>
    <w:rsid w:val="000E126C"/>
    <w:rsid w:val="000E17CA"/>
    <w:rsid w:val="000E309C"/>
    <w:rsid w:val="000E3CA7"/>
    <w:rsid w:val="000E4F22"/>
    <w:rsid w:val="000E571D"/>
    <w:rsid w:val="000E730D"/>
    <w:rsid w:val="000E7CAB"/>
    <w:rsid w:val="000F0C68"/>
    <w:rsid w:val="000F268F"/>
    <w:rsid w:val="000F34E4"/>
    <w:rsid w:val="000F6834"/>
    <w:rsid w:val="000F6927"/>
    <w:rsid w:val="000F7BEB"/>
    <w:rsid w:val="00100C09"/>
    <w:rsid w:val="00101155"/>
    <w:rsid w:val="00113367"/>
    <w:rsid w:val="00115041"/>
    <w:rsid w:val="0011581F"/>
    <w:rsid w:val="001208E0"/>
    <w:rsid w:val="00121528"/>
    <w:rsid w:val="00121EC1"/>
    <w:rsid w:val="00124CA2"/>
    <w:rsid w:val="00125812"/>
    <w:rsid w:val="00126EBC"/>
    <w:rsid w:val="00130C23"/>
    <w:rsid w:val="001313B3"/>
    <w:rsid w:val="001315C2"/>
    <w:rsid w:val="00131CB3"/>
    <w:rsid w:val="0013531B"/>
    <w:rsid w:val="00137850"/>
    <w:rsid w:val="0014057E"/>
    <w:rsid w:val="0014170A"/>
    <w:rsid w:val="00142689"/>
    <w:rsid w:val="001440B5"/>
    <w:rsid w:val="0014598D"/>
    <w:rsid w:val="001504B3"/>
    <w:rsid w:val="0015053D"/>
    <w:rsid w:val="0015318F"/>
    <w:rsid w:val="001558CF"/>
    <w:rsid w:val="00163737"/>
    <w:rsid w:val="0016712A"/>
    <w:rsid w:val="0017168A"/>
    <w:rsid w:val="00172D08"/>
    <w:rsid w:val="00172F78"/>
    <w:rsid w:val="00175891"/>
    <w:rsid w:val="00175A2B"/>
    <w:rsid w:val="00175AD0"/>
    <w:rsid w:val="00180D69"/>
    <w:rsid w:val="00181488"/>
    <w:rsid w:val="00186273"/>
    <w:rsid w:val="00187966"/>
    <w:rsid w:val="001926EF"/>
    <w:rsid w:val="00195487"/>
    <w:rsid w:val="001979BD"/>
    <w:rsid w:val="00197EC8"/>
    <w:rsid w:val="001A26F5"/>
    <w:rsid w:val="001A3F18"/>
    <w:rsid w:val="001A4B9A"/>
    <w:rsid w:val="001A56C8"/>
    <w:rsid w:val="001A63B4"/>
    <w:rsid w:val="001C05D8"/>
    <w:rsid w:val="001C1E4F"/>
    <w:rsid w:val="001C200F"/>
    <w:rsid w:val="001C25C9"/>
    <w:rsid w:val="001C6772"/>
    <w:rsid w:val="001C7D5F"/>
    <w:rsid w:val="001D00D8"/>
    <w:rsid w:val="001D24D0"/>
    <w:rsid w:val="001D3C13"/>
    <w:rsid w:val="001D4DE7"/>
    <w:rsid w:val="001D5C19"/>
    <w:rsid w:val="001E1883"/>
    <w:rsid w:val="001E1971"/>
    <w:rsid w:val="001E1B3C"/>
    <w:rsid w:val="001E2B9C"/>
    <w:rsid w:val="001E4469"/>
    <w:rsid w:val="001F027C"/>
    <w:rsid w:val="001F46BD"/>
    <w:rsid w:val="001F531E"/>
    <w:rsid w:val="002012D6"/>
    <w:rsid w:val="00203711"/>
    <w:rsid w:val="00207304"/>
    <w:rsid w:val="00207DE7"/>
    <w:rsid w:val="002155DF"/>
    <w:rsid w:val="0021598F"/>
    <w:rsid w:val="002224E4"/>
    <w:rsid w:val="0022271E"/>
    <w:rsid w:val="002230C2"/>
    <w:rsid w:val="0022739C"/>
    <w:rsid w:val="0023005E"/>
    <w:rsid w:val="002306C4"/>
    <w:rsid w:val="00231982"/>
    <w:rsid w:val="002319DE"/>
    <w:rsid w:val="00232694"/>
    <w:rsid w:val="00233D37"/>
    <w:rsid w:val="00235455"/>
    <w:rsid w:val="00235FA3"/>
    <w:rsid w:val="00237CD1"/>
    <w:rsid w:val="00240021"/>
    <w:rsid w:val="00243578"/>
    <w:rsid w:val="002451EE"/>
    <w:rsid w:val="002460FC"/>
    <w:rsid w:val="002520B9"/>
    <w:rsid w:val="00253906"/>
    <w:rsid w:val="00256378"/>
    <w:rsid w:val="00260DCF"/>
    <w:rsid w:val="00261A1E"/>
    <w:rsid w:val="00262130"/>
    <w:rsid w:val="00262E92"/>
    <w:rsid w:val="0026359E"/>
    <w:rsid w:val="002644B3"/>
    <w:rsid w:val="0026482A"/>
    <w:rsid w:val="002660AC"/>
    <w:rsid w:val="0027027B"/>
    <w:rsid w:val="00270769"/>
    <w:rsid w:val="0027179D"/>
    <w:rsid w:val="00273F0A"/>
    <w:rsid w:val="002740AA"/>
    <w:rsid w:val="00276259"/>
    <w:rsid w:val="0028054C"/>
    <w:rsid w:val="00280A60"/>
    <w:rsid w:val="0028123C"/>
    <w:rsid w:val="00282AEB"/>
    <w:rsid w:val="00283FB3"/>
    <w:rsid w:val="00285F4A"/>
    <w:rsid w:val="002925D0"/>
    <w:rsid w:val="00293B04"/>
    <w:rsid w:val="002941D9"/>
    <w:rsid w:val="00295EF7"/>
    <w:rsid w:val="002964E3"/>
    <w:rsid w:val="002A149C"/>
    <w:rsid w:val="002A2807"/>
    <w:rsid w:val="002A3D99"/>
    <w:rsid w:val="002A5002"/>
    <w:rsid w:val="002A6BDC"/>
    <w:rsid w:val="002A6C4A"/>
    <w:rsid w:val="002A7011"/>
    <w:rsid w:val="002A7B2A"/>
    <w:rsid w:val="002B0860"/>
    <w:rsid w:val="002B0D12"/>
    <w:rsid w:val="002B1548"/>
    <w:rsid w:val="002B34E8"/>
    <w:rsid w:val="002B406E"/>
    <w:rsid w:val="002B60C3"/>
    <w:rsid w:val="002B664F"/>
    <w:rsid w:val="002B7FBC"/>
    <w:rsid w:val="002C1249"/>
    <w:rsid w:val="002C1EA6"/>
    <w:rsid w:val="002C2B44"/>
    <w:rsid w:val="002C4D5E"/>
    <w:rsid w:val="002C509C"/>
    <w:rsid w:val="002C5495"/>
    <w:rsid w:val="002C7642"/>
    <w:rsid w:val="002C76F0"/>
    <w:rsid w:val="002D1E6A"/>
    <w:rsid w:val="002D2AC0"/>
    <w:rsid w:val="002D2B88"/>
    <w:rsid w:val="002D406B"/>
    <w:rsid w:val="002D5256"/>
    <w:rsid w:val="002D566C"/>
    <w:rsid w:val="002D571C"/>
    <w:rsid w:val="002D6685"/>
    <w:rsid w:val="002D7DF8"/>
    <w:rsid w:val="002E0869"/>
    <w:rsid w:val="002E2145"/>
    <w:rsid w:val="002E3270"/>
    <w:rsid w:val="002E60FE"/>
    <w:rsid w:val="002E67E5"/>
    <w:rsid w:val="002E711F"/>
    <w:rsid w:val="002F1DAB"/>
    <w:rsid w:val="002F7312"/>
    <w:rsid w:val="002F7B88"/>
    <w:rsid w:val="00300BF7"/>
    <w:rsid w:val="003034A3"/>
    <w:rsid w:val="00305E0B"/>
    <w:rsid w:val="00306865"/>
    <w:rsid w:val="00310511"/>
    <w:rsid w:val="00311CE1"/>
    <w:rsid w:val="00312412"/>
    <w:rsid w:val="003128A2"/>
    <w:rsid w:val="0031505E"/>
    <w:rsid w:val="003226AE"/>
    <w:rsid w:val="00325EA8"/>
    <w:rsid w:val="003274EA"/>
    <w:rsid w:val="00332232"/>
    <w:rsid w:val="00333535"/>
    <w:rsid w:val="00334E6D"/>
    <w:rsid w:val="0033518B"/>
    <w:rsid w:val="0033675D"/>
    <w:rsid w:val="0033732B"/>
    <w:rsid w:val="003405A7"/>
    <w:rsid w:val="003422EB"/>
    <w:rsid w:val="00343FF5"/>
    <w:rsid w:val="003528C4"/>
    <w:rsid w:val="00360E74"/>
    <w:rsid w:val="00361580"/>
    <w:rsid w:val="00363344"/>
    <w:rsid w:val="003641F8"/>
    <w:rsid w:val="00364783"/>
    <w:rsid w:val="0036641C"/>
    <w:rsid w:val="0036646C"/>
    <w:rsid w:val="003737E3"/>
    <w:rsid w:val="00376133"/>
    <w:rsid w:val="00380AF5"/>
    <w:rsid w:val="00380D18"/>
    <w:rsid w:val="0038113D"/>
    <w:rsid w:val="0038357E"/>
    <w:rsid w:val="003856A1"/>
    <w:rsid w:val="00387221"/>
    <w:rsid w:val="00392240"/>
    <w:rsid w:val="003928FF"/>
    <w:rsid w:val="00393666"/>
    <w:rsid w:val="003960A4"/>
    <w:rsid w:val="00396524"/>
    <w:rsid w:val="00396852"/>
    <w:rsid w:val="00396E63"/>
    <w:rsid w:val="00397631"/>
    <w:rsid w:val="003A0209"/>
    <w:rsid w:val="003A0FDB"/>
    <w:rsid w:val="003A116D"/>
    <w:rsid w:val="003A1B39"/>
    <w:rsid w:val="003A4908"/>
    <w:rsid w:val="003A7318"/>
    <w:rsid w:val="003A742B"/>
    <w:rsid w:val="003A7523"/>
    <w:rsid w:val="003A7DD5"/>
    <w:rsid w:val="003B0CAA"/>
    <w:rsid w:val="003B10C8"/>
    <w:rsid w:val="003B12B2"/>
    <w:rsid w:val="003B14C4"/>
    <w:rsid w:val="003B4915"/>
    <w:rsid w:val="003B5E64"/>
    <w:rsid w:val="003B7335"/>
    <w:rsid w:val="003C3FB7"/>
    <w:rsid w:val="003C5264"/>
    <w:rsid w:val="003C527E"/>
    <w:rsid w:val="003C653B"/>
    <w:rsid w:val="003C6BD7"/>
    <w:rsid w:val="003D07CC"/>
    <w:rsid w:val="003D15A9"/>
    <w:rsid w:val="003D65F9"/>
    <w:rsid w:val="003E1034"/>
    <w:rsid w:val="003E17AC"/>
    <w:rsid w:val="003E24A6"/>
    <w:rsid w:val="003E724C"/>
    <w:rsid w:val="003E7A55"/>
    <w:rsid w:val="003F0239"/>
    <w:rsid w:val="003F03DB"/>
    <w:rsid w:val="003F4EFA"/>
    <w:rsid w:val="003F7276"/>
    <w:rsid w:val="0040128F"/>
    <w:rsid w:val="00404FB6"/>
    <w:rsid w:val="00406579"/>
    <w:rsid w:val="00406789"/>
    <w:rsid w:val="00406D7E"/>
    <w:rsid w:val="00407F2F"/>
    <w:rsid w:val="00410000"/>
    <w:rsid w:val="00410070"/>
    <w:rsid w:val="004129AE"/>
    <w:rsid w:val="00415004"/>
    <w:rsid w:val="00415772"/>
    <w:rsid w:val="004165FB"/>
    <w:rsid w:val="00416C47"/>
    <w:rsid w:val="004205B4"/>
    <w:rsid w:val="0042181A"/>
    <w:rsid w:val="00422A39"/>
    <w:rsid w:val="00423279"/>
    <w:rsid w:val="00423B65"/>
    <w:rsid w:val="00424194"/>
    <w:rsid w:val="00425ECE"/>
    <w:rsid w:val="00426B3A"/>
    <w:rsid w:val="00430C89"/>
    <w:rsid w:val="004365CC"/>
    <w:rsid w:val="00436C55"/>
    <w:rsid w:val="004437CD"/>
    <w:rsid w:val="00444FA9"/>
    <w:rsid w:val="00445D92"/>
    <w:rsid w:val="00445ED9"/>
    <w:rsid w:val="004512C8"/>
    <w:rsid w:val="004528CA"/>
    <w:rsid w:val="00452AEA"/>
    <w:rsid w:val="00453673"/>
    <w:rsid w:val="00453C47"/>
    <w:rsid w:val="00453EC6"/>
    <w:rsid w:val="0045483A"/>
    <w:rsid w:val="00455175"/>
    <w:rsid w:val="00455EF9"/>
    <w:rsid w:val="00465E98"/>
    <w:rsid w:val="004660C0"/>
    <w:rsid w:val="004670A6"/>
    <w:rsid w:val="0047048F"/>
    <w:rsid w:val="004705F8"/>
    <w:rsid w:val="00470AA0"/>
    <w:rsid w:val="00471453"/>
    <w:rsid w:val="00471AD3"/>
    <w:rsid w:val="00474BCF"/>
    <w:rsid w:val="00475154"/>
    <w:rsid w:val="0047594C"/>
    <w:rsid w:val="00476500"/>
    <w:rsid w:val="00476503"/>
    <w:rsid w:val="004808AF"/>
    <w:rsid w:val="0048091E"/>
    <w:rsid w:val="004823E6"/>
    <w:rsid w:val="00484E8E"/>
    <w:rsid w:val="004876CD"/>
    <w:rsid w:val="00487BAD"/>
    <w:rsid w:val="00491E34"/>
    <w:rsid w:val="004947CC"/>
    <w:rsid w:val="004947E7"/>
    <w:rsid w:val="0049508D"/>
    <w:rsid w:val="0049676B"/>
    <w:rsid w:val="004A0C3E"/>
    <w:rsid w:val="004A1248"/>
    <w:rsid w:val="004A17FF"/>
    <w:rsid w:val="004A2100"/>
    <w:rsid w:val="004A2E9B"/>
    <w:rsid w:val="004A5BB0"/>
    <w:rsid w:val="004A6516"/>
    <w:rsid w:val="004B12C2"/>
    <w:rsid w:val="004B1984"/>
    <w:rsid w:val="004B2756"/>
    <w:rsid w:val="004B2CCB"/>
    <w:rsid w:val="004B43A5"/>
    <w:rsid w:val="004B5FA8"/>
    <w:rsid w:val="004B6773"/>
    <w:rsid w:val="004B6A6C"/>
    <w:rsid w:val="004B777F"/>
    <w:rsid w:val="004B7B3C"/>
    <w:rsid w:val="004C0418"/>
    <w:rsid w:val="004C07A5"/>
    <w:rsid w:val="004C525E"/>
    <w:rsid w:val="004D5793"/>
    <w:rsid w:val="004D743C"/>
    <w:rsid w:val="004E1240"/>
    <w:rsid w:val="004E16D5"/>
    <w:rsid w:val="004E352E"/>
    <w:rsid w:val="004E3D75"/>
    <w:rsid w:val="004E4358"/>
    <w:rsid w:val="004E49CE"/>
    <w:rsid w:val="004E56FF"/>
    <w:rsid w:val="004E67D9"/>
    <w:rsid w:val="004F238B"/>
    <w:rsid w:val="004F322E"/>
    <w:rsid w:val="004F526D"/>
    <w:rsid w:val="004F72F7"/>
    <w:rsid w:val="00500548"/>
    <w:rsid w:val="005018BA"/>
    <w:rsid w:val="00501ACD"/>
    <w:rsid w:val="00511B73"/>
    <w:rsid w:val="0051236D"/>
    <w:rsid w:val="005133EE"/>
    <w:rsid w:val="00513668"/>
    <w:rsid w:val="005206E8"/>
    <w:rsid w:val="0052167D"/>
    <w:rsid w:val="005220C5"/>
    <w:rsid w:val="00523F7F"/>
    <w:rsid w:val="00525360"/>
    <w:rsid w:val="00526E35"/>
    <w:rsid w:val="00527B5B"/>
    <w:rsid w:val="00531000"/>
    <w:rsid w:val="00535B83"/>
    <w:rsid w:val="0053605B"/>
    <w:rsid w:val="00536219"/>
    <w:rsid w:val="0053707F"/>
    <w:rsid w:val="005447E5"/>
    <w:rsid w:val="00544B2E"/>
    <w:rsid w:val="00544BB3"/>
    <w:rsid w:val="0054625F"/>
    <w:rsid w:val="00546A96"/>
    <w:rsid w:val="00547FA5"/>
    <w:rsid w:val="005508A8"/>
    <w:rsid w:val="005521CF"/>
    <w:rsid w:val="0055259C"/>
    <w:rsid w:val="005543F2"/>
    <w:rsid w:val="005544CD"/>
    <w:rsid w:val="005557A4"/>
    <w:rsid w:val="00555DF8"/>
    <w:rsid w:val="0055615F"/>
    <w:rsid w:val="00556B89"/>
    <w:rsid w:val="00556C7E"/>
    <w:rsid w:val="00556C8B"/>
    <w:rsid w:val="00557030"/>
    <w:rsid w:val="00557218"/>
    <w:rsid w:val="0056077B"/>
    <w:rsid w:val="0056133F"/>
    <w:rsid w:val="005618A8"/>
    <w:rsid w:val="005707CA"/>
    <w:rsid w:val="005722C7"/>
    <w:rsid w:val="00574376"/>
    <w:rsid w:val="00574755"/>
    <w:rsid w:val="00574CCD"/>
    <w:rsid w:val="00575137"/>
    <w:rsid w:val="00577991"/>
    <w:rsid w:val="005874E2"/>
    <w:rsid w:val="00587FA3"/>
    <w:rsid w:val="0059245A"/>
    <w:rsid w:val="00594FFE"/>
    <w:rsid w:val="00596324"/>
    <w:rsid w:val="00597E87"/>
    <w:rsid w:val="005A3E66"/>
    <w:rsid w:val="005A3F37"/>
    <w:rsid w:val="005A49D7"/>
    <w:rsid w:val="005B109D"/>
    <w:rsid w:val="005B2A8B"/>
    <w:rsid w:val="005B2C33"/>
    <w:rsid w:val="005B4686"/>
    <w:rsid w:val="005B47FA"/>
    <w:rsid w:val="005B4A5C"/>
    <w:rsid w:val="005B5F00"/>
    <w:rsid w:val="005C1025"/>
    <w:rsid w:val="005D1EDD"/>
    <w:rsid w:val="005D29A4"/>
    <w:rsid w:val="005D4B3F"/>
    <w:rsid w:val="005D59C8"/>
    <w:rsid w:val="005D6D6E"/>
    <w:rsid w:val="005D7488"/>
    <w:rsid w:val="005E36C3"/>
    <w:rsid w:val="005E67EB"/>
    <w:rsid w:val="005F06F2"/>
    <w:rsid w:val="005F0FC6"/>
    <w:rsid w:val="005F4675"/>
    <w:rsid w:val="00601C4D"/>
    <w:rsid w:val="006133B9"/>
    <w:rsid w:val="00614569"/>
    <w:rsid w:val="00616226"/>
    <w:rsid w:val="0061690B"/>
    <w:rsid w:val="00623590"/>
    <w:rsid w:val="006242A6"/>
    <w:rsid w:val="006253AD"/>
    <w:rsid w:val="006269D4"/>
    <w:rsid w:val="00630333"/>
    <w:rsid w:val="00631B7B"/>
    <w:rsid w:val="00635019"/>
    <w:rsid w:val="006356CA"/>
    <w:rsid w:val="00635B3D"/>
    <w:rsid w:val="00636482"/>
    <w:rsid w:val="006367A6"/>
    <w:rsid w:val="00640C6C"/>
    <w:rsid w:val="006419CD"/>
    <w:rsid w:val="00643107"/>
    <w:rsid w:val="00643E4F"/>
    <w:rsid w:val="00645B4D"/>
    <w:rsid w:val="00645F96"/>
    <w:rsid w:val="0064717E"/>
    <w:rsid w:val="0064791B"/>
    <w:rsid w:val="00652CE4"/>
    <w:rsid w:val="00654E7A"/>
    <w:rsid w:val="00656EC0"/>
    <w:rsid w:val="006621C4"/>
    <w:rsid w:val="0066234A"/>
    <w:rsid w:val="006643AE"/>
    <w:rsid w:val="00664718"/>
    <w:rsid w:val="00664E6E"/>
    <w:rsid w:val="006668E9"/>
    <w:rsid w:val="0066787D"/>
    <w:rsid w:val="00671CF3"/>
    <w:rsid w:val="00672E67"/>
    <w:rsid w:val="00672F98"/>
    <w:rsid w:val="00676546"/>
    <w:rsid w:val="00677A1E"/>
    <w:rsid w:val="00677B63"/>
    <w:rsid w:val="00681CA0"/>
    <w:rsid w:val="00683784"/>
    <w:rsid w:val="00685315"/>
    <w:rsid w:val="006858F9"/>
    <w:rsid w:val="00685F5D"/>
    <w:rsid w:val="006864B2"/>
    <w:rsid w:val="00687BDA"/>
    <w:rsid w:val="006937F3"/>
    <w:rsid w:val="0069799C"/>
    <w:rsid w:val="006A0502"/>
    <w:rsid w:val="006A0F17"/>
    <w:rsid w:val="006A3761"/>
    <w:rsid w:val="006A3B0E"/>
    <w:rsid w:val="006A3F17"/>
    <w:rsid w:val="006A3F83"/>
    <w:rsid w:val="006A6E47"/>
    <w:rsid w:val="006A7822"/>
    <w:rsid w:val="006A7AC0"/>
    <w:rsid w:val="006B4475"/>
    <w:rsid w:val="006B50C4"/>
    <w:rsid w:val="006B7661"/>
    <w:rsid w:val="006C0CDB"/>
    <w:rsid w:val="006C24C7"/>
    <w:rsid w:val="006C2831"/>
    <w:rsid w:val="006C2CE0"/>
    <w:rsid w:val="006C7DA4"/>
    <w:rsid w:val="006D14AD"/>
    <w:rsid w:val="006D2DC0"/>
    <w:rsid w:val="006D44AB"/>
    <w:rsid w:val="006D46F2"/>
    <w:rsid w:val="006D476D"/>
    <w:rsid w:val="006E0755"/>
    <w:rsid w:val="006E177E"/>
    <w:rsid w:val="006E1862"/>
    <w:rsid w:val="006E363B"/>
    <w:rsid w:val="006E6087"/>
    <w:rsid w:val="006E688D"/>
    <w:rsid w:val="006E7241"/>
    <w:rsid w:val="006F0E4A"/>
    <w:rsid w:val="006F33C1"/>
    <w:rsid w:val="006F4463"/>
    <w:rsid w:val="006F453A"/>
    <w:rsid w:val="006F496B"/>
    <w:rsid w:val="006F566C"/>
    <w:rsid w:val="007001B5"/>
    <w:rsid w:val="00702C1B"/>
    <w:rsid w:val="0070375F"/>
    <w:rsid w:val="00706DEA"/>
    <w:rsid w:val="0070772A"/>
    <w:rsid w:val="00712033"/>
    <w:rsid w:val="00712E95"/>
    <w:rsid w:val="007131CE"/>
    <w:rsid w:val="0071466C"/>
    <w:rsid w:val="00716646"/>
    <w:rsid w:val="007167E0"/>
    <w:rsid w:val="0071704F"/>
    <w:rsid w:val="0071761B"/>
    <w:rsid w:val="007200E5"/>
    <w:rsid w:val="00720549"/>
    <w:rsid w:val="00722A48"/>
    <w:rsid w:val="0072352D"/>
    <w:rsid w:val="007239BF"/>
    <w:rsid w:val="00723C81"/>
    <w:rsid w:val="00726E41"/>
    <w:rsid w:val="00732369"/>
    <w:rsid w:val="00732850"/>
    <w:rsid w:val="00733D06"/>
    <w:rsid w:val="00740210"/>
    <w:rsid w:val="007407EB"/>
    <w:rsid w:val="00743C7B"/>
    <w:rsid w:val="00744BD8"/>
    <w:rsid w:val="00745413"/>
    <w:rsid w:val="00745F6A"/>
    <w:rsid w:val="0074685A"/>
    <w:rsid w:val="00747A00"/>
    <w:rsid w:val="00747E58"/>
    <w:rsid w:val="0075096E"/>
    <w:rsid w:val="00750DDD"/>
    <w:rsid w:val="00750FB7"/>
    <w:rsid w:val="007517B9"/>
    <w:rsid w:val="00752898"/>
    <w:rsid w:val="00753596"/>
    <w:rsid w:val="00753BB2"/>
    <w:rsid w:val="007543C3"/>
    <w:rsid w:val="007578CF"/>
    <w:rsid w:val="00760CFD"/>
    <w:rsid w:val="00761488"/>
    <w:rsid w:val="007635F6"/>
    <w:rsid w:val="0076382D"/>
    <w:rsid w:val="00763BFB"/>
    <w:rsid w:val="00763DC8"/>
    <w:rsid w:val="00767E40"/>
    <w:rsid w:val="0077071C"/>
    <w:rsid w:val="00770DB1"/>
    <w:rsid w:val="007712C4"/>
    <w:rsid w:val="00771AE6"/>
    <w:rsid w:val="0077358A"/>
    <w:rsid w:val="00775579"/>
    <w:rsid w:val="007776E3"/>
    <w:rsid w:val="00781129"/>
    <w:rsid w:val="00783533"/>
    <w:rsid w:val="00787528"/>
    <w:rsid w:val="007904ED"/>
    <w:rsid w:val="007920B1"/>
    <w:rsid w:val="00792751"/>
    <w:rsid w:val="007945E7"/>
    <w:rsid w:val="00794921"/>
    <w:rsid w:val="0079522A"/>
    <w:rsid w:val="007A0F47"/>
    <w:rsid w:val="007A5813"/>
    <w:rsid w:val="007A59AC"/>
    <w:rsid w:val="007A6C4C"/>
    <w:rsid w:val="007A7E8B"/>
    <w:rsid w:val="007B0CF1"/>
    <w:rsid w:val="007B1A50"/>
    <w:rsid w:val="007B2AC6"/>
    <w:rsid w:val="007B4DDB"/>
    <w:rsid w:val="007B559F"/>
    <w:rsid w:val="007B5958"/>
    <w:rsid w:val="007C0CC5"/>
    <w:rsid w:val="007C7C8D"/>
    <w:rsid w:val="007C7CBE"/>
    <w:rsid w:val="007D06E5"/>
    <w:rsid w:val="007D099B"/>
    <w:rsid w:val="007D72FB"/>
    <w:rsid w:val="007E16DA"/>
    <w:rsid w:val="007E6401"/>
    <w:rsid w:val="007E7215"/>
    <w:rsid w:val="007E78A8"/>
    <w:rsid w:val="007F1410"/>
    <w:rsid w:val="007F1D8F"/>
    <w:rsid w:val="007F2815"/>
    <w:rsid w:val="007F336D"/>
    <w:rsid w:val="007F6F02"/>
    <w:rsid w:val="007F7587"/>
    <w:rsid w:val="0080017A"/>
    <w:rsid w:val="00801BEB"/>
    <w:rsid w:val="00802D83"/>
    <w:rsid w:val="0080562F"/>
    <w:rsid w:val="00811741"/>
    <w:rsid w:val="00813C16"/>
    <w:rsid w:val="00816F7F"/>
    <w:rsid w:val="00822762"/>
    <w:rsid w:val="00822D22"/>
    <w:rsid w:val="0082323A"/>
    <w:rsid w:val="00826F97"/>
    <w:rsid w:val="00830818"/>
    <w:rsid w:val="008308B4"/>
    <w:rsid w:val="0083579F"/>
    <w:rsid w:val="00835FDF"/>
    <w:rsid w:val="008376C5"/>
    <w:rsid w:val="00837E72"/>
    <w:rsid w:val="00840962"/>
    <w:rsid w:val="008467FE"/>
    <w:rsid w:val="00850990"/>
    <w:rsid w:val="008527E0"/>
    <w:rsid w:val="00852893"/>
    <w:rsid w:val="00853074"/>
    <w:rsid w:val="008540C1"/>
    <w:rsid w:val="008548B0"/>
    <w:rsid w:val="00861C6C"/>
    <w:rsid w:val="00864623"/>
    <w:rsid w:val="00864CCA"/>
    <w:rsid w:val="00865460"/>
    <w:rsid w:val="0087085F"/>
    <w:rsid w:val="008732B5"/>
    <w:rsid w:val="008744CE"/>
    <w:rsid w:val="0087558F"/>
    <w:rsid w:val="008760A2"/>
    <w:rsid w:val="008762AB"/>
    <w:rsid w:val="00876EF3"/>
    <w:rsid w:val="00880A5C"/>
    <w:rsid w:val="008811A8"/>
    <w:rsid w:val="008842B5"/>
    <w:rsid w:val="008850B7"/>
    <w:rsid w:val="00886880"/>
    <w:rsid w:val="0089443F"/>
    <w:rsid w:val="00894C01"/>
    <w:rsid w:val="008955A4"/>
    <w:rsid w:val="008972A5"/>
    <w:rsid w:val="00897B4A"/>
    <w:rsid w:val="008A1CC1"/>
    <w:rsid w:val="008A3BFA"/>
    <w:rsid w:val="008A49B6"/>
    <w:rsid w:val="008B16C1"/>
    <w:rsid w:val="008B48EC"/>
    <w:rsid w:val="008B5844"/>
    <w:rsid w:val="008B738E"/>
    <w:rsid w:val="008C0280"/>
    <w:rsid w:val="008C29FC"/>
    <w:rsid w:val="008C3F38"/>
    <w:rsid w:val="008C7358"/>
    <w:rsid w:val="008D44C8"/>
    <w:rsid w:val="008D45CB"/>
    <w:rsid w:val="008D660F"/>
    <w:rsid w:val="008E003D"/>
    <w:rsid w:val="008E25F5"/>
    <w:rsid w:val="008E6481"/>
    <w:rsid w:val="008E7672"/>
    <w:rsid w:val="008E7C1F"/>
    <w:rsid w:val="008F0A15"/>
    <w:rsid w:val="008F4E8A"/>
    <w:rsid w:val="008F60B4"/>
    <w:rsid w:val="0090035A"/>
    <w:rsid w:val="00904DC6"/>
    <w:rsid w:val="00910B68"/>
    <w:rsid w:val="00914E71"/>
    <w:rsid w:val="00915C29"/>
    <w:rsid w:val="0091667B"/>
    <w:rsid w:val="009240BB"/>
    <w:rsid w:val="00924392"/>
    <w:rsid w:val="00924872"/>
    <w:rsid w:val="00932D70"/>
    <w:rsid w:val="0093400E"/>
    <w:rsid w:val="00934938"/>
    <w:rsid w:val="00934F76"/>
    <w:rsid w:val="00935C1F"/>
    <w:rsid w:val="0093728F"/>
    <w:rsid w:val="00940569"/>
    <w:rsid w:val="00943F68"/>
    <w:rsid w:val="00945F4A"/>
    <w:rsid w:val="00947D97"/>
    <w:rsid w:val="00952AF1"/>
    <w:rsid w:val="00954440"/>
    <w:rsid w:val="0096147A"/>
    <w:rsid w:val="009614C0"/>
    <w:rsid w:val="00962B52"/>
    <w:rsid w:val="0096443E"/>
    <w:rsid w:val="0096497A"/>
    <w:rsid w:val="00970382"/>
    <w:rsid w:val="00972DD5"/>
    <w:rsid w:val="00973B04"/>
    <w:rsid w:val="00975111"/>
    <w:rsid w:val="00976F68"/>
    <w:rsid w:val="00980326"/>
    <w:rsid w:val="00980A9A"/>
    <w:rsid w:val="00984B4F"/>
    <w:rsid w:val="00984C13"/>
    <w:rsid w:val="009864E4"/>
    <w:rsid w:val="00996856"/>
    <w:rsid w:val="009A1E46"/>
    <w:rsid w:val="009A400F"/>
    <w:rsid w:val="009B0508"/>
    <w:rsid w:val="009B3371"/>
    <w:rsid w:val="009B6A7F"/>
    <w:rsid w:val="009B71A4"/>
    <w:rsid w:val="009B765E"/>
    <w:rsid w:val="009C167F"/>
    <w:rsid w:val="009C4205"/>
    <w:rsid w:val="009D3773"/>
    <w:rsid w:val="009D4773"/>
    <w:rsid w:val="009D568B"/>
    <w:rsid w:val="009D778B"/>
    <w:rsid w:val="009E0B84"/>
    <w:rsid w:val="009E210C"/>
    <w:rsid w:val="009E3B50"/>
    <w:rsid w:val="009E58FF"/>
    <w:rsid w:val="009E6A44"/>
    <w:rsid w:val="009F07DD"/>
    <w:rsid w:val="009F1392"/>
    <w:rsid w:val="009F2858"/>
    <w:rsid w:val="009F327D"/>
    <w:rsid w:val="009F33DF"/>
    <w:rsid w:val="009F3F08"/>
    <w:rsid w:val="009F6E2A"/>
    <w:rsid w:val="00A013AA"/>
    <w:rsid w:val="00A013B3"/>
    <w:rsid w:val="00A0394A"/>
    <w:rsid w:val="00A048CE"/>
    <w:rsid w:val="00A062A4"/>
    <w:rsid w:val="00A06AE9"/>
    <w:rsid w:val="00A06B80"/>
    <w:rsid w:val="00A13D0B"/>
    <w:rsid w:val="00A14B0C"/>
    <w:rsid w:val="00A15405"/>
    <w:rsid w:val="00A16E3F"/>
    <w:rsid w:val="00A16FCF"/>
    <w:rsid w:val="00A243A2"/>
    <w:rsid w:val="00A251B2"/>
    <w:rsid w:val="00A2585E"/>
    <w:rsid w:val="00A25A08"/>
    <w:rsid w:val="00A33A45"/>
    <w:rsid w:val="00A358A9"/>
    <w:rsid w:val="00A36A07"/>
    <w:rsid w:val="00A36BEC"/>
    <w:rsid w:val="00A44227"/>
    <w:rsid w:val="00A4502D"/>
    <w:rsid w:val="00A45EC2"/>
    <w:rsid w:val="00A478EF"/>
    <w:rsid w:val="00A505EA"/>
    <w:rsid w:val="00A50F64"/>
    <w:rsid w:val="00A55746"/>
    <w:rsid w:val="00A649E3"/>
    <w:rsid w:val="00A7071D"/>
    <w:rsid w:val="00A708F3"/>
    <w:rsid w:val="00A7194D"/>
    <w:rsid w:val="00A71A05"/>
    <w:rsid w:val="00A72234"/>
    <w:rsid w:val="00A7455E"/>
    <w:rsid w:val="00A75781"/>
    <w:rsid w:val="00A77058"/>
    <w:rsid w:val="00A77699"/>
    <w:rsid w:val="00A804CD"/>
    <w:rsid w:val="00A80713"/>
    <w:rsid w:val="00A80F79"/>
    <w:rsid w:val="00A826C2"/>
    <w:rsid w:val="00A84329"/>
    <w:rsid w:val="00A865F5"/>
    <w:rsid w:val="00A876FE"/>
    <w:rsid w:val="00A911C4"/>
    <w:rsid w:val="00A962F0"/>
    <w:rsid w:val="00A96AD2"/>
    <w:rsid w:val="00AA13E6"/>
    <w:rsid w:val="00AA1A14"/>
    <w:rsid w:val="00AA1C7F"/>
    <w:rsid w:val="00AA4A24"/>
    <w:rsid w:val="00AA4FDD"/>
    <w:rsid w:val="00AA69F5"/>
    <w:rsid w:val="00AA7003"/>
    <w:rsid w:val="00AA7F27"/>
    <w:rsid w:val="00AB49C1"/>
    <w:rsid w:val="00AC7D5B"/>
    <w:rsid w:val="00AC7F4C"/>
    <w:rsid w:val="00AD209B"/>
    <w:rsid w:val="00AD3B4C"/>
    <w:rsid w:val="00AD63C6"/>
    <w:rsid w:val="00AD767E"/>
    <w:rsid w:val="00AD7976"/>
    <w:rsid w:val="00AE05D0"/>
    <w:rsid w:val="00AE09B2"/>
    <w:rsid w:val="00AE217D"/>
    <w:rsid w:val="00AE4C34"/>
    <w:rsid w:val="00AE7AAF"/>
    <w:rsid w:val="00AF0323"/>
    <w:rsid w:val="00AF1DDE"/>
    <w:rsid w:val="00AF28D8"/>
    <w:rsid w:val="00AF2D54"/>
    <w:rsid w:val="00AF7CF4"/>
    <w:rsid w:val="00B0064D"/>
    <w:rsid w:val="00B04275"/>
    <w:rsid w:val="00B0446F"/>
    <w:rsid w:val="00B05A8B"/>
    <w:rsid w:val="00B05C0E"/>
    <w:rsid w:val="00B10F4B"/>
    <w:rsid w:val="00B1290F"/>
    <w:rsid w:val="00B13421"/>
    <w:rsid w:val="00B163AA"/>
    <w:rsid w:val="00B1741C"/>
    <w:rsid w:val="00B17B5E"/>
    <w:rsid w:val="00B20212"/>
    <w:rsid w:val="00B20B47"/>
    <w:rsid w:val="00B24DF1"/>
    <w:rsid w:val="00B25673"/>
    <w:rsid w:val="00B262B8"/>
    <w:rsid w:val="00B3291A"/>
    <w:rsid w:val="00B32F57"/>
    <w:rsid w:val="00B34FEB"/>
    <w:rsid w:val="00B363FA"/>
    <w:rsid w:val="00B370E9"/>
    <w:rsid w:val="00B37135"/>
    <w:rsid w:val="00B4016F"/>
    <w:rsid w:val="00B41AEF"/>
    <w:rsid w:val="00B445DD"/>
    <w:rsid w:val="00B44A8D"/>
    <w:rsid w:val="00B516D3"/>
    <w:rsid w:val="00B539A1"/>
    <w:rsid w:val="00B54073"/>
    <w:rsid w:val="00B616BD"/>
    <w:rsid w:val="00B6582D"/>
    <w:rsid w:val="00B71FCA"/>
    <w:rsid w:val="00B7371C"/>
    <w:rsid w:val="00B73A1E"/>
    <w:rsid w:val="00B73D0C"/>
    <w:rsid w:val="00B80F9B"/>
    <w:rsid w:val="00B81F77"/>
    <w:rsid w:val="00B82B1A"/>
    <w:rsid w:val="00B8474D"/>
    <w:rsid w:val="00B86FEB"/>
    <w:rsid w:val="00B87861"/>
    <w:rsid w:val="00B9374B"/>
    <w:rsid w:val="00B93B81"/>
    <w:rsid w:val="00B94775"/>
    <w:rsid w:val="00B95AAB"/>
    <w:rsid w:val="00B9771D"/>
    <w:rsid w:val="00B978FD"/>
    <w:rsid w:val="00BA3545"/>
    <w:rsid w:val="00BA7F07"/>
    <w:rsid w:val="00BB063A"/>
    <w:rsid w:val="00BB431D"/>
    <w:rsid w:val="00BB4674"/>
    <w:rsid w:val="00BB4F81"/>
    <w:rsid w:val="00BB788F"/>
    <w:rsid w:val="00BC071F"/>
    <w:rsid w:val="00BC16D5"/>
    <w:rsid w:val="00BC2650"/>
    <w:rsid w:val="00BD00EC"/>
    <w:rsid w:val="00BD08E4"/>
    <w:rsid w:val="00BD0967"/>
    <w:rsid w:val="00BD46F0"/>
    <w:rsid w:val="00BD5E89"/>
    <w:rsid w:val="00BD7889"/>
    <w:rsid w:val="00BE0688"/>
    <w:rsid w:val="00BE1F9A"/>
    <w:rsid w:val="00BE2B11"/>
    <w:rsid w:val="00BE6EED"/>
    <w:rsid w:val="00BE79C1"/>
    <w:rsid w:val="00BF10BA"/>
    <w:rsid w:val="00BF7292"/>
    <w:rsid w:val="00C0011D"/>
    <w:rsid w:val="00C01DB8"/>
    <w:rsid w:val="00C01E05"/>
    <w:rsid w:val="00C02862"/>
    <w:rsid w:val="00C029B5"/>
    <w:rsid w:val="00C039D3"/>
    <w:rsid w:val="00C060EF"/>
    <w:rsid w:val="00C10A62"/>
    <w:rsid w:val="00C11258"/>
    <w:rsid w:val="00C2151B"/>
    <w:rsid w:val="00C21A9E"/>
    <w:rsid w:val="00C23ECA"/>
    <w:rsid w:val="00C3145E"/>
    <w:rsid w:val="00C323AF"/>
    <w:rsid w:val="00C32BED"/>
    <w:rsid w:val="00C3766B"/>
    <w:rsid w:val="00C40CC4"/>
    <w:rsid w:val="00C4210A"/>
    <w:rsid w:val="00C45DC2"/>
    <w:rsid w:val="00C46C93"/>
    <w:rsid w:val="00C47787"/>
    <w:rsid w:val="00C50EE3"/>
    <w:rsid w:val="00C53F13"/>
    <w:rsid w:val="00C54537"/>
    <w:rsid w:val="00C60604"/>
    <w:rsid w:val="00C634D8"/>
    <w:rsid w:val="00C64C98"/>
    <w:rsid w:val="00C658BA"/>
    <w:rsid w:val="00C705E0"/>
    <w:rsid w:val="00C72A96"/>
    <w:rsid w:val="00C73B83"/>
    <w:rsid w:val="00C73E76"/>
    <w:rsid w:val="00C77DAF"/>
    <w:rsid w:val="00C80EDE"/>
    <w:rsid w:val="00C81128"/>
    <w:rsid w:val="00C8228C"/>
    <w:rsid w:val="00C83987"/>
    <w:rsid w:val="00C85A71"/>
    <w:rsid w:val="00C876C0"/>
    <w:rsid w:val="00C9075B"/>
    <w:rsid w:val="00C90FAB"/>
    <w:rsid w:val="00C96195"/>
    <w:rsid w:val="00C969F1"/>
    <w:rsid w:val="00CA4D37"/>
    <w:rsid w:val="00CA5E68"/>
    <w:rsid w:val="00CA7553"/>
    <w:rsid w:val="00CA759B"/>
    <w:rsid w:val="00CA76FC"/>
    <w:rsid w:val="00CB059C"/>
    <w:rsid w:val="00CB1DF9"/>
    <w:rsid w:val="00CB2543"/>
    <w:rsid w:val="00CB48E8"/>
    <w:rsid w:val="00CB5A73"/>
    <w:rsid w:val="00CB6AD2"/>
    <w:rsid w:val="00CB70EE"/>
    <w:rsid w:val="00CC0F3E"/>
    <w:rsid w:val="00CC167C"/>
    <w:rsid w:val="00CC1C41"/>
    <w:rsid w:val="00CC20BB"/>
    <w:rsid w:val="00CC21DF"/>
    <w:rsid w:val="00CC21F1"/>
    <w:rsid w:val="00CC361A"/>
    <w:rsid w:val="00CC3646"/>
    <w:rsid w:val="00CC5787"/>
    <w:rsid w:val="00CD0478"/>
    <w:rsid w:val="00CD2910"/>
    <w:rsid w:val="00CD3ECA"/>
    <w:rsid w:val="00CD3EFA"/>
    <w:rsid w:val="00CD4016"/>
    <w:rsid w:val="00CD63A2"/>
    <w:rsid w:val="00CE1120"/>
    <w:rsid w:val="00CE570F"/>
    <w:rsid w:val="00CE7820"/>
    <w:rsid w:val="00CF2417"/>
    <w:rsid w:val="00CF45F5"/>
    <w:rsid w:val="00D03EF4"/>
    <w:rsid w:val="00D047C6"/>
    <w:rsid w:val="00D06772"/>
    <w:rsid w:val="00D06BDA"/>
    <w:rsid w:val="00D10267"/>
    <w:rsid w:val="00D107EF"/>
    <w:rsid w:val="00D14388"/>
    <w:rsid w:val="00D1601D"/>
    <w:rsid w:val="00D17337"/>
    <w:rsid w:val="00D21AF5"/>
    <w:rsid w:val="00D2440A"/>
    <w:rsid w:val="00D26E82"/>
    <w:rsid w:val="00D40085"/>
    <w:rsid w:val="00D40F5E"/>
    <w:rsid w:val="00D41627"/>
    <w:rsid w:val="00D417BD"/>
    <w:rsid w:val="00D42A39"/>
    <w:rsid w:val="00D43C6B"/>
    <w:rsid w:val="00D47A2F"/>
    <w:rsid w:val="00D47DBB"/>
    <w:rsid w:val="00D541B6"/>
    <w:rsid w:val="00D546F7"/>
    <w:rsid w:val="00D5706C"/>
    <w:rsid w:val="00D578C4"/>
    <w:rsid w:val="00D63A3B"/>
    <w:rsid w:val="00D63E01"/>
    <w:rsid w:val="00D649A5"/>
    <w:rsid w:val="00D65171"/>
    <w:rsid w:val="00D67E2D"/>
    <w:rsid w:val="00D712C5"/>
    <w:rsid w:val="00D747A7"/>
    <w:rsid w:val="00D76F20"/>
    <w:rsid w:val="00D80DC2"/>
    <w:rsid w:val="00D83193"/>
    <w:rsid w:val="00D8376C"/>
    <w:rsid w:val="00D8662E"/>
    <w:rsid w:val="00D90650"/>
    <w:rsid w:val="00D90CDC"/>
    <w:rsid w:val="00D9183A"/>
    <w:rsid w:val="00D9284E"/>
    <w:rsid w:val="00D929EF"/>
    <w:rsid w:val="00D94123"/>
    <w:rsid w:val="00D94E68"/>
    <w:rsid w:val="00D94F6E"/>
    <w:rsid w:val="00D956B8"/>
    <w:rsid w:val="00D95C93"/>
    <w:rsid w:val="00D96AF8"/>
    <w:rsid w:val="00DA20B1"/>
    <w:rsid w:val="00DA3485"/>
    <w:rsid w:val="00DA6CD5"/>
    <w:rsid w:val="00DA74E1"/>
    <w:rsid w:val="00DB17D6"/>
    <w:rsid w:val="00DB2D02"/>
    <w:rsid w:val="00DB33A3"/>
    <w:rsid w:val="00DB3C22"/>
    <w:rsid w:val="00DB47EF"/>
    <w:rsid w:val="00DB4E0D"/>
    <w:rsid w:val="00DB6A25"/>
    <w:rsid w:val="00DB78C5"/>
    <w:rsid w:val="00DC14DD"/>
    <w:rsid w:val="00DC33DD"/>
    <w:rsid w:val="00DC3693"/>
    <w:rsid w:val="00DC4452"/>
    <w:rsid w:val="00DC667A"/>
    <w:rsid w:val="00DD2AB2"/>
    <w:rsid w:val="00DD2B9A"/>
    <w:rsid w:val="00DD3DC7"/>
    <w:rsid w:val="00DD7E6D"/>
    <w:rsid w:val="00DE04EB"/>
    <w:rsid w:val="00DE3C3F"/>
    <w:rsid w:val="00DE6CAF"/>
    <w:rsid w:val="00DE7646"/>
    <w:rsid w:val="00DE7F4B"/>
    <w:rsid w:val="00DF0197"/>
    <w:rsid w:val="00DF022B"/>
    <w:rsid w:val="00DF4C4B"/>
    <w:rsid w:val="00DF5039"/>
    <w:rsid w:val="00E00DEA"/>
    <w:rsid w:val="00E01AC5"/>
    <w:rsid w:val="00E02944"/>
    <w:rsid w:val="00E03E21"/>
    <w:rsid w:val="00E042BF"/>
    <w:rsid w:val="00E05C4D"/>
    <w:rsid w:val="00E06FE5"/>
    <w:rsid w:val="00E10531"/>
    <w:rsid w:val="00E10F96"/>
    <w:rsid w:val="00E11C8E"/>
    <w:rsid w:val="00E14164"/>
    <w:rsid w:val="00E14A02"/>
    <w:rsid w:val="00E15890"/>
    <w:rsid w:val="00E158B2"/>
    <w:rsid w:val="00E20131"/>
    <w:rsid w:val="00E20346"/>
    <w:rsid w:val="00E2144D"/>
    <w:rsid w:val="00E23035"/>
    <w:rsid w:val="00E26441"/>
    <w:rsid w:val="00E27CF6"/>
    <w:rsid w:val="00E3086F"/>
    <w:rsid w:val="00E30E1B"/>
    <w:rsid w:val="00E31DFE"/>
    <w:rsid w:val="00E321CA"/>
    <w:rsid w:val="00E335D0"/>
    <w:rsid w:val="00E3541E"/>
    <w:rsid w:val="00E4040D"/>
    <w:rsid w:val="00E421CC"/>
    <w:rsid w:val="00E44E72"/>
    <w:rsid w:val="00E45CB1"/>
    <w:rsid w:val="00E55731"/>
    <w:rsid w:val="00E5579E"/>
    <w:rsid w:val="00E6083D"/>
    <w:rsid w:val="00E60AE4"/>
    <w:rsid w:val="00E61777"/>
    <w:rsid w:val="00E66010"/>
    <w:rsid w:val="00E66385"/>
    <w:rsid w:val="00E6768C"/>
    <w:rsid w:val="00E67A94"/>
    <w:rsid w:val="00E70AEB"/>
    <w:rsid w:val="00E70FB9"/>
    <w:rsid w:val="00E72372"/>
    <w:rsid w:val="00E75537"/>
    <w:rsid w:val="00E829E0"/>
    <w:rsid w:val="00E83890"/>
    <w:rsid w:val="00E85B27"/>
    <w:rsid w:val="00E90358"/>
    <w:rsid w:val="00E908F8"/>
    <w:rsid w:val="00E91C5C"/>
    <w:rsid w:val="00E91C67"/>
    <w:rsid w:val="00E931C0"/>
    <w:rsid w:val="00E936B1"/>
    <w:rsid w:val="00E93AC8"/>
    <w:rsid w:val="00E95127"/>
    <w:rsid w:val="00E955BC"/>
    <w:rsid w:val="00E9602C"/>
    <w:rsid w:val="00E97014"/>
    <w:rsid w:val="00EA0BD5"/>
    <w:rsid w:val="00EA1511"/>
    <w:rsid w:val="00EA32C3"/>
    <w:rsid w:val="00EA4767"/>
    <w:rsid w:val="00EA6AEB"/>
    <w:rsid w:val="00EB1955"/>
    <w:rsid w:val="00EB47EA"/>
    <w:rsid w:val="00EB61B5"/>
    <w:rsid w:val="00EB6F29"/>
    <w:rsid w:val="00EB6F81"/>
    <w:rsid w:val="00EB7B13"/>
    <w:rsid w:val="00EB7D13"/>
    <w:rsid w:val="00ED106A"/>
    <w:rsid w:val="00ED2B15"/>
    <w:rsid w:val="00ED6FF9"/>
    <w:rsid w:val="00EE037B"/>
    <w:rsid w:val="00EE68B0"/>
    <w:rsid w:val="00EE7669"/>
    <w:rsid w:val="00EE79C6"/>
    <w:rsid w:val="00EE7C11"/>
    <w:rsid w:val="00EF20F4"/>
    <w:rsid w:val="00EF3D95"/>
    <w:rsid w:val="00EF5146"/>
    <w:rsid w:val="00F002A4"/>
    <w:rsid w:val="00F00A73"/>
    <w:rsid w:val="00F00BB4"/>
    <w:rsid w:val="00F017FD"/>
    <w:rsid w:val="00F055ED"/>
    <w:rsid w:val="00F05E09"/>
    <w:rsid w:val="00F130F8"/>
    <w:rsid w:val="00F138B9"/>
    <w:rsid w:val="00F1409D"/>
    <w:rsid w:val="00F155A3"/>
    <w:rsid w:val="00F1584D"/>
    <w:rsid w:val="00F16087"/>
    <w:rsid w:val="00F17904"/>
    <w:rsid w:val="00F17FC3"/>
    <w:rsid w:val="00F200E8"/>
    <w:rsid w:val="00F21150"/>
    <w:rsid w:val="00F22A51"/>
    <w:rsid w:val="00F273A6"/>
    <w:rsid w:val="00F33C07"/>
    <w:rsid w:val="00F34E04"/>
    <w:rsid w:val="00F36C3B"/>
    <w:rsid w:val="00F37250"/>
    <w:rsid w:val="00F3795E"/>
    <w:rsid w:val="00F419C7"/>
    <w:rsid w:val="00F438F3"/>
    <w:rsid w:val="00F44BA0"/>
    <w:rsid w:val="00F46DAC"/>
    <w:rsid w:val="00F519C2"/>
    <w:rsid w:val="00F54C7B"/>
    <w:rsid w:val="00F56585"/>
    <w:rsid w:val="00F577C2"/>
    <w:rsid w:val="00F57CEA"/>
    <w:rsid w:val="00F62107"/>
    <w:rsid w:val="00F64FBF"/>
    <w:rsid w:val="00F672D4"/>
    <w:rsid w:val="00F75D6D"/>
    <w:rsid w:val="00F80575"/>
    <w:rsid w:val="00F8352D"/>
    <w:rsid w:val="00F9104C"/>
    <w:rsid w:val="00FA0045"/>
    <w:rsid w:val="00FA0360"/>
    <w:rsid w:val="00FA4F73"/>
    <w:rsid w:val="00FA64D0"/>
    <w:rsid w:val="00FA7C2E"/>
    <w:rsid w:val="00FB22A7"/>
    <w:rsid w:val="00FB48A2"/>
    <w:rsid w:val="00FB62C8"/>
    <w:rsid w:val="00FB793F"/>
    <w:rsid w:val="00FC2DA7"/>
    <w:rsid w:val="00FC2F5E"/>
    <w:rsid w:val="00FC4D3F"/>
    <w:rsid w:val="00FC5616"/>
    <w:rsid w:val="00FC6F79"/>
    <w:rsid w:val="00FD02CF"/>
    <w:rsid w:val="00FD08FF"/>
    <w:rsid w:val="00FD1D30"/>
    <w:rsid w:val="00FD45C0"/>
    <w:rsid w:val="00FD648B"/>
    <w:rsid w:val="00FE014D"/>
    <w:rsid w:val="00FE1FF9"/>
    <w:rsid w:val="00FE2C83"/>
    <w:rsid w:val="00FE3998"/>
    <w:rsid w:val="00FE3C1A"/>
    <w:rsid w:val="00FE3FC6"/>
    <w:rsid w:val="00FE5991"/>
    <w:rsid w:val="00FE6265"/>
    <w:rsid w:val="00FE73B1"/>
    <w:rsid w:val="00FF38B7"/>
    <w:rsid w:val="00FF6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F57C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E56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12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128F"/>
  </w:style>
  <w:style w:type="paragraph" w:styleId="a6">
    <w:name w:val="footer"/>
    <w:basedOn w:val="a"/>
    <w:link w:val="a7"/>
    <w:uiPriority w:val="99"/>
    <w:unhideWhenUsed/>
    <w:rsid w:val="004012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128F"/>
  </w:style>
  <w:style w:type="character" w:customStyle="1" w:styleId="20">
    <w:name w:val="Заголовок 2 Знак"/>
    <w:basedOn w:val="a0"/>
    <w:link w:val="2"/>
    <w:uiPriority w:val="9"/>
    <w:rsid w:val="00F57CEA"/>
    <w:rPr>
      <w:rFonts w:asciiTheme="majorHAnsi" w:eastAsiaTheme="majorEastAsia" w:hAnsiTheme="majorHAnsi" w:cstheme="majorBidi"/>
      <w:b/>
      <w:bCs/>
      <w:color w:val="4F81BD" w:themeColor="accent1"/>
      <w:sz w:val="26"/>
      <w:szCs w:val="26"/>
    </w:rPr>
  </w:style>
  <w:style w:type="paragraph" w:styleId="a8">
    <w:name w:val="List Paragraph"/>
    <w:aliases w:val="Абзац"/>
    <w:basedOn w:val="a"/>
    <w:uiPriority w:val="99"/>
    <w:qFormat/>
    <w:rsid w:val="001C6772"/>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1C6772"/>
    <w:rPr>
      <w:color w:val="0000FF" w:themeColor="hyperlink"/>
      <w:u w:val="single"/>
    </w:rPr>
  </w:style>
  <w:style w:type="paragraph" w:styleId="aa">
    <w:name w:val="No Spacing"/>
    <w:uiPriority w:val="1"/>
    <w:qFormat/>
    <w:rsid w:val="002D7DF8"/>
    <w:pPr>
      <w:spacing w:after="0" w:line="240" w:lineRule="auto"/>
    </w:pPr>
  </w:style>
  <w:style w:type="paragraph" w:styleId="ab">
    <w:name w:val="Balloon Text"/>
    <w:basedOn w:val="a"/>
    <w:link w:val="ac"/>
    <w:uiPriority w:val="99"/>
    <w:semiHidden/>
    <w:unhideWhenUsed/>
    <w:rsid w:val="006A0F1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A0F17"/>
    <w:rPr>
      <w:rFonts w:ascii="Tahoma" w:hAnsi="Tahoma" w:cs="Tahoma"/>
      <w:sz w:val="16"/>
      <w:szCs w:val="16"/>
    </w:rPr>
  </w:style>
  <w:style w:type="character" w:customStyle="1" w:styleId="s2">
    <w:name w:val="s2"/>
    <w:basedOn w:val="a0"/>
    <w:rsid w:val="001208E0"/>
    <w:rPr>
      <w:color w:val="000080"/>
    </w:rPr>
  </w:style>
  <w:style w:type="paragraph" w:styleId="ad">
    <w:name w:val="Normal (Web)"/>
    <w:basedOn w:val="a"/>
    <w:uiPriority w:val="99"/>
    <w:unhideWhenUsed/>
    <w:rsid w:val="003274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FD02CF"/>
  </w:style>
  <w:style w:type="character" w:customStyle="1" w:styleId="s0">
    <w:name w:val="s0"/>
    <w:rsid w:val="006133B9"/>
    <w:rPr>
      <w:color w:val="000000"/>
    </w:rPr>
  </w:style>
  <w:style w:type="character" w:customStyle="1" w:styleId="s1">
    <w:name w:val="s1"/>
    <w:basedOn w:val="a0"/>
    <w:rsid w:val="000B747D"/>
    <w:rPr>
      <w:color w:val="000000"/>
    </w:rPr>
  </w:style>
  <w:style w:type="paragraph" w:customStyle="1" w:styleId="j110">
    <w:name w:val="j110"/>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21">
    <w:name w:val="j21"/>
    <w:basedOn w:val="a0"/>
    <w:rsid w:val="00044E4A"/>
  </w:style>
  <w:style w:type="paragraph" w:customStyle="1" w:styleId="j15">
    <w:name w:val="j15"/>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annotation text"/>
    <w:basedOn w:val="a"/>
    <w:link w:val="af"/>
    <w:uiPriority w:val="99"/>
    <w:semiHidden/>
    <w:unhideWhenUsed/>
    <w:rsid w:val="00000754"/>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uiPriority w:val="99"/>
    <w:semiHidden/>
    <w:rsid w:val="00000754"/>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4E56F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F57C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E56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12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128F"/>
  </w:style>
  <w:style w:type="paragraph" w:styleId="a6">
    <w:name w:val="footer"/>
    <w:basedOn w:val="a"/>
    <w:link w:val="a7"/>
    <w:uiPriority w:val="99"/>
    <w:unhideWhenUsed/>
    <w:rsid w:val="004012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128F"/>
  </w:style>
  <w:style w:type="character" w:customStyle="1" w:styleId="20">
    <w:name w:val="Заголовок 2 Знак"/>
    <w:basedOn w:val="a0"/>
    <w:link w:val="2"/>
    <w:uiPriority w:val="9"/>
    <w:rsid w:val="00F57CEA"/>
    <w:rPr>
      <w:rFonts w:asciiTheme="majorHAnsi" w:eastAsiaTheme="majorEastAsia" w:hAnsiTheme="majorHAnsi" w:cstheme="majorBidi"/>
      <w:b/>
      <w:bCs/>
      <w:color w:val="4F81BD" w:themeColor="accent1"/>
      <w:sz w:val="26"/>
      <w:szCs w:val="26"/>
    </w:rPr>
  </w:style>
  <w:style w:type="paragraph" w:styleId="a8">
    <w:name w:val="List Paragraph"/>
    <w:aliases w:val="Абзац"/>
    <w:basedOn w:val="a"/>
    <w:uiPriority w:val="99"/>
    <w:qFormat/>
    <w:rsid w:val="001C6772"/>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1C6772"/>
    <w:rPr>
      <w:color w:val="0000FF" w:themeColor="hyperlink"/>
      <w:u w:val="single"/>
    </w:rPr>
  </w:style>
  <w:style w:type="paragraph" w:styleId="aa">
    <w:name w:val="No Spacing"/>
    <w:uiPriority w:val="1"/>
    <w:qFormat/>
    <w:rsid w:val="002D7DF8"/>
    <w:pPr>
      <w:spacing w:after="0" w:line="240" w:lineRule="auto"/>
    </w:pPr>
  </w:style>
  <w:style w:type="paragraph" w:styleId="ab">
    <w:name w:val="Balloon Text"/>
    <w:basedOn w:val="a"/>
    <w:link w:val="ac"/>
    <w:uiPriority w:val="99"/>
    <w:semiHidden/>
    <w:unhideWhenUsed/>
    <w:rsid w:val="006A0F1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A0F17"/>
    <w:rPr>
      <w:rFonts w:ascii="Tahoma" w:hAnsi="Tahoma" w:cs="Tahoma"/>
      <w:sz w:val="16"/>
      <w:szCs w:val="16"/>
    </w:rPr>
  </w:style>
  <w:style w:type="character" w:customStyle="1" w:styleId="s2">
    <w:name w:val="s2"/>
    <w:basedOn w:val="a0"/>
    <w:rsid w:val="001208E0"/>
    <w:rPr>
      <w:color w:val="000080"/>
    </w:rPr>
  </w:style>
  <w:style w:type="paragraph" w:styleId="ad">
    <w:name w:val="Normal (Web)"/>
    <w:basedOn w:val="a"/>
    <w:uiPriority w:val="99"/>
    <w:unhideWhenUsed/>
    <w:rsid w:val="003274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0">
    <w:name w:val="s20"/>
    <w:basedOn w:val="a0"/>
    <w:rsid w:val="00FD02CF"/>
  </w:style>
  <w:style w:type="character" w:customStyle="1" w:styleId="s0">
    <w:name w:val="s0"/>
    <w:rsid w:val="006133B9"/>
    <w:rPr>
      <w:color w:val="000000"/>
    </w:rPr>
  </w:style>
  <w:style w:type="character" w:customStyle="1" w:styleId="s1">
    <w:name w:val="s1"/>
    <w:basedOn w:val="a0"/>
    <w:rsid w:val="000B747D"/>
    <w:rPr>
      <w:color w:val="000000"/>
    </w:rPr>
  </w:style>
  <w:style w:type="paragraph" w:customStyle="1" w:styleId="j110">
    <w:name w:val="j110"/>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21">
    <w:name w:val="j21"/>
    <w:basedOn w:val="a0"/>
    <w:rsid w:val="00044E4A"/>
  </w:style>
  <w:style w:type="paragraph" w:customStyle="1" w:styleId="j15">
    <w:name w:val="j15"/>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044E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annotation text"/>
    <w:basedOn w:val="a"/>
    <w:link w:val="af"/>
    <w:uiPriority w:val="99"/>
    <w:semiHidden/>
    <w:unhideWhenUsed/>
    <w:rsid w:val="00000754"/>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uiPriority w:val="99"/>
    <w:semiHidden/>
    <w:rsid w:val="00000754"/>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4E56F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0697">
      <w:bodyDiv w:val="1"/>
      <w:marLeft w:val="0"/>
      <w:marRight w:val="0"/>
      <w:marTop w:val="0"/>
      <w:marBottom w:val="0"/>
      <w:divBdr>
        <w:top w:val="none" w:sz="0" w:space="0" w:color="auto"/>
        <w:left w:val="none" w:sz="0" w:space="0" w:color="auto"/>
        <w:bottom w:val="none" w:sz="0" w:space="0" w:color="auto"/>
        <w:right w:val="none" w:sz="0" w:space="0" w:color="auto"/>
      </w:divBdr>
    </w:div>
    <w:div w:id="53089346">
      <w:bodyDiv w:val="1"/>
      <w:marLeft w:val="0"/>
      <w:marRight w:val="0"/>
      <w:marTop w:val="0"/>
      <w:marBottom w:val="0"/>
      <w:divBdr>
        <w:top w:val="none" w:sz="0" w:space="0" w:color="auto"/>
        <w:left w:val="none" w:sz="0" w:space="0" w:color="auto"/>
        <w:bottom w:val="none" w:sz="0" w:space="0" w:color="auto"/>
        <w:right w:val="none" w:sz="0" w:space="0" w:color="auto"/>
      </w:divBdr>
    </w:div>
    <w:div w:id="78869304">
      <w:bodyDiv w:val="1"/>
      <w:marLeft w:val="0"/>
      <w:marRight w:val="0"/>
      <w:marTop w:val="0"/>
      <w:marBottom w:val="0"/>
      <w:divBdr>
        <w:top w:val="none" w:sz="0" w:space="0" w:color="auto"/>
        <w:left w:val="none" w:sz="0" w:space="0" w:color="auto"/>
        <w:bottom w:val="none" w:sz="0" w:space="0" w:color="auto"/>
        <w:right w:val="none" w:sz="0" w:space="0" w:color="auto"/>
      </w:divBdr>
    </w:div>
    <w:div w:id="83377470">
      <w:bodyDiv w:val="1"/>
      <w:marLeft w:val="0"/>
      <w:marRight w:val="0"/>
      <w:marTop w:val="0"/>
      <w:marBottom w:val="0"/>
      <w:divBdr>
        <w:top w:val="none" w:sz="0" w:space="0" w:color="auto"/>
        <w:left w:val="none" w:sz="0" w:space="0" w:color="auto"/>
        <w:bottom w:val="none" w:sz="0" w:space="0" w:color="auto"/>
        <w:right w:val="none" w:sz="0" w:space="0" w:color="auto"/>
      </w:divBdr>
    </w:div>
    <w:div w:id="143859869">
      <w:bodyDiv w:val="1"/>
      <w:marLeft w:val="0"/>
      <w:marRight w:val="0"/>
      <w:marTop w:val="0"/>
      <w:marBottom w:val="0"/>
      <w:divBdr>
        <w:top w:val="none" w:sz="0" w:space="0" w:color="auto"/>
        <w:left w:val="none" w:sz="0" w:space="0" w:color="auto"/>
        <w:bottom w:val="none" w:sz="0" w:space="0" w:color="auto"/>
        <w:right w:val="none" w:sz="0" w:space="0" w:color="auto"/>
      </w:divBdr>
    </w:div>
    <w:div w:id="199125284">
      <w:bodyDiv w:val="1"/>
      <w:marLeft w:val="0"/>
      <w:marRight w:val="0"/>
      <w:marTop w:val="0"/>
      <w:marBottom w:val="0"/>
      <w:divBdr>
        <w:top w:val="none" w:sz="0" w:space="0" w:color="auto"/>
        <w:left w:val="none" w:sz="0" w:space="0" w:color="auto"/>
        <w:bottom w:val="none" w:sz="0" w:space="0" w:color="auto"/>
        <w:right w:val="none" w:sz="0" w:space="0" w:color="auto"/>
      </w:divBdr>
    </w:div>
    <w:div w:id="287247515">
      <w:bodyDiv w:val="1"/>
      <w:marLeft w:val="0"/>
      <w:marRight w:val="0"/>
      <w:marTop w:val="0"/>
      <w:marBottom w:val="0"/>
      <w:divBdr>
        <w:top w:val="none" w:sz="0" w:space="0" w:color="auto"/>
        <w:left w:val="none" w:sz="0" w:space="0" w:color="auto"/>
        <w:bottom w:val="none" w:sz="0" w:space="0" w:color="auto"/>
        <w:right w:val="none" w:sz="0" w:space="0" w:color="auto"/>
      </w:divBdr>
    </w:div>
    <w:div w:id="294335152">
      <w:bodyDiv w:val="1"/>
      <w:marLeft w:val="0"/>
      <w:marRight w:val="0"/>
      <w:marTop w:val="0"/>
      <w:marBottom w:val="0"/>
      <w:divBdr>
        <w:top w:val="none" w:sz="0" w:space="0" w:color="auto"/>
        <w:left w:val="none" w:sz="0" w:space="0" w:color="auto"/>
        <w:bottom w:val="none" w:sz="0" w:space="0" w:color="auto"/>
        <w:right w:val="none" w:sz="0" w:space="0" w:color="auto"/>
      </w:divBdr>
    </w:div>
    <w:div w:id="310449310">
      <w:bodyDiv w:val="1"/>
      <w:marLeft w:val="0"/>
      <w:marRight w:val="0"/>
      <w:marTop w:val="0"/>
      <w:marBottom w:val="0"/>
      <w:divBdr>
        <w:top w:val="none" w:sz="0" w:space="0" w:color="auto"/>
        <w:left w:val="none" w:sz="0" w:space="0" w:color="auto"/>
        <w:bottom w:val="none" w:sz="0" w:space="0" w:color="auto"/>
        <w:right w:val="none" w:sz="0" w:space="0" w:color="auto"/>
      </w:divBdr>
    </w:div>
    <w:div w:id="334235973">
      <w:bodyDiv w:val="1"/>
      <w:marLeft w:val="0"/>
      <w:marRight w:val="0"/>
      <w:marTop w:val="0"/>
      <w:marBottom w:val="0"/>
      <w:divBdr>
        <w:top w:val="none" w:sz="0" w:space="0" w:color="auto"/>
        <w:left w:val="none" w:sz="0" w:space="0" w:color="auto"/>
        <w:bottom w:val="none" w:sz="0" w:space="0" w:color="auto"/>
        <w:right w:val="none" w:sz="0" w:space="0" w:color="auto"/>
      </w:divBdr>
    </w:div>
    <w:div w:id="368532071">
      <w:bodyDiv w:val="1"/>
      <w:marLeft w:val="0"/>
      <w:marRight w:val="0"/>
      <w:marTop w:val="0"/>
      <w:marBottom w:val="0"/>
      <w:divBdr>
        <w:top w:val="none" w:sz="0" w:space="0" w:color="auto"/>
        <w:left w:val="none" w:sz="0" w:space="0" w:color="auto"/>
        <w:bottom w:val="none" w:sz="0" w:space="0" w:color="auto"/>
        <w:right w:val="none" w:sz="0" w:space="0" w:color="auto"/>
      </w:divBdr>
    </w:div>
    <w:div w:id="378289177">
      <w:bodyDiv w:val="1"/>
      <w:marLeft w:val="0"/>
      <w:marRight w:val="0"/>
      <w:marTop w:val="0"/>
      <w:marBottom w:val="0"/>
      <w:divBdr>
        <w:top w:val="none" w:sz="0" w:space="0" w:color="auto"/>
        <w:left w:val="none" w:sz="0" w:space="0" w:color="auto"/>
        <w:bottom w:val="none" w:sz="0" w:space="0" w:color="auto"/>
        <w:right w:val="none" w:sz="0" w:space="0" w:color="auto"/>
      </w:divBdr>
    </w:div>
    <w:div w:id="432632390">
      <w:bodyDiv w:val="1"/>
      <w:marLeft w:val="0"/>
      <w:marRight w:val="0"/>
      <w:marTop w:val="0"/>
      <w:marBottom w:val="0"/>
      <w:divBdr>
        <w:top w:val="none" w:sz="0" w:space="0" w:color="auto"/>
        <w:left w:val="none" w:sz="0" w:space="0" w:color="auto"/>
        <w:bottom w:val="none" w:sz="0" w:space="0" w:color="auto"/>
        <w:right w:val="none" w:sz="0" w:space="0" w:color="auto"/>
      </w:divBdr>
    </w:div>
    <w:div w:id="471286747">
      <w:bodyDiv w:val="1"/>
      <w:marLeft w:val="0"/>
      <w:marRight w:val="0"/>
      <w:marTop w:val="0"/>
      <w:marBottom w:val="0"/>
      <w:divBdr>
        <w:top w:val="none" w:sz="0" w:space="0" w:color="auto"/>
        <w:left w:val="none" w:sz="0" w:space="0" w:color="auto"/>
        <w:bottom w:val="none" w:sz="0" w:space="0" w:color="auto"/>
        <w:right w:val="none" w:sz="0" w:space="0" w:color="auto"/>
      </w:divBdr>
    </w:div>
    <w:div w:id="498037627">
      <w:bodyDiv w:val="1"/>
      <w:marLeft w:val="0"/>
      <w:marRight w:val="0"/>
      <w:marTop w:val="0"/>
      <w:marBottom w:val="0"/>
      <w:divBdr>
        <w:top w:val="none" w:sz="0" w:space="0" w:color="auto"/>
        <w:left w:val="none" w:sz="0" w:space="0" w:color="auto"/>
        <w:bottom w:val="none" w:sz="0" w:space="0" w:color="auto"/>
        <w:right w:val="none" w:sz="0" w:space="0" w:color="auto"/>
      </w:divBdr>
    </w:div>
    <w:div w:id="539440222">
      <w:bodyDiv w:val="1"/>
      <w:marLeft w:val="0"/>
      <w:marRight w:val="0"/>
      <w:marTop w:val="0"/>
      <w:marBottom w:val="0"/>
      <w:divBdr>
        <w:top w:val="none" w:sz="0" w:space="0" w:color="auto"/>
        <w:left w:val="none" w:sz="0" w:space="0" w:color="auto"/>
        <w:bottom w:val="none" w:sz="0" w:space="0" w:color="auto"/>
        <w:right w:val="none" w:sz="0" w:space="0" w:color="auto"/>
      </w:divBdr>
    </w:div>
    <w:div w:id="542862260">
      <w:bodyDiv w:val="1"/>
      <w:marLeft w:val="0"/>
      <w:marRight w:val="0"/>
      <w:marTop w:val="0"/>
      <w:marBottom w:val="0"/>
      <w:divBdr>
        <w:top w:val="none" w:sz="0" w:space="0" w:color="auto"/>
        <w:left w:val="none" w:sz="0" w:space="0" w:color="auto"/>
        <w:bottom w:val="none" w:sz="0" w:space="0" w:color="auto"/>
        <w:right w:val="none" w:sz="0" w:space="0" w:color="auto"/>
      </w:divBdr>
    </w:div>
    <w:div w:id="556088735">
      <w:bodyDiv w:val="1"/>
      <w:marLeft w:val="0"/>
      <w:marRight w:val="0"/>
      <w:marTop w:val="0"/>
      <w:marBottom w:val="0"/>
      <w:divBdr>
        <w:top w:val="none" w:sz="0" w:space="0" w:color="auto"/>
        <w:left w:val="none" w:sz="0" w:space="0" w:color="auto"/>
        <w:bottom w:val="none" w:sz="0" w:space="0" w:color="auto"/>
        <w:right w:val="none" w:sz="0" w:space="0" w:color="auto"/>
      </w:divBdr>
    </w:div>
    <w:div w:id="587351689">
      <w:bodyDiv w:val="1"/>
      <w:marLeft w:val="0"/>
      <w:marRight w:val="0"/>
      <w:marTop w:val="0"/>
      <w:marBottom w:val="0"/>
      <w:divBdr>
        <w:top w:val="none" w:sz="0" w:space="0" w:color="auto"/>
        <w:left w:val="none" w:sz="0" w:space="0" w:color="auto"/>
        <w:bottom w:val="none" w:sz="0" w:space="0" w:color="auto"/>
        <w:right w:val="none" w:sz="0" w:space="0" w:color="auto"/>
      </w:divBdr>
    </w:div>
    <w:div w:id="590970288">
      <w:bodyDiv w:val="1"/>
      <w:marLeft w:val="0"/>
      <w:marRight w:val="0"/>
      <w:marTop w:val="0"/>
      <w:marBottom w:val="0"/>
      <w:divBdr>
        <w:top w:val="none" w:sz="0" w:space="0" w:color="auto"/>
        <w:left w:val="none" w:sz="0" w:space="0" w:color="auto"/>
        <w:bottom w:val="none" w:sz="0" w:space="0" w:color="auto"/>
        <w:right w:val="none" w:sz="0" w:space="0" w:color="auto"/>
      </w:divBdr>
    </w:div>
    <w:div w:id="644163888">
      <w:bodyDiv w:val="1"/>
      <w:marLeft w:val="0"/>
      <w:marRight w:val="0"/>
      <w:marTop w:val="0"/>
      <w:marBottom w:val="0"/>
      <w:divBdr>
        <w:top w:val="none" w:sz="0" w:space="0" w:color="auto"/>
        <w:left w:val="none" w:sz="0" w:space="0" w:color="auto"/>
        <w:bottom w:val="none" w:sz="0" w:space="0" w:color="auto"/>
        <w:right w:val="none" w:sz="0" w:space="0" w:color="auto"/>
      </w:divBdr>
    </w:div>
    <w:div w:id="775637639">
      <w:bodyDiv w:val="1"/>
      <w:marLeft w:val="0"/>
      <w:marRight w:val="0"/>
      <w:marTop w:val="0"/>
      <w:marBottom w:val="0"/>
      <w:divBdr>
        <w:top w:val="none" w:sz="0" w:space="0" w:color="auto"/>
        <w:left w:val="none" w:sz="0" w:space="0" w:color="auto"/>
        <w:bottom w:val="none" w:sz="0" w:space="0" w:color="auto"/>
        <w:right w:val="none" w:sz="0" w:space="0" w:color="auto"/>
      </w:divBdr>
    </w:div>
    <w:div w:id="811555084">
      <w:bodyDiv w:val="1"/>
      <w:marLeft w:val="0"/>
      <w:marRight w:val="0"/>
      <w:marTop w:val="0"/>
      <w:marBottom w:val="0"/>
      <w:divBdr>
        <w:top w:val="none" w:sz="0" w:space="0" w:color="auto"/>
        <w:left w:val="none" w:sz="0" w:space="0" w:color="auto"/>
        <w:bottom w:val="none" w:sz="0" w:space="0" w:color="auto"/>
        <w:right w:val="none" w:sz="0" w:space="0" w:color="auto"/>
      </w:divBdr>
    </w:div>
    <w:div w:id="817040746">
      <w:bodyDiv w:val="1"/>
      <w:marLeft w:val="0"/>
      <w:marRight w:val="0"/>
      <w:marTop w:val="0"/>
      <w:marBottom w:val="0"/>
      <w:divBdr>
        <w:top w:val="none" w:sz="0" w:space="0" w:color="auto"/>
        <w:left w:val="none" w:sz="0" w:space="0" w:color="auto"/>
        <w:bottom w:val="none" w:sz="0" w:space="0" w:color="auto"/>
        <w:right w:val="none" w:sz="0" w:space="0" w:color="auto"/>
      </w:divBdr>
    </w:div>
    <w:div w:id="842089127">
      <w:bodyDiv w:val="1"/>
      <w:marLeft w:val="0"/>
      <w:marRight w:val="0"/>
      <w:marTop w:val="0"/>
      <w:marBottom w:val="0"/>
      <w:divBdr>
        <w:top w:val="none" w:sz="0" w:space="0" w:color="auto"/>
        <w:left w:val="none" w:sz="0" w:space="0" w:color="auto"/>
        <w:bottom w:val="none" w:sz="0" w:space="0" w:color="auto"/>
        <w:right w:val="none" w:sz="0" w:space="0" w:color="auto"/>
      </w:divBdr>
    </w:div>
    <w:div w:id="888880794">
      <w:bodyDiv w:val="1"/>
      <w:marLeft w:val="0"/>
      <w:marRight w:val="0"/>
      <w:marTop w:val="0"/>
      <w:marBottom w:val="0"/>
      <w:divBdr>
        <w:top w:val="none" w:sz="0" w:space="0" w:color="auto"/>
        <w:left w:val="none" w:sz="0" w:space="0" w:color="auto"/>
        <w:bottom w:val="none" w:sz="0" w:space="0" w:color="auto"/>
        <w:right w:val="none" w:sz="0" w:space="0" w:color="auto"/>
      </w:divBdr>
    </w:div>
    <w:div w:id="949581952">
      <w:bodyDiv w:val="1"/>
      <w:marLeft w:val="0"/>
      <w:marRight w:val="0"/>
      <w:marTop w:val="0"/>
      <w:marBottom w:val="0"/>
      <w:divBdr>
        <w:top w:val="none" w:sz="0" w:space="0" w:color="auto"/>
        <w:left w:val="none" w:sz="0" w:space="0" w:color="auto"/>
        <w:bottom w:val="none" w:sz="0" w:space="0" w:color="auto"/>
        <w:right w:val="none" w:sz="0" w:space="0" w:color="auto"/>
      </w:divBdr>
    </w:div>
    <w:div w:id="956260269">
      <w:bodyDiv w:val="1"/>
      <w:marLeft w:val="0"/>
      <w:marRight w:val="0"/>
      <w:marTop w:val="0"/>
      <w:marBottom w:val="0"/>
      <w:divBdr>
        <w:top w:val="none" w:sz="0" w:space="0" w:color="auto"/>
        <w:left w:val="none" w:sz="0" w:space="0" w:color="auto"/>
        <w:bottom w:val="none" w:sz="0" w:space="0" w:color="auto"/>
        <w:right w:val="none" w:sz="0" w:space="0" w:color="auto"/>
      </w:divBdr>
    </w:div>
    <w:div w:id="976838833">
      <w:bodyDiv w:val="1"/>
      <w:marLeft w:val="0"/>
      <w:marRight w:val="0"/>
      <w:marTop w:val="0"/>
      <w:marBottom w:val="0"/>
      <w:divBdr>
        <w:top w:val="none" w:sz="0" w:space="0" w:color="auto"/>
        <w:left w:val="none" w:sz="0" w:space="0" w:color="auto"/>
        <w:bottom w:val="none" w:sz="0" w:space="0" w:color="auto"/>
        <w:right w:val="none" w:sz="0" w:space="0" w:color="auto"/>
      </w:divBdr>
    </w:div>
    <w:div w:id="999389899">
      <w:bodyDiv w:val="1"/>
      <w:marLeft w:val="0"/>
      <w:marRight w:val="0"/>
      <w:marTop w:val="0"/>
      <w:marBottom w:val="0"/>
      <w:divBdr>
        <w:top w:val="none" w:sz="0" w:space="0" w:color="auto"/>
        <w:left w:val="none" w:sz="0" w:space="0" w:color="auto"/>
        <w:bottom w:val="none" w:sz="0" w:space="0" w:color="auto"/>
        <w:right w:val="none" w:sz="0" w:space="0" w:color="auto"/>
      </w:divBdr>
      <w:divsChild>
        <w:div w:id="1052919798">
          <w:marLeft w:val="0"/>
          <w:marRight w:val="0"/>
          <w:marTop w:val="0"/>
          <w:marBottom w:val="0"/>
          <w:divBdr>
            <w:top w:val="none" w:sz="0" w:space="0" w:color="auto"/>
            <w:left w:val="none" w:sz="0" w:space="0" w:color="auto"/>
            <w:bottom w:val="none" w:sz="0" w:space="0" w:color="auto"/>
            <w:right w:val="none" w:sz="0" w:space="0" w:color="auto"/>
          </w:divBdr>
        </w:div>
      </w:divsChild>
    </w:div>
    <w:div w:id="1054229953">
      <w:bodyDiv w:val="1"/>
      <w:marLeft w:val="0"/>
      <w:marRight w:val="0"/>
      <w:marTop w:val="0"/>
      <w:marBottom w:val="0"/>
      <w:divBdr>
        <w:top w:val="none" w:sz="0" w:space="0" w:color="auto"/>
        <w:left w:val="none" w:sz="0" w:space="0" w:color="auto"/>
        <w:bottom w:val="none" w:sz="0" w:space="0" w:color="auto"/>
        <w:right w:val="none" w:sz="0" w:space="0" w:color="auto"/>
      </w:divBdr>
    </w:div>
    <w:div w:id="1097289231">
      <w:bodyDiv w:val="1"/>
      <w:marLeft w:val="0"/>
      <w:marRight w:val="0"/>
      <w:marTop w:val="0"/>
      <w:marBottom w:val="0"/>
      <w:divBdr>
        <w:top w:val="none" w:sz="0" w:space="0" w:color="auto"/>
        <w:left w:val="none" w:sz="0" w:space="0" w:color="auto"/>
        <w:bottom w:val="none" w:sz="0" w:space="0" w:color="auto"/>
        <w:right w:val="none" w:sz="0" w:space="0" w:color="auto"/>
      </w:divBdr>
    </w:div>
    <w:div w:id="1108502023">
      <w:bodyDiv w:val="1"/>
      <w:marLeft w:val="0"/>
      <w:marRight w:val="0"/>
      <w:marTop w:val="0"/>
      <w:marBottom w:val="0"/>
      <w:divBdr>
        <w:top w:val="none" w:sz="0" w:space="0" w:color="auto"/>
        <w:left w:val="none" w:sz="0" w:space="0" w:color="auto"/>
        <w:bottom w:val="none" w:sz="0" w:space="0" w:color="auto"/>
        <w:right w:val="none" w:sz="0" w:space="0" w:color="auto"/>
      </w:divBdr>
    </w:div>
    <w:div w:id="1116558072">
      <w:bodyDiv w:val="1"/>
      <w:marLeft w:val="0"/>
      <w:marRight w:val="0"/>
      <w:marTop w:val="0"/>
      <w:marBottom w:val="0"/>
      <w:divBdr>
        <w:top w:val="none" w:sz="0" w:space="0" w:color="auto"/>
        <w:left w:val="none" w:sz="0" w:space="0" w:color="auto"/>
        <w:bottom w:val="none" w:sz="0" w:space="0" w:color="auto"/>
        <w:right w:val="none" w:sz="0" w:space="0" w:color="auto"/>
      </w:divBdr>
    </w:div>
    <w:div w:id="1119766567">
      <w:bodyDiv w:val="1"/>
      <w:marLeft w:val="0"/>
      <w:marRight w:val="0"/>
      <w:marTop w:val="0"/>
      <w:marBottom w:val="0"/>
      <w:divBdr>
        <w:top w:val="none" w:sz="0" w:space="0" w:color="auto"/>
        <w:left w:val="none" w:sz="0" w:space="0" w:color="auto"/>
        <w:bottom w:val="none" w:sz="0" w:space="0" w:color="auto"/>
        <w:right w:val="none" w:sz="0" w:space="0" w:color="auto"/>
      </w:divBdr>
    </w:div>
    <w:div w:id="1158157751">
      <w:bodyDiv w:val="1"/>
      <w:marLeft w:val="0"/>
      <w:marRight w:val="0"/>
      <w:marTop w:val="0"/>
      <w:marBottom w:val="0"/>
      <w:divBdr>
        <w:top w:val="none" w:sz="0" w:space="0" w:color="auto"/>
        <w:left w:val="none" w:sz="0" w:space="0" w:color="auto"/>
        <w:bottom w:val="none" w:sz="0" w:space="0" w:color="auto"/>
        <w:right w:val="none" w:sz="0" w:space="0" w:color="auto"/>
      </w:divBdr>
    </w:div>
    <w:div w:id="1164859314">
      <w:bodyDiv w:val="1"/>
      <w:marLeft w:val="0"/>
      <w:marRight w:val="0"/>
      <w:marTop w:val="0"/>
      <w:marBottom w:val="0"/>
      <w:divBdr>
        <w:top w:val="none" w:sz="0" w:space="0" w:color="auto"/>
        <w:left w:val="none" w:sz="0" w:space="0" w:color="auto"/>
        <w:bottom w:val="none" w:sz="0" w:space="0" w:color="auto"/>
        <w:right w:val="none" w:sz="0" w:space="0" w:color="auto"/>
      </w:divBdr>
    </w:div>
    <w:div w:id="1186364163">
      <w:bodyDiv w:val="1"/>
      <w:marLeft w:val="0"/>
      <w:marRight w:val="0"/>
      <w:marTop w:val="0"/>
      <w:marBottom w:val="0"/>
      <w:divBdr>
        <w:top w:val="none" w:sz="0" w:space="0" w:color="auto"/>
        <w:left w:val="none" w:sz="0" w:space="0" w:color="auto"/>
        <w:bottom w:val="none" w:sz="0" w:space="0" w:color="auto"/>
        <w:right w:val="none" w:sz="0" w:space="0" w:color="auto"/>
      </w:divBdr>
    </w:div>
    <w:div w:id="1196234785">
      <w:bodyDiv w:val="1"/>
      <w:marLeft w:val="0"/>
      <w:marRight w:val="0"/>
      <w:marTop w:val="0"/>
      <w:marBottom w:val="0"/>
      <w:divBdr>
        <w:top w:val="none" w:sz="0" w:space="0" w:color="auto"/>
        <w:left w:val="none" w:sz="0" w:space="0" w:color="auto"/>
        <w:bottom w:val="none" w:sz="0" w:space="0" w:color="auto"/>
        <w:right w:val="none" w:sz="0" w:space="0" w:color="auto"/>
      </w:divBdr>
    </w:div>
    <w:div w:id="1202329453">
      <w:bodyDiv w:val="1"/>
      <w:marLeft w:val="0"/>
      <w:marRight w:val="0"/>
      <w:marTop w:val="0"/>
      <w:marBottom w:val="0"/>
      <w:divBdr>
        <w:top w:val="none" w:sz="0" w:space="0" w:color="auto"/>
        <w:left w:val="none" w:sz="0" w:space="0" w:color="auto"/>
        <w:bottom w:val="none" w:sz="0" w:space="0" w:color="auto"/>
        <w:right w:val="none" w:sz="0" w:space="0" w:color="auto"/>
      </w:divBdr>
    </w:div>
    <w:div w:id="1217931553">
      <w:bodyDiv w:val="1"/>
      <w:marLeft w:val="0"/>
      <w:marRight w:val="0"/>
      <w:marTop w:val="0"/>
      <w:marBottom w:val="0"/>
      <w:divBdr>
        <w:top w:val="none" w:sz="0" w:space="0" w:color="auto"/>
        <w:left w:val="none" w:sz="0" w:space="0" w:color="auto"/>
        <w:bottom w:val="none" w:sz="0" w:space="0" w:color="auto"/>
        <w:right w:val="none" w:sz="0" w:space="0" w:color="auto"/>
      </w:divBdr>
    </w:div>
    <w:div w:id="1218707835">
      <w:bodyDiv w:val="1"/>
      <w:marLeft w:val="0"/>
      <w:marRight w:val="0"/>
      <w:marTop w:val="0"/>
      <w:marBottom w:val="0"/>
      <w:divBdr>
        <w:top w:val="none" w:sz="0" w:space="0" w:color="auto"/>
        <w:left w:val="none" w:sz="0" w:space="0" w:color="auto"/>
        <w:bottom w:val="none" w:sz="0" w:space="0" w:color="auto"/>
        <w:right w:val="none" w:sz="0" w:space="0" w:color="auto"/>
      </w:divBdr>
    </w:div>
    <w:div w:id="1221477455">
      <w:bodyDiv w:val="1"/>
      <w:marLeft w:val="0"/>
      <w:marRight w:val="0"/>
      <w:marTop w:val="0"/>
      <w:marBottom w:val="0"/>
      <w:divBdr>
        <w:top w:val="none" w:sz="0" w:space="0" w:color="auto"/>
        <w:left w:val="none" w:sz="0" w:space="0" w:color="auto"/>
        <w:bottom w:val="none" w:sz="0" w:space="0" w:color="auto"/>
        <w:right w:val="none" w:sz="0" w:space="0" w:color="auto"/>
      </w:divBdr>
    </w:div>
    <w:div w:id="1241328158">
      <w:bodyDiv w:val="1"/>
      <w:marLeft w:val="0"/>
      <w:marRight w:val="0"/>
      <w:marTop w:val="0"/>
      <w:marBottom w:val="0"/>
      <w:divBdr>
        <w:top w:val="none" w:sz="0" w:space="0" w:color="auto"/>
        <w:left w:val="none" w:sz="0" w:space="0" w:color="auto"/>
        <w:bottom w:val="none" w:sz="0" w:space="0" w:color="auto"/>
        <w:right w:val="none" w:sz="0" w:space="0" w:color="auto"/>
      </w:divBdr>
    </w:div>
    <w:div w:id="1272594318">
      <w:bodyDiv w:val="1"/>
      <w:marLeft w:val="0"/>
      <w:marRight w:val="0"/>
      <w:marTop w:val="0"/>
      <w:marBottom w:val="0"/>
      <w:divBdr>
        <w:top w:val="none" w:sz="0" w:space="0" w:color="auto"/>
        <w:left w:val="none" w:sz="0" w:space="0" w:color="auto"/>
        <w:bottom w:val="none" w:sz="0" w:space="0" w:color="auto"/>
        <w:right w:val="none" w:sz="0" w:space="0" w:color="auto"/>
      </w:divBdr>
    </w:div>
    <w:div w:id="1289436299">
      <w:bodyDiv w:val="1"/>
      <w:marLeft w:val="0"/>
      <w:marRight w:val="0"/>
      <w:marTop w:val="0"/>
      <w:marBottom w:val="0"/>
      <w:divBdr>
        <w:top w:val="none" w:sz="0" w:space="0" w:color="auto"/>
        <w:left w:val="none" w:sz="0" w:space="0" w:color="auto"/>
        <w:bottom w:val="none" w:sz="0" w:space="0" w:color="auto"/>
        <w:right w:val="none" w:sz="0" w:space="0" w:color="auto"/>
      </w:divBdr>
    </w:div>
    <w:div w:id="1308432012">
      <w:bodyDiv w:val="1"/>
      <w:marLeft w:val="0"/>
      <w:marRight w:val="0"/>
      <w:marTop w:val="0"/>
      <w:marBottom w:val="0"/>
      <w:divBdr>
        <w:top w:val="none" w:sz="0" w:space="0" w:color="auto"/>
        <w:left w:val="none" w:sz="0" w:space="0" w:color="auto"/>
        <w:bottom w:val="none" w:sz="0" w:space="0" w:color="auto"/>
        <w:right w:val="none" w:sz="0" w:space="0" w:color="auto"/>
      </w:divBdr>
    </w:div>
    <w:div w:id="1342732394">
      <w:bodyDiv w:val="1"/>
      <w:marLeft w:val="0"/>
      <w:marRight w:val="0"/>
      <w:marTop w:val="0"/>
      <w:marBottom w:val="0"/>
      <w:divBdr>
        <w:top w:val="none" w:sz="0" w:space="0" w:color="auto"/>
        <w:left w:val="none" w:sz="0" w:space="0" w:color="auto"/>
        <w:bottom w:val="none" w:sz="0" w:space="0" w:color="auto"/>
        <w:right w:val="none" w:sz="0" w:space="0" w:color="auto"/>
      </w:divBdr>
    </w:div>
    <w:div w:id="1368067729">
      <w:bodyDiv w:val="1"/>
      <w:marLeft w:val="0"/>
      <w:marRight w:val="0"/>
      <w:marTop w:val="0"/>
      <w:marBottom w:val="0"/>
      <w:divBdr>
        <w:top w:val="none" w:sz="0" w:space="0" w:color="auto"/>
        <w:left w:val="none" w:sz="0" w:space="0" w:color="auto"/>
        <w:bottom w:val="none" w:sz="0" w:space="0" w:color="auto"/>
        <w:right w:val="none" w:sz="0" w:space="0" w:color="auto"/>
      </w:divBdr>
    </w:div>
    <w:div w:id="1379668538">
      <w:bodyDiv w:val="1"/>
      <w:marLeft w:val="0"/>
      <w:marRight w:val="0"/>
      <w:marTop w:val="0"/>
      <w:marBottom w:val="0"/>
      <w:divBdr>
        <w:top w:val="none" w:sz="0" w:space="0" w:color="auto"/>
        <w:left w:val="none" w:sz="0" w:space="0" w:color="auto"/>
        <w:bottom w:val="none" w:sz="0" w:space="0" w:color="auto"/>
        <w:right w:val="none" w:sz="0" w:space="0" w:color="auto"/>
      </w:divBdr>
    </w:div>
    <w:div w:id="1385519577">
      <w:bodyDiv w:val="1"/>
      <w:marLeft w:val="0"/>
      <w:marRight w:val="0"/>
      <w:marTop w:val="0"/>
      <w:marBottom w:val="0"/>
      <w:divBdr>
        <w:top w:val="none" w:sz="0" w:space="0" w:color="auto"/>
        <w:left w:val="none" w:sz="0" w:space="0" w:color="auto"/>
        <w:bottom w:val="none" w:sz="0" w:space="0" w:color="auto"/>
        <w:right w:val="none" w:sz="0" w:space="0" w:color="auto"/>
      </w:divBdr>
    </w:div>
    <w:div w:id="1389887748">
      <w:bodyDiv w:val="1"/>
      <w:marLeft w:val="0"/>
      <w:marRight w:val="0"/>
      <w:marTop w:val="0"/>
      <w:marBottom w:val="0"/>
      <w:divBdr>
        <w:top w:val="none" w:sz="0" w:space="0" w:color="auto"/>
        <w:left w:val="none" w:sz="0" w:space="0" w:color="auto"/>
        <w:bottom w:val="none" w:sz="0" w:space="0" w:color="auto"/>
        <w:right w:val="none" w:sz="0" w:space="0" w:color="auto"/>
      </w:divBdr>
    </w:div>
    <w:div w:id="1401710242">
      <w:bodyDiv w:val="1"/>
      <w:marLeft w:val="0"/>
      <w:marRight w:val="0"/>
      <w:marTop w:val="0"/>
      <w:marBottom w:val="0"/>
      <w:divBdr>
        <w:top w:val="none" w:sz="0" w:space="0" w:color="auto"/>
        <w:left w:val="none" w:sz="0" w:space="0" w:color="auto"/>
        <w:bottom w:val="none" w:sz="0" w:space="0" w:color="auto"/>
        <w:right w:val="none" w:sz="0" w:space="0" w:color="auto"/>
      </w:divBdr>
    </w:div>
    <w:div w:id="1423722697">
      <w:bodyDiv w:val="1"/>
      <w:marLeft w:val="0"/>
      <w:marRight w:val="0"/>
      <w:marTop w:val="0"/>
      <w:marBottom w:val="0"/>
      <w:divBdr>
        <w:top w:val="none" w:sz="0" w:space="0" w:color="auto"/>
        <w:left w:val="none" w:sz="0" w:space="0" w:color="auto"/>
        <w:bottom w:val="none" w:sz="0" w:space="0" w:color="auto"/>
        <w:right w:val="none" w:sz="0" w:space="0" w:color="auto"/>
      </w:divBdr>
    </w:div>
    <w:div w:id="1440687749">
      <w:bodyDiv w:val="1"/>
      <w:marLeft w:val="0"/>
      <w:marRight w:val="0"/>
      <w:marTop w:val="0"/>
      <w:marBottom w:val="0"/>
      <w:divBdr>
        <w:top w:val="none" w:sz="0" w:space="0" w:color="auto"/>
        <w:left w:val="none" w:sz="0" w:space="0" w:color="auto"/>
        <w:bottom w:val="none" w:sz="0" w:space="0" w:color="auto"/>
        <w:right w:val="none" w:sz="0" w:space="0" w:color="auto"/>
      </w:divBdr>
    </w:div>
    <w:div w:id="1448498905">
      <w:bodyDiv w:val="1"/>
      <w:marLeft w:val="0"/>
      <w:marRight w:val="0"/>
      <w:marTop w:val="0"/>
      <w:marBottom w:val="0"/>
      <w:divBdr>
        <w:top w:val="none" w:sz="0" w:space="0" w:color="auto"/>
        <w:left w:val="none" w:sz="0" w:space="0" w:color="auto"/>
        <w:bottom w:val="none" w:sz="0" w:space="0" w:color="auto"/>
        <w:right w:val="none" w:sz="0" w:space="0" w:color="auto"/>
      </w:divBdr>
    </w:div>
    <w:div w:id="1475610472">
      <w:bodyDiv w:val="1"/>
      <w:marLeft w:val="0"/>
      <w:marRight w:val="0"/>
      <w:marTop w:val="0"/>
      <w:marBottom w:val="0"/>
      <w:divBdr>
        <w:top w:val="none" w:sz="0" w:space="0" w:color="auto"/>
        <w:left w:val="none" w:sz="0" w:space="0" w:color="auto"/>
        <w:bottom w:val="none" w:sz="0" w:space="0" w:color="auto"/>
        <w:right w:val="none" w:sz="0" w:space="0" w:color="auto"/>
      </w:divBdr>
    </w:div>
    <w:div w:id="1478305810">
      <w:bodyDiv w:val="1"/>
      <w:marLeft w:val="0"/>
      <w:marRight w:val="0"/>
      <w:marTop w:val="0"/>
      <w:marBottom w:val="0"/>
      <w:divBdr>
        <w:top w:val="none" w:sz="0" w:space="0" w:color="auto"/>
        <w:left w:val="none" w:sz="0" w:space="0" w:color="auto"/>
        <w:bottom w:val="none" w:sz="0" w:space="0" w:color="auto"/>
        <w:right w:val="none" w:sz="0" w:space="0" w:color="auto"/>
      </w:divBdr>
    </w:div>
    <w:div w:id="1489713384">
      <w:bodyDiv w:val="1"/>
      <w:marLeft w:val="0"/>
      <w:marRight w:val="0"/>
      <w:marTop w:val="0"/>
      <w:marBottom w:val="0"/>
      <w:divBdr>
        <w:top w:val="none" w:sz="0" w:space="0" w:color="auto"/>
        <w:left w:val="none" w:sz="0" w:space="0" w:color="auto"/>
        <w:bottom w:val="none" w:sz="0" w:space="0" w:color="auto"/>
        <w:right w:val="none" w:sz="0" w:space="0" w:color="auto"/>
      </w:divBdr>
    </w:div>
    <w:div w:id="1523007892">
      <w:bodyDiv w:val="1"/>
      <w:marLeft w:val="0"/>
      <w:marRight w:val="0"/>
      <w:marTop w:val="0"/>
      <w:marBottom w:val="0"/>
      <w:divBdr>
        <w:top w:val="none" w:sz="0" w:space="0" w:color="auto"/>
        <w:left w:val="none" w:sz="0" w:space="0" w:color="auto"/>
        <w:bottom w:val="none" w:sz="0" w:space="0" w:color="auto"/>
        <w:right w:val="none" w:sz="0" w:space="0" w:color="auto"/>
      </w:divBdr>
    </w:div>
    <w:div w:id="1530029155">
      <w:bodyDiv w:val="1"/>
      <w:marLeft w:val="0"/>
      <w:marRight w:val="0"/>
      <w:marTop w:val="0"/>
      <w:marBottom w:val="0"/>
      <w:divBdr>
        <w:top w:val="none" w:sz="0" w:space="0" w:color="auto"/>
        <w:left w:val="none" w:sz="0" w:space="0" w:color="auto"/>
        <w:bottom w:val="none" w:sz="0" w:space="0" w:color="auto"/>
        <w:right w:val="none" w:sz="0" w:space="0" w:color="auto"/>
      </w:divBdr>
    </w:div>
    <w:div w:id="1567492762">
      <w:bodyDiv w:val="1"/>
      <w:marLeft w:val="0"/>
      <w:marRight w:val="0"/>
      <w:marTop w:val="0"/>
      <w:marBottom w:val="0"/>
      <w:divBdr>
        <w:top w:val="none" w:sz="0" w:space="0" w:color="auto"/>
        <w:left w:val="none" w:sz="0" w:space="0" w:color="auto"/>
        <w:bottom w:val="none" w:sz="0" w:space="0" w:color="auto"/>
        <w:right w:val="none" w:sz="0" w:space="0" w:color="auto"/>
      </w:divBdr>
    </w:div>
    <w:div w:id="1638103961">
      <w:bodyDiv w:val="1"/>
      <w:marLeft w:val="0"/>
      <w:marRight w:val="0"/>
      <w:marTop w:val="0"/>
      <w:marBottom w:val="0"/>
      <w:divBdr>
        <w:top w:val="none" w:sz="0" w:space="0" w:color="auto"/>
        <w:left w:val="none" w:sz="0" w:space="0" w:color="auto"/>
        <w:bottom w:val="none" w:sz="0" w:space="0" w:color="auto"/>
        <w:right w:val="none" w:sz="0" w:space="0" w:color="auto"/>
      </w:divBdr>
    </w:div>
    <w:div w:id="1678801658">
      <w:bodyDiv w:val="1"/>
      <w:marLeft w:val="0"/>
      <w:marRight w:val="0"/>
      <w:marTop w:val="0"/>
      <w:marBottom w:val="0"/>
      <w:divBdr>
        <w:top w:val="none" w:sz="0" w:space="0" w:color="auto"/>
        <w:left w:val="none" w:sz="0" w:space="0" w:color="auto"/>
        <w:bottom w:val="none" w:sz="0" w:space="0" w:color="auto"/>
        <w:right w:val="none" w:sz="0" w:space="0" w:color="auto"/>
      </w:divBdr>
    </w:div>
    <w:div w:id="1682779266">
      <w:bodyDiv w:val="1"/>
      <w:marLeft w:val="0"/>
      <w:marRight w:val="0"/>
      <w:marTop w:val="0"/>
      <w:marBottom w:val="0"/>
      <w:divBdr>
        <w:top w:val="none" w:sz="0" w:space="0" w:color="auto"/>
        <w:left w:val="none" w:sz="0" w:space="0" w:color="auto"/>
        <w:bottom w:val="none" w:sz="0" w:space="0" w:color="auto"/>
        <w:right w:val="none" w:sz="0" w:space="0" w:color="auto"/>
      </w:divBdr>
    </w:div>
    <w:div w:id="1710372944">
      <w:bodyDiv w:val="1"/>
      <w:marLeft w:val="0"/>
      <w:marRight w:val="0"/>
      <w:marTop w:val="0"/>
      <w:marBottom w:val="0"/>
      <w:divBdr>
        <w:top w:val="none" w:sz="0" w:space="0" w:color="auto"/>
        <w:left w:val="none" w:sz="0" w:space="0" w:color="auto"/>
        <w:bottom w:val="none" w:sz="0" w:space="0" w:color="auto"/>
        <w:right w:val="none" w:sz="0" w:space="0" w:color="auto"/>
      </w:divBdr>
    </w:div>
    <w:div w:id="1721590089">
      <w:bodyDiv w:val="1"/>
      <w:marLeft w:val="0"/>
      <w:marRight w:val="0"/>
      <w:marTop w:val="0"/>
      <w:marBottom w:val="0"/>
      <w:divBdr>
        <w:top w:val="none" w:sz="0" w:space="0" w:color="auto"/>
        <w:left w:val="none" w:sz="0" w:space="0" w:color="auto"/>
        <w:bottom w:val="none" w:sz="0" w:space="0" w:color="auto"/>
        <w:right w:val="none" w:sz="0" w:space="0" w:color="auto"/>
      </w:divBdr>
    </w:div>
    <w:div w:id="1723597628">
      <w:bodyDiv w:val="1"/>
      <w:marLeft w:val="0"/>
      <w:marRight w:val="0"/>
      <w:marTop w:val="0"/>
      <w:marBottom w:val="0"/>
      <w:divBdr>
        <w:top w:val="none" w:sz="0" w:space="0" w:color="auto"/>
        <w:left w:val="none" w:sz="0" w:space="0" w:color="auto"/>
        <w:bottom w:val="none" w:sz="0" w:space="0" w:color="auto"/>
        <w:right w:val="none" w:sz="0" w:space="0" w:color="auto"/>
      </w:divBdr>
    </w:div>
    <w:div w:id="1782261990">
      <w:bodyDiv w:val="1"/>
      <w:marLeft w:val="0"/>
      <w:marRight w:val="0"/>
      <w:marTop w:val="0"/>
      <w:marBottom w:val="0"/>
      <w:divBdr>
        <w:top w:val="none" w:sz="0" w:space="0" w:color="auto"/>
        <w:left w:val="none" w:sz="0" w:space="0" w:color="auto"/>
        <w:bottom w:val="none" w:sz="0" w:space="0" w:color="auto"/>
        <w:right w:val="none" w:sz="0" w:space="0" w:color="auto"/>
      </w:divBdr>
    </w:div>
    <w:div w:id="1793284496">
      <w:bodyDiv w:val="1"/>
      <w:marLeft w:val="0"/>
      <w:marRight w:val="0"/>
      <w:marTop w:val="0"/>
      <w:marBottom w:val="0"/>
      <w:divBdr>
        <w:top w:val="none" w:sz="0" w:space="0" w:color="auto"/>
        <w:left w:val="none" w:sz="0" w:space="0" w:color="auto"/>
        <w:bottom w:val="none" w:sz="0" w:space="0" w:color="auto"/>
        <w:right w:val="none" w:sz="0" w:space="0" w:color="auto"/>
      </w:divBdr>
    </w:div>
    <w:div w:id="1803034510">
      <w:bodyDiv w:val="1"/>
      <w:marLeft w:val="0"/>
      <w:marRight w:val="0"/>
      <w:marTop w:val="0"/>
      <w:marBottom w:val="0"/>
      <w:divBdr>
        <w:top w:val="none" w:sz="0" w:space="0" w:color="auto"/>
        <w:left w:val="none" w:sz="0" w:space="0" w:color="auto"/>
        <w:bottom w:val="none" w:sz="0" w:space="0" w:color="auto"/>
        <w:right w:val="none" w:sz="0" w:space="0" w:color="auto"/>
      </w:divBdr>
    </w:div>
    <w:div w:id="1809588554">
      <w:bodyDiv w:val="1"/>
      <w:marLeft w:val="0"/>
      <w:marRight w:val="0"/>
      <w:marTop w:val="0"/>
      <w:marBottom w:val="0"/>
      <w:divBdr>
        <w:top w:val="none" w:sz="0" w:space="0" w:color="auto"/>
        <w:left w:val="none" w:sz="0" w:space="0" w:color="auto"/>
        <w:bottom w:val="none" w:sz="0" w:space="0" w:color="auto"/>
        <w:right w:val="none" w:sz="0" w:space="0" w:color="auto"/>
      </w:divBdr>
    </w:div>
    <w:div w:id="1832333672">
      <w:bodyDiv w:val="1"/>
      <w:marLeft w:val="0"/>
      <w:marRight w:val="0"/>
      <w:marTop w:val="0"/>
      <w:marBottom w:val="0"/>
      <w:divBdr>
        <w:top w:val="none" w:sz="0" w:space="0" w:color="auto"/>
        <w:left w:val="none" w:sz="0" w:space="0" w:color="auto"/>
        <w:bottom w:val="none" w:sz="0" w:space="0" w:color="auto"/>
        <w:right w:val="none" w:sz="0" w:space="0" w:color="auto"/>
      </w:divBdr>
    </w:div>
    <w:div w:id="1953442100">
      <w:bodyDiv w:val="1"/>
      <w:marLeft w:val="0"/>
      <w:marRight w:val="0"/>
      <w:marTop w:val="0"/>
      <w:marBottom w:val="0"/>
      <w:divBdr>
        <w:top w:val="none" w:sz="0" w:space="0" w:color="auto"/>
        <w:left w:val="none" w:sz="0" w:space="0" w:color="auto"/>
        <w:bottom w:val="none" w:sz="0" w:space="0" w:color="auto"/>
        <w:right w:val="none" w:sz="0" w:space="0" w:color="auto"/>
      </w:divBdr>
    </w:div>
    <w:div w:id="1980695023">
      <w:bodyDiv w:val="1"/>
      <w:marLeft w:val="0"/>
      <w:marRight w:val="0"/>
      <w:marTop w:val="0"/>
      <w:marBottom w:val="0"/>
      <w:divBdr>
        <w:top w:val="none" w:sz="0" w:space="0" w:color="auto"/>
        <w:left w:val="none" w:sz="0" w:space="0" w:color="auto"/>
        <w:bottom w:val="none" w:sz="0" w:space="0" w:color="auto"/>
        <w:right w:val="none" w:sz="0" w:space="0" w:color="auto"/>
      </w:divBdr>
    </w:div>
    <w:div w:id="1988702418">
      <w:bodyDiv w:val="1"/>
      <w:marLeft w:val="0"/>
      <w:marRight w:val="0"/>
      <w:marTop w:val="0"/>
      <w:marBottom w:val="0"/>
      <w:divBdr>
        <w:top w:val="none" w:sz="0" w:space="0" w:color="auto"/>
        <w:left w:val="none" w:sz="0" w:space="0" w:color="auto"/>
        <w:bottom w:val="none" w:sz="0" w:space="0" w:color="auto"/>
        <w:right w:val="none" w:sz="0" w:space="0" w:color="auto"/>
      </w:divBdr>
    </w:div>
    <w:div w:id="1991206182">
      <w:bodyDiv w:val="1"/>
      <w:marLeft w:val="0"/>
      <w:marRight w:val="0"/>
      <w:marTop w:val="0"/>
      <w:marBottom w:val="0"/>
      <w:divBdr>
        <w:top w:val="none" w:sz="0" w:space="0" w:color="auto"/>
        <w:left w:val="none" w:sz="0" w:space="0" w:color="auto"/>
        <w:bottom w:val="none" w:sz="0" w:space="0" w:color="auto"/>
        <w:right w:val="none" w:sz="0" w:space="0" w:color="auto"/>
      </w:divBdr>
    </w:div>
    <w:div w:id="2004620647">
      <w:bodyDiv w:val="1"/>
      <w:marLeft w:val="0"/>
      <w:marRight w:val="0"/>
      <w:marTop w:val="0"/>
      <w:marBottom w:val="0"/>
      <w:divBdr>
        <w:top w:val="none" w:sz="0" w:space="0" w:color="auto"/>
        <w:left w:val="none" w:sz="0" w:space="0" w:color="auto"/>
        <w:bottom w:val="none" w:sz="0" w:space="0" w:color="auto"/>
        <w:right w:val="none" w:sz="0" w:space="0" w:color="auto"/>
      </w:divBdr>
    </w:div>
    <w:div w:id="2017345897">
      <w:bodyDiv w:val="1"/>
      <w:marLeft w:val="0"/>
      <w:marRight w:val="0"/>
      <w:marTop w:val="0"/>
      <w:marBottom w:val="0"/>
      <w:divBdr>
        <w:top w:val="none" w:sz="0" w:space="0" w:color="auto"/>
        <w:left w:val="none" w:sz="0" w:space="0" w:color="auto"/>
        <w:bottom w:val="none" w:sz="0" w:space="0" w:color="auto"/>
        <w:right w:val="none" w:sz="0" w:space="0" w:color="auto"/>
      </w:divBdr>
    </w:div>
    <w:div w:id="2025980353">
      <w:bodyDiv w:val="1"/>
      <w:marLeft w:val="0"/>
      <w:marRight w:val="0"/>
      <w:marTop w:val="0"/>
      <w:marBottom w:val="0"/>
      <w:divBdr>
        <w:top w:val="none" w:sz="0" w:space="0" w:color="auto"/>
        <w:left w:val="none" w:sz="0" w:space="0" w:color="auto"/>
        <w:bottom w:val="none" w:sz="0" w:space="0" w:color="auto"/>
        <w:right w:val="none" w:sz="0" w:space="0" w:color="auto"/>
      </w:divBdr>
    </w:div>
    <w:div w:id="2034064002">
      <w:bodyDiv w:val="1"/>
      <w:marLeft w:val="0"/>
      <w:marRight w:val="0"/>
      <w:marTop w:val="0"/>
      <w:marBottom w:val="0"/>
      <w:divBdr>
        <w:top w:val="none" w:sz="0" w:space="0" w:color="auto"/>
        <w:left w:val="none" w:sz="0" w:space="0" w:color="auto"/>
        <w:bottom w:val="none" w:sz="0" w:space="0" w:color="auto"/>
        <w:right w:val="none" w:sz="0" w:space="0" w:color="auto"/>
      </w:divBdr>
    </w:div>
    <w:div w:id="2102603660">
      <w:bodyDiv w:val="1"/>
      <w:marLeft w:val="0"/>
      <w:marRight w:val="0"/>
      <w:marTop w:val="0"/>
      <w:marBottom w:val="0"/>
      <w:divBdr>
        <w:top w:val="none" w:sz="0" w:space="0" w:color="auto"/>
        <w:left w:val="none" w:sz="0" w:space="0" w:color="auto"/>
        <w:bottom w:val="none" w:sz="0" w:space="0" w:color="auto"/>
        <w:right w:val="none" w:sz="0" w:space="0" w:color="auto"/>
      </w:divBdr>
    </w:div>
    <w:div w:id="2117752461">
      <w:bodyDiv w:val="1"/>
      <w:marLeft w:val="0"/>
      <w:marRight w:val="0"/>
      <w:marTop w:val="0"/>
      <w:marBottom w:val="0"/>
      <w:divBdr>
        <w:top w:val="none" w:sz="0" w:space="0" w:color="auto"/>
        <w:left w:val="none" w:sz="0" w:space="0" w:color="auto"/>
        <w:bottom w:val="none" w:sz="0" w:space="0" w:color="auto"/>
        <w:right w:val="none" w:sz="0" w:space="0" w:color="auto"/>
      </w:divBdr>
    </w:div>
    <w:div w:id="213825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80EF9-D88F-4A0E-B3C1-67B06C990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21095</Words>
  <Characters>120248</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Жибек Советбеккызы Батырова</dc:creator>
  <cp:lastModifiedBy>Наргелова Айгерим</cp:lastModifiedBy>
  <cp:revision>156</cp:revision>
  <cp:lastPrinted>2019-02-20T05:09:00Z</cp:lastPrinted>
  <dcterms:created xsi:type="dcterms:W3CDTF">2019-08-01T09:36:00Z</dcterms:created>
  <dcterms:modified xsi:type="dcterms:W3CDTF">2020-12-25T11:37:00Z</dcterms:modified>
</cp:coreProperties>
</file>