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314C" w14:textId="21999B03" w:rsidR="00FA1927" w:rsidRPr="00FA1927" w:rsidRDefault="00FA1927" w:rsidP="00681B6D">
      <w:pPr>
        <w:tabs>
          <w:tab w:val="left" w:pos="8222"/>
        </w:tabs>
        <w:spacing w:after="0" w:line="24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</w:t>
      </w:r>
      <w:r w:rsidR="00681B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1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ВОПРОСОВ ДЛЯ ВСТУПИТЕЛЬНОГО ЭКЗАМЕНА В РЕЗИДЕНТУРУ </w:t>
      </w:r>
      <w:r w:rsidR="00681B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1927">
        <w:rPr>
          <w:rFonts w:ascii="Times New Roman" w:hAnsi="Times New Roman" w:cs="Times New Roman"/>
          <w:b/>
          <w:sz w:val="28"/>
          <w:szCs w:val="28"/>
        </w:rPr>
        <w:t>ПО ОБРАЗОВАТЕЛЬНОЙ ПРОГРАММЕ</w:t>
      </w:r>
      <w:r w:rsidRPr="00FA1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4E844F7" w14:textId="14831A2E" w:rsidR="00111EF8" w:rsidRDefault="00FA1927" w:rsidP="008C6B96">
      <w:pPr>
        <w:tabs>
          <w:tab w:val="left" w:pos="8222"/>
        </w:tabs>
        <w:spacing w:after="0" w:line="24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2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81B6D">
        <w:rPr>
          <w:rFonts w:ascii="Times New Roman" w:hAnsi="Times New Roman" w:cs="Times New Roman"/>
          <w:b/>
          <w:caps/>
          <w:sz w:val="28"/>
          <w:szCs w:val="28"/>
          <w:lang w:val="kk-KZ"/>
        </w:rPr>
        <w:t>НЕВРОЛОГИЯ ДЕТСКАЯ</w:t>
      </w:r>
      <w:r w:rsidR="00681B6D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="00681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927"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14:paraId="27958613" w14:textId="77777777" w:rsidR="008C6B96" w:rsidRPr="00155FD4" w:rsidRDefault="008C6B96" w:rsidP="008C6B96">
      <w:pPr>
        <w:tabs>
          <w:tab w:val="left" w:pos="8222"/>
        </w:tabs>
        <w:spacing w:after="0" w:line="24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AB2EA" w14:textId="77777777" w:rsidR="00395004" w:rsidRPr="00E778CF" w:rsidRDefault="00111EF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 xml:space="preserve">Движения. Анатомия </w:t>
      </w:r>
      <w:r w:rsidR="00395004" w:rsidRPr="00E778CF">
        <w:rPr>
          <w:rFonts w:ascii="Times New Roman" w:hAnsi="Times New Roman" w:cs="Times New Roman"/>
          <w:sz w:val="28"/>
          <w:szCs w:val="28"/>
        </w:rPr>
        <w:t>пирамидного тракта</w:t>
      </w:r>
      <w:r w:rsidRPr="00E778CF">
        <w:rPr>
          <w:rFonts w:ascii="Times New Roman" w:hAnsi="Times New Roman" w:cs="Times New Roman"/>
          <w:sz w:val="28"/>
          <w:szCs w:val="28"/>
        </w:rPr>
        <w:t xml:space="preserve">. Симптомы </w:t>
      </w:r>
      <w:r w:rsidR="00913C99" w:rsidRPr="00E778CF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gramStart"/>
      <w:r w:rsidR="00913C99" w:rsidRPr="00E778CF">
        <w:rPr>
          <w:rFonts w:ascii="Times New Roman" w:hAnsi="Times New Roman" w:cs="Times New Roman"/>
          <w:sz w:val="28"/>
          <w:szCs w:val="28"/>
        </w:rPr>
        <w:t xml:space="preserve">движений </w:t>
      </w:r>
      <w:r w:rsidRPr="00E778C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E778CF">
        <w:rPr>
          <w:rFonts w:ascii="Times New Roman" w:hAnsi="Times New Roman" w:cs="Times New Roman"/>
          <w:sz w:val="28"/>
          <w:szCs w:val="28"/>
        </w:rPr>
        <w:t xml:space="preserve"> различных уровнях.</w:t>
      </w:r>
      <w:r w:rsidR="00395004" w:rsidRPr="00E778CF">
        <w:rPr>
          <w:rFonts w:ascii="Times New Roman" w:hAnsi="Times New Roman" w:cs="Times New Roman"/>
          <w:sz w:val="28"/>
          <w:szCs w:val="28"/>
        </w:rPr>
        <w:t xml:space="preserve"> Центральный и периферический параличи. </w:t>
      </w:r>
    </w:p>
    <w:p w14:paraId="589E8629" w14:textId="77777777" w:rsidR="00395004" w:rsidRPr="00E778CF" w:rsidRDefault="00111EF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Рефлексы. Строение рефлекторной дуги. Виды рефлексов. Методика исследования. Уровни замыкания безусловных рефлексов.</w:t>
      </w:r>
    </w:p>
    <w:p w14:paraId="548DB3DA" w14:textId="77777777" w:rsidR="00395004" w:rsidRPr="00E778CF" w:rsidRDefault="00111EF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 xml:space="preserve">Строение нервной ткани. </w:t>
      </w:r>
      <w:r w:rsidR="00395004" w:rsidRPr="00E778CF">
        <w:rPr>
          <w:rFonts w:ascii="Times New Roman" w:hAnsi="Times New Roman" w:cs="Times New Roman"/>
          <w:sz w:val="28"/>
          <w:szCs w:val="28"/>
        </w:rPr>
        <w:t xml:space="preserve">Серое и белое вещество. </w:t>
      </w:r>
      <w:r w:rsidRPr="00E778CF">
        <w:rPr>
          <w:rFonts w:ascii="Times New Roman" w:hAnsi="Times New Roman" w:cs="Times New Roman"/>
          <w:sz w:val="28"/>
          <w:szCs w:val="28"/>
        </w:rPr>
        <w:t>Нейрон и нервные волокна. Вид</w:t>
      </w:r>
      <w:r w:rsidR="00395004" w:rsidRPr="00E778CF">
        <w:rPr>
          <w:rFonts w:ascii="Times New Roman" w:hAnsi="Times New Roman" w:cs="Times New Roman"/>
          <w:sz w:val="28"/>
          <w:szCs w:val="28"/>
        </w:rPr>
        <w:t>ы</w:t>
      </w:r>
      <w:r w:rsidRPr="00E778CF">
        <w:rPr>
          <w:rFonts w:ascii="Times New Roman" w:hAnsi="Times New Roman" w:cs="Times New Roman"/>
          <w:sz w:val="28"/>
          <w:szCs w:val="28"/>
        </w:rPr>
        <w:t xml:space="preserve"> нейронов. Механизм генерации и передачи нервного импульса. Синаптическая передача. Виды синапсов.</w:t>
      </w:r>
      <w:r w:rsidR="00395004" w:rsidRPr="00E778CF">
        <w:rPr>
          <w:rFonts w:ascii="Times New Roman" w:hAnsi="Times New Roman" w:cs="Times New Roman"/>
          <w:sz w:val="28"/>
          <w:szCs w:val="28"/>
        </w:rPr>
        <w:t xml:space="preserve"> Нейроглия.</w:t>
      </w:r>
    </w:p>
    <w:p w14:paraId="5B398DAE" w14:textId="67B74193" w:rsidR="00395004" w:rsidRPr="00E778CF" w:rsidRDefault="00111EF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 xml:space="preserve">Поверхностная чувствительность. Анатомия проводников поверхностной чувствительности. </w:t>
      </w:r>
      <w:r w:rsidR="00913C99" w:rsidRPr="00E778CF">
        <w:rPr>
          <w:rFonts w:ascii="Times New Roman" w:hAnsi="Times New Roman" w:cs="Times New Roman"/>
          <w:sz w:val="28"/>
          <w:szCs w:val="28"/>
        </w:rPr>
        <w:t>С</w:t>
      </w:r>
      <w:r w:rsidRPr="00E778CF">
        <w:rPr>
          <w:rFonts w:ascii="Times New Roman" w:hAnsi="Times New Roman" w:cs="Times New Roman"/>
          <w:sz w:val="28"/>
          <w:szCs w:val="28"/>
        </w:rPr>
        <w:t xml:space="preserve">имптомы и синдромы </w:t>
      </w:r>
      <w:r w:rsidR="0025335C" w:rsidRPr="00E778CF">
        <w:rPr>
          <w:rFonts w:ascii="Times New Roman" w:hAnsi="Times New Roman" w:cs="Times New Roman"/>
          <w:sz w:val="28"/>
          <w:szCs w:val="28"/>
        </w:rPr>
        <w:t>нарушений чувствительности</w:t>
      </w:r>
      <w:r w:rsidRPr="00E778CF">
        <w:rPr>
          <w:rFonts w:ascii="Times New Roman" w:hAnsi="Times New Roman" w:cs="Times New Roman"/>
          <w:sz w:val="28"/>
          <w:szCs w:val="28"/>
        </w:rPr>
        <w:t xml:space="preserve"> на различных уровнях.</w:t>
      </w:r>
    </w:p>
    <w:p w14:paraId="49FD4419" w14:textId="7695D8CF" w:rsidR="00395004" w:rsidRPr="00E778CF" w:rsidRDefault="00111EF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Глубокая чувствительность. Анатомия проводников глубокой чувствительности. Симптомы и синдромы нарушений глубокой чувствительности на различных уровнях.</w:t>
      </w:r>
    </w:p>
    <w:p w14:paraId="142A3E8A" w14:textId="77777777" w:rsidR="00395004" w:rsidRPr="00E778CF" w:rsidRDefault="00913C99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 xml:space="preserve">Анатомия спинного мозга. Сегментарный </w:t>
      </w:r>
      <w:r w:rsidR="00395004" w:rsidRPr="00E778CF">
        <w:rPr>
          <w:rFonts w:ascii="Times New Roman" w:hAnsi="Times New Roman" w:cs="Times New Roman"/>
          <w:sz w:val="28"/>
          <w:szCs w:val="28"/>
        </w:rPr>
        <w:t xml:space="preserve">и проводниковый </w:t>
      </w:r>
      <w:r w:rsidRPr="00E778CF">
        <w:rPr>
          <w:rFonts w:ascii="Times New Roman" w:hAnsi="Times New Roman" w:cs="Times New Roman"/>
          <w:sz w:val="28"/>
          <w:szCs w:val="28"/>
        </w:rPr>
        <w:t>аппарат спинного мозга. Строение сегмента спинного мозга. Сегментарные двигательные и чувствительные нарушения.</w:t>
      </w:r>
      <w:r w:rsidR="00395004" w:rsidRPr="00E778CF">
        <w:rPr>
          <w:rFonts w:ascii="Times New Roman" w:hAnsi="Times New Roman" w:cs="Times New Roman"/>
          <w:sz w:val="28"/>
          <w:szCs w:val="28"/>
        </w:rPr>
        <w:t xml:space="preserve"> Проводящие пути. Проводниковые двигательные и чувствительные спинальные нарушения на различных уровнях.</w:t>
      </w:r>
    </w:p>
    <w:p w14:paraId="33ADE43D" w14:textId="77777777" w:rsidR="00395004" w:rsidRDefault="00EA0156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Топографическая а</w:t>
      </w:r>
      <w:r w:rsidRPr="00E778CF">
        <w:rPr>
          <w:rFonts w:ascii="Times New Roman" w:hAnsi="Times New Roman" w:cs="Times New Roman"/>
          <w:sz w:val="28"/>
          <w:szCs w:val="28"/>
          <w:lang w:val="kk-KZ"/>
        </w:rPr>
        <w:t xml:space="preserve">натомия среднего </w:t>
      </w:r>
      <w:r w:rsidR="00395004" w:rsidRPr="00E778CF">
        <w:rPr>
          <w:rFonts w:ascii="Times New Roman" w:hAnsi="Times New Roman" w:cs="Times New Roman"/>
          <w:sz w:val="28"/>
          <w:szCs w:val="28"/>
          <w:lang w:val="kk-KZ"/>
        </w:rPr>
        <w:t>мозга</w:t>
      </w:r>
      <w:r w:rsidRPr="00E778CF">
        <w:rPr>
          <w:rFonts w:ascii="Times New Roman" w:hAnsi="Times New Roman" w:cs="Times New Roman"/>
          <w:sz w:val="28"/>
          <w:szCs w:val="28"/>
        </w:rPr>
        <w:t>. Ядра и проводящие пути среднего мозга.  Синдромы поражения.</w:t>
      </w:r>
      <w:r w:rsidR="00395004" w:rsidRPr="00E778CF">
        <w:rPr>
          <w:rFonts w:ascii="Times New Roman" w:hAnsi="Times New Roman" w:cs="Times New Roman"/>
          <w:sz w:val="28"/>
          <w:szCs w:val="28"/>
        </w:rPr>
        <w:t xml:space="preserve"> Альтернирующие синдромы.</w:t>
      </w:r>
    </w:p>
    <w:p w14:paraId="3119C32A" w14:textId="77777777" w:rsidR="004C7823" w:rsidRPr="004C7823" w:rsidRDefault="004C7823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Топографическая а</w:t>
      </w:r>
      <w:r w:rsidRPr="00E778CF">
        <w:rPr>
          <w:rFonts w:ascii="Times New Roman" w:hAnsi="Times New Roman" w:cs="Times New Roman"/>
          <w:sz w:val="28"/>
          <w:szCs w:val="28"/>
          <w:lang w:val="kk-KZ"/>
        </w:rPr>
        <w:t>натомия варолиева моста</w:t>
      </w:r>
      <w:r w:rsidRPr="00E778CF">
        <w:rPr>
          <w:rFonts w:ascii="Times New Roman" w:hAnsi="Times New Roman" w:cs="Times New Roman"/>
          <w:sz w:val="28"/>
          <w:szCs w:val="28"/>
        </w:rPr>
        <w:t xml:space="preserve">. Ядра и проводящие пути </w:t>
      </w:r>
      <w:proofErr w:type="spellStart"/>
      <w:r w:rsidRPr="00E778CF">
        <w:rPr>
          <w:rFonts w:ascii="Times New Roman" w:hAnsi="Times New Roman" w:cs="Times New Roman"/>
          <w:sz w:val="28"/>
          <w:szCs w:val="28"/>
        </w:rPr>
        <w:t>варолиева</w:t>
      </w:r>
      <w:proofErr w:type="spellEnd"/>
      <w:r w:rsidRPr="00E778CF">
        <w:rPr>
          <w:rFonts w:ascii="Times New Roman" w:hAnsi="Times New Roman" w:cs="Times New Roman"/>
          <w:sz w:val="28"/>
          <w:szCs w:val="28"/>
        </w:rPr>
        <w:t xml:space="preserve"> моста.  Синдромы поражения. Альтернирующие синдромы.</w:t>
      </w:r>
    </w:p>
    <w:p w14:paraId="4460F547" w14:textId="77777777" w:rsidR="00395004" w:rsidRPr="00E778CF" w:rsidRDefault="00EA0156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Топографическая а</w:t>
      </w:r>
      <w:r w:rsidRPr="00E778CF">
        <w:rPr>
          <w:rFonts w:ascii="Times New Roman" w:hAnsi="Times New Roman" w:cs="Times New Roman"/>
          <w:sz w:val="28"/>
          <w:szCs w:val="28"/>
          <w:lang w:val="kk-KZ"/>
        </w:rPr>
        <w:t>натомия продолговатого мозга</w:t>
      </w:r>
      <w:r w:rsidRPr="00E778CF">
        <w:rPr>
          <w:rFonts w:ascii="Times New Roman" w:hAnsi="Times New Roman" w:cs="Times New Roman"/>
          <w:sz w:val="28"/>
          <w:szCs w:val="28"/>
        </w:rPr>
        <w:t xml:space="preserve">. Ядра и проводящие пути </w:t>
      </w:r>
      <w:r w:rsidRPr="00E778CF">
        <w:rPr>
          <w:rFonts w:ascii="Times New Roman" w:hAnsi="Times New Roman" w:cs="Times New Roman"/>
          <w:sz w:val="28"/>
          <w:szCs w:val="28"/>
          <w:lang w:val="kk-KZ"/>
        </w:rPr>
        <w:t>продолговатого мозга</w:t>
      </w:r>
      <w:r w:rsidRPr="00E778CF">
        <w:rPr>
          <w:rFonts w:ascii="Times New Roman" w:hAnsi="Times New Roman" w:cs="Times New Roman"/>
          <w:sz w:val="28"/>
          <w:szCs w:val="28"/>
        </w:rPr>
        <w:t>.  Синдромы поражения.</w:t>
      </w:r>
      <w:r w:rsidR="00395004" w:rsidRPr="00E778CF">
        <w:rPr>
          <w:rFonts w:ascii="Times New Roman" w:hAnsi="Times New Roman" w:cs="Times New Roman"/>
          <w:sz w:val="28"/>
          <w:szCs w:val="28"/>
        </w:rPr>
        <w:t xml:space="preserve"> Альтернирующие синдромы.</w:t>
      </w:r>
    </w:p>
    <w:p w14:paraId="56AE8885" w14:textId="77777777" w:rsidR="00395004" w:rsidRPr="00E778CF" w:rsidRDefault="00913C99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Строение, связи и функции мозжечка. Методика исследования, симптомы поражения.</w:t>
      </w:r>
    </w:p>
    <w:p w14:paraId="00B84D75" w14:textId="77777777" w:rsidR="00395004" w:rsidRPr="00E778CF" w:rsidRDefault="00913C99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Анатомия большого мозга.</w:t>
      </w:r>
      <w:r w:rsidR="00A652A4" w:rsidRPr="00E778CF">
        <w:rPr>
          <w:rFonts w:ascii="Times New Roman" w:hAnsi="Times New Roman" w:cs="Times New Roman"/>
          <w:sz w:val="28"/>
          <w:szCs w:val="28"/>
        </w:rPr>
        <w:t xml:space="preserve"> </w:t>
      </w:r>
      <w:r w:rsidR="00395004" w:rsidRPr="00E778CF">
        <w:rPr>
          <w:rFonts w:ascii="Times New Roman" w:hAnsi="Times New Roman" w:cs="Times New Roman"/>
          <w:sz w:val="28"/>
          <w:szCs w:val="28"/>
        </w:rPr>
        <w:t>Доли,</w:t>
      </w:r>
      <w:r w:rsidR="00A652A4" w:rsidRPr="00E778CF">
        <w:rPr>
          <w:rFonts w:ascii="Times New Roman" w:hAnsi="Times New Roman" w:cs="Times New Roman"/>
          <w:sz w:val="28"/>
          <w:szCs w:val="28"/>
        </w:rPr>
        <w:t xml:space="preserve"> борозды и извилины</w:t>
      </w:r>
      <w:r w:rsidR="00395004" w:rsidRPr="00E778CF">
        <w:rPr>
          <w:rFonts w:ascii="Times New Roman" w:hAnsi="Times New Roman" w:cs="Times New Roman"/>
          <w:sz w:val="28"/>
          <w:szCs w:val="28"/>
        </w:rPr>
        <w:t xml:space="preserve"> больших полушарий</w:t>
      </w:r>
      <w:r w:rsidR="00A652A4" w:rsidRPr="00E778CF">
        <w:rPr>
          <w:rFonts w:ascii="Times New Roman" w:hAnsi="Times New Roman" w:cs="Times New Roman"/>
          <w:sz w:val="28"/>
          <w:szCs w:val="28"/>
        </w:rPr>
        <w:t xml:space="preserve">. Архитектоника коры. Белое вещество больших полушарий. Функции коры больших полушарий мозга. </w:t>
      </w:r>
      <w:r w:rsidR="00E70B3C">
        <w:rPr>
          <w:rFonts w:ascii="Times New Roman" w:hAnsi="Times New Roman" w:cs="Times New Roman"/>
          <w:sz w:val="28"/>
          <w:szCs w:val="28"/>
        </w:rPr>
        <w:t>Высшие корковые функции</w:t>
      </w:r>
      <w:r w:rsidR="00A652A4" w:rsidRPr="00E778CF">
        <w:rPr>
          <w:rFonts w:ascii="Times New Roman" w:hAnsi="Times New Roman" w:cs="Times New Roman"/>
          <w:sz w:val="28"/>
          <w:szCs w:val="28"/>
        </w:rPr>
        <w:t>. Локализация функций в коре.</w:t>
      </w:r>
    </w:p>
    <w:p w14:paraId="39802DA3" w14:textId="77777777" w:rsidR="00395004" w:rsidRPr="00E778CF" w:rsidRDefault="00395004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Анатомия, л</w:t>
      </w:r>
      <w:r w:rsidR="00A652A4" w:rsidRPr="00E778CF">
        <w:rPr>
          <w:rFonts w:ascii="Times New Roman" w:hAnsi="Times New Roman" w:cs="Times New Roman"/>
          <w:sz w:val="28"/>
          <w:szCs w:val="28"/>
        </w:rPr>
        <w:t>окализация функций и симптомы поражения лобных долей.</w:t>
      </w:r>
    </w:p>
    <w:p w14:paraId="05639F89" w14:textId="77777777" w:rsidR="00395004" w:rsidRPr="00E778CF" w:rsidRDefault="00395004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Анатомия, локализация функций и симптомы поражения височных долей.</w:t>
      </w:r>
    </w:p>
    <w:p w14:paraId="59EBF720" w14:textId="77777777" w:rsidR="00395004" w:rsidRPr="00E778CF" w:rsidRDefault="00395004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Анатомия, локализация функций и симптомы поражения затылочных долей.</w:t>
      </w:r>
    </w:p>
    <w:p w14:paraId="4C7474D8" w14:textId="77777777" w:rsidR="006A3DF9" w:rsidRPr="00E778CF" w:rsidRDefault="006A3DF9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lastRenderedPageBreak/>
        <w:t>Анатомия, локализация функций и симптомы поражения теменных долей.</w:t>
      </w:r>
    </w:p>
    <w:p w14:paraId="2AB363BA" w14:textId="4ED8C98D" w:rsidR="006A3DF9" w:rsidRPr="00E778CF" w:rsidRDefault="00203B8F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Анатомия и</w:t>
      </w:r>
      <w:r w:rsidR="00EA0156" w:rsidRPr="00E778CF">
        <w:rPr>
          <w:rFonts w:ascii="Times New Roman" w:hAnsi="Times New Roman" w:cs="Times New Roman"/>
          <w:sz w:val="28"/>
          <w:szCs w:val="28"/>
        </w:rPr>
        <w:t xml:space="preserve"> основные функции экстрапирамидной системы. Поражение </w:t>
      </w:r>
      <w:proofErr w:type="spellStart"/>
      <w:r w:rsidR="00EA0156" w:rsidRPr="00E778CF">
        <w:rPr>
          <w:rFonts w:ascii="Times New Roman" w:hAnsi="Times New Roman" w:cs="Times New Roman"/>
          <w:sz w:val="28"/>
          <w:szCs w:val="28"/>
        </w:rPr>
        <w:t>паллидарно-нигрального</w:t>
      </w:r>
      <w:proofErr w:type="spellEnd"/>
      <w:r w:rsidR="00EA0156" w:rsidRPr="00E778CF">
        <w:rPr>
          <w:rFonts w:ascii="Times New Roman" w:hAnsi="Times New Roman" w:cs="Times New Roman"/>
          <w:sz w:val="28"/>
          <w:szCs w:val="28"/>
        </w:rPr>
        <w:t xml:space="preserve"> комплекса. </w:t>
      </w:r>
      <w:r w:rsidRPr="00E778CF">
        <w:rPr>
          <w:rFonts w:ascii="Times New Roman" w:hAnsi="Times New Roman" w:cs="Times New Roman"/>
          <w:sz w:val="28"/>
          <w:szCs w:val="28"/>
        </w:rPr>
        <w:t>Патогенез и</w:t>
      </w:r>
      <w:r w:rsidR="00EA0156" w:rsidRPr="00E778CF">
        <w:rPr>
          <w:rFonts w:ascii="Times New Roman" w:hAnsi="Times New Roman" w:cs="Times New Roman"/>
          <w:sz w:val="28"/>
          <w:szCs w:val="28"/>
        </w:rPr>
        <w:t xml:space="preserve"> клиника акинетико-ригидного синдрома.</w:t>
      </w:r>
    </w:p>
    <w:p w14:paraId="3F05A791" w14:textId="232F83B2" w:rsidR="00EA0156" w:rsidRPr="00E778CF" w:rsidRDefault="00203B8F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Анатомия и</w:t>
      </w:r>
      <w:r w:rsidR="006A3DF9" w:rsidRPr="00E778CF">
        <w:rPr>
          <w:rFonts w:ascii="Times New Roman" w:hAnsi="Times New Roman" w:cs="Times New Roman"/>
          <w:sz w:val="28"/>
          <w:szCs w:val="28"/>
        </w:rPr>
        <w:t xml:space="preserve"> основные функции экстрапирамидной системы. </w:t>
      </w:r>
      <w:r w:rsidR="00EA0156" w:rsidRPr="00E778CF">
        <w:rPr>
          <w:rFonts w:ascii="Times New Roman" w:hAnsi="Times New Roman" w:cs="Times New Roman"/>
          <w:sz w:val="28"/>
          <w:szCs w:val="28"/>
        </w:rPr>
        <w:t xml:space="preserve">Поражение </w:t>
      </w:r>
      <w:proofErr w:type="spellStart"/>
      <w:r w:rsidR="00EA0156" w:rsidRPr="00E778CF">
        <w:rPr>
          <w:rFonts w:ascii="Times New Roman" w:hAnsi="Times New Roman" w:cs="Times New Roman"/>
          <w:sz w:val="28"/>
          <w:szCs w:val="28"/>
        </w:rPr>
        <w:t>неостриатума</w:t>
      </w:r>
      <w:proofErr w:type="spellEnd"/>
      <w:r w:rsidR="00EA0156" w:rsidRPr="00E778CF">
        <w:rPr>
          <w:rFonts w:ascii="Times New Roman" w:hAnsi="Times New Roman" w:cs="Times New Roman"/>
          <w:sz w:val="28"/>
          <w:szCs w:val="28"/>
        </w:rPr>
        <w:t xml:space="preserve">. </w:t>
      </w:r>
      <w:r w:rsidRPr="00E778CF">
        <w:rPr>
          <w:rFonts w:ascii="Times New Roman" w:hAnsi="Times New Roman" w:cs="Times New Roman"/>
          <w:sz w:val="28"/>
          <w:szCs w:val="28"/>
        </w:rPr>
        <w:t>Патогенез и</w:t>
      </w:r>
      <w:r w:rsidR="00EA0156" w:rsidRPr="00E778CF">
        <w:rPr>
          <w:rFonts w:ascii="Times New Roman" w:hAnsi="Times New Roman" w:cs="Times New Roman"/>
          <w:sz w:val="28"/>
          <w:szCs w:val="28"/>
        </w:rPr>
        <w:t xml:space="preserve"> клиника </w:t>
      </w:r>
      <w:proofErr w:type="spellStart"/>
      <w:r w:rsidR="00EA0156" w:rsidRPr="00E778CF">
        <w:rPr>
          <w:rFonts w:ascii="Times New Roman" w:hAnsi="Times New Roman" w:cs="Times New Roman"/>
          <w:sz w:val="28"/>
          <w:szCs w:val="28"/>
        </w:rPr>
        <w:t>гипотонически</w:t>
      </w:r>
      <w:proofErr w:type="spellEnd"/>
      <w:r w:rsidR="00EA0156" w:rsidRPr="00E778CF">
        <w:rPr>
          <w:rFonts w:ascii="Times New Roman" w:hAnsi="Times New Roman" w:cs="Times New Roman"/>
          <w:sz w:val="28"/>
          <w:szCs w:val="28"/>
        </w:rPr>
        <w:t>-гиперкинетического синдрома. Виды гиперкинезов</w:t>
      </w:r>
      <w:r w:rsidR="006A3DF9" w:rsidRPr="00E778CF">
        <w:rPr>
          <w:rFonts w:ascii="Times New Roman" w:hAnsi="Times New Roman" w:cs="Times New Roman"/>
          <w:sz w:val="28"/>
          <w:szCs w:val="28"/>
        </w:rPr>
        <w:t xml:space="preserve"> и их патогенетические механизмы</w:t>
      </w:r>
      <w:r w:rsidR="00EA0156" w:rsidRPr="00E778CF">
        <w:rPr>
          <w:rFonts w:ascii="Times New Roman" w:hAnsi="Times New Roman" w:cs="Times New Roman"/>
          <w:sz w:val="28"/>
          <w:szCs w:val="28"/>
        </w:rPr>
        <w:t>.</w:t>
      </w:r>
    </w:p>
    <w:p w14:paraId="56FA4D13" w14:textId="77777777" w:rsidR="002D0AD0" w:rsidRPr="00E778CF" w:rsidRDefault="002D0AD0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eastAsia="Calibri" w:hAnsi="Times New Roman" w:cs="Times New Roman"/>
          <w:sz w:val="28"/>
          <w:szCs w:val="28"/>
        </w:rPr>
        <w:t>Лимбическая система. Зрительные бугры и внутренняя капсула. Анатомо-физиологические особенности. Симптомы и синдромы поражения. Значение в клинической практике.</w:t>
      </w:r>
    </w:p>
    <w:p w14:paraId="5B6BC537" w14:textId="77777777" w:rsidR="002D0AD0" w:rsidRPr="00E778CF" w:rsidRDefault="002D0AD0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eastAsia="Calibri" w:hAnsi="Times New Roman" w:cs="Times New Roman"/>
          <w:sz w:val="28"/>
          <w:szCs w:val="28"/>
        </w:rPr>
        <w:t xml:space="preserve">Вегетативная нервная система. Анатомо-физиологические особенности. Методы исследования. Симптомы и синдромы поражения. Сегментарные (периферические) </w:t>
      </w:r>
      <w:r w:rsidR="004C782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4C7823">
        <w:rPr>
          <w:rFonts w:ascii="Times New Roman" w:eastAsia="Calibri" w:hAnsi="Times New Roman" w:cs="Times New Roman"/>
          <w:sz w:val="28"/>
          <w:szCs w:val="28"/>
        </w:rPr>
        <w:t>надсегментарные</w:t>
      </w:r>
      <w:proofErr w:type="spellEnd"/>
      <w:r w:rsidR="004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8CF">
        <w:rPr>
          <w:rFonts w:ascii="Times New Roman" w:eastAsia="Calibri" w:hAnsi="Times New Roman" w:cs="Times New Roman"/>
          <w:sz w:val="28"/>
          <w:szCs w:val="28"/>
        </w:rPr>
        <w:t>вегетативные нарушения.</w:t>
      </w:r>
    </w:p>
    <w:p w14:paraId="5079BDB9" w14:textId="77777777" w:rsidR="006A3DF9" w:rsidRDefault="00FB564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Топографическая анатомия, функции и семиотика поражения обонятельного анализатор</w:t>
      </w:r>
      <w:r w:rsidR="004C7823">
        <w:rPr>
          <w:rFonts w:ascii="Times New Roman" w:hAnsi="Times New Roman" w:cs="Times New Roman"/>
          <w:sz w:val="28"/>
          <w:szCs w:val="28"/>
        </w:rPr>
        <w:t>а</w:t>
      </w:r>
      <w:r w:rsidRPr="00E778CF">
        <w:rPr>
          <w:rFonts w:ascii="Times New Roman" w:hAnsi="Times New Roman" w:cs="Times New Roman"/>
          <w:sz w:val="28"/>
          <w:szCs w:val="28"/>
        </w:rPr>
        <w:t>.</w:t>
      </w:r>
    </w:p>
    <w:p w14:paraId="69704DE0" w14:textId="77777777" w:rsidR="004C7823" w:rsidRPr="004C7823" w:rsidRDefault="004C7823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 xml:space="preserve">Топографическая анатомия, функции и семиотика поражения </w:t>
      </w:r>
      <w:r>
        <w:rPr>
          <w:rFonts w:ascii="Times New Roman" w:hAnsi="Times New Roman" w:cs="Times New Roman"/>
          <w:sz w:val="28"/>
          <w:szCs w:val="28"/>
        </w:rPr>
        <w:t>зрительного</w:t>
      </w:r>
      <w:r w:rsidRPr="00E778CF">
        <w:rPr>
          <w:rFonts w:ascii="Times New Roman" w:hAnsi="Times New Roman" w:cs="Times New Roman"/>
          <w:sz w:val="28"/>
          <w:szCs w:val="28"/>
        </w:rPr>
        <w:t xml:space="preserve"> анализатор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78CF">
        <w:rPr>
          <w:rFonts w:ascii="Times New Roman" w:hAnsi="Times New Roman" w:cs="Times New Roman"/>
          <w:sz w:val="28"/>
          <w:szCs w:val="28"/>
        </w:rPr>
        <w:t>.</w:t>
      </w:r>
    </w:p>
    <w:p w14:paraId="14688B41" w14:textId="77777777" w:rsidR="00FB5648" w:rsidRPr="00E778CF" w:rsidRDefault="00FB564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>Топографическая анатомия, функции и семиотика поражения глазодвигательного, блокового и отводящего нервов</w:t>
      </w:r>
    </w:p>
    <w:p w14:paraId="09B30047" w14:textId="77777777" w:rsidR="00FB5648" w:rsidRPr="004C7823" w:rsidRDefault="00FB564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 xml:space="preserve">Топографическая анатомия, функции и семиотика поражения тройничного нерва. </w:t>
      </w:r>
      <w:r w:rsidRPr="004C7823">
        <w:rPr>
          <w:rFonts w:ascii="Times New Roman" w:hAnsi="Times New Roman" w:cs="Times New Roman"/>
          <w:sz w:val="28"/>
          <w:szCs w:val="28"/>
        </w:rPr>
        <w:t xml:space="preserve">Невралгия </w:t>
      </w:r>
      <w:r w:rsidR="00E778CF" w:rsidRPr="004C7823">
        <w:rPr>
          <w:rFonts w:ascii="Times New Roman" w:hAnsi="Times New Roman" w:cs="Times New Roman"/>
          <w:sz w:val="28"/>
          <w:szCs w:val="28"/>
        </w:rPr>
        <w:t xml:space="preserve">и нейропатия </w:t>
      </w:r>
      <w:r w:rsidRPr="004C7823">
        <w:rPr>
          <w:rFonts w:ascii="Times New Roman" w:hAnsi="Times New Roman" w:cs="Times New Roman"/>
          <w:sz w:val="28"/>
          <w:szCs w:val="28"/>
        </w:rPr>
        <w:t xml:space="preserve">тройничного нерва. </w:t>
      </w:r>
      <w:r w:rsidR="00E778CF" w:rsidRPr="004C7823"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r w:rsidRPr="004C7823">
        <w:rPr>
          <w:rFonts w:ascii="Times New Roman" w:hAnsi="Times New Roman" w:cs="Times New Roman"/>
          <w:sz w:val="28"/>
          <w:szCs w:val="28"/>
        </w:rPr>
        <w:t>Патогенез, клиника, диагностика, лечение с позиций доказательной медицины.</w:t>
      </w:r>
    </w:p>
    <w:p w14:paraId="331E5818" w14:textId="77777777" w:rsidR="00FB5648" w:rsidRPr="004C7823" w:rsidRDefault="00FB564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hAnsi="Times New Roman" w:cs="Times New Roman"/>
          <w:sz w:val="28"/>
          <w:szCs w:val="28"/>
        </w:rPr>
        <w:t xml:space="preserve">Топографическая анатомия, функции и семиотика поражения лицевого нерва. </w:t>
      </w:r>
      <w:r w:rsidRPr="004C7823">
        <w:rPr>
          <w:rFonts w:ascii="Times New Roman" w:hAnsi="Times New Roman" w:cs="Times New Roman"/>
          <w:sz w:val="28"/>
          <w:szCs w:val="28"/>
        </w:rPr>
        <w:t>Нейропатия лицевого нерва. Патогенез, клиника, диагностика, лечение с позиций доказательной медицины.</w:t>
      </w:r>
    </w:p>
    <w:p w14:paraId="2E266251" w14:textId="2C9C8526" w:rsidR="002D0AD0" w:rsidRPr="004C7823" w:rsidRDefault="002D0AD0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8CF">
        <w:rPr>
          <w:rFonts w:ascii="Times New Roman" w:eastAsia="Calibri" w:hAnsi="Times New Roman" w:cs="Times New Roman"/>
          <w:sz w:val="28"/>
          <w:szCs w:val="28"/>
        </w:rPr>
        <w:t>Предверно</w:t>
      </w:r>
      <w:proofErr w:type="spellEnd"/>
      <w:r w:rsidRPr="00E778CF">
        <w:rPr>
          <w:rFonts w:ascii="Times New Roman" w:eastAsia="Calibri" w:hAnsi="Times New Roman" w:cs="Times New Roman"/>
          <w:sz w:val="28"/>
          <w:szCs w:val="28"/>
        </w:rPr>
        <w:t xml:space="preserve">-улитковый нерв. </w:t>
      </w:r>
      <w:r w:rsidR="004C7823">
        <w:rPr>
          <w:rFonts w:ascii="Times New Roman" w:eastAsia="Calibri" w:hAnsi="Times New Roman" w:cs="Times New Roman"/>
          <w:sz w:val="28"/>
          <w:szCs w:val="28"/>
        </w:rPr>
        <w:t>Топографическая анатомия</w:t>
      </w:r>
      <w:r w:rsidRPr="00E778CF">
        <w:rPr>
          <w:rFonts w:ascii="Times New Roman" w:eastAsia="Calibri" w:hAnsi="Times New Roman" w:cs="Times New Roman"/>
          <w:sz w:val="28"/>
          <w:szCs w:val="28"/>
        </w:rPr>
        <w:t>. Методы исследования. Симптомы поражения.</w:t>
      </w:r>
      <w:r w:rsidR="004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823">
        <w:rPr>
          <w:rFonts w:ascii="Times New Roman" w:eastAsia="Calibri" w:hAnsi="Times New Roman" w:cs="Times New Roman"/>
          <w:sz w:val="28"/>
          <w:szCs w:val="28"/>
        </w:rPr>
        <w:t xml:space="preserve">Головокружение и нарушение равновесия. Методы исследования. </w:t>
      </w:r>
      <w:proofErr w:type="spellStart"/>
      <w:r w:rsidRPr="004C7823">
        <w:rPr>
          <w:rFonts w:ascii="Times New Roman" w:eastAsia="Calibri" w:hAnsi="Times New Roman" w:cs="Times New Roman"/>
          <w:sz w:val="28"/>
          <w:szCs w:val="28"/>
        </w:rPr>
        <w:t>Вестибул</w:t>
      </w:r>
      <w:r w:rsidR="00203B8F">
        <w:rPr>
          <w:rFonts w:ascii="Times New Roman" w:eastAsia="Calibri" w:hAnsi="Times New Roman" w:cs="Times New Roman"/>
          <w:sz w:val="28"/>
          <w:szCs w:val="28"/>
        </w:rPr>
        <w:t>ометрические</w:t>
      </w:r>
      <w:proofErr w:type="spellEnd"/>
      <w:r w:rsidR="00203B8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C7823">
        <w:rPr>
          <w:rFonts w:ascii="Times New Roman" w:eastAsia="Calibri" w:hAnsi="Times New Roman" w:cs="Times New Roman"/>
          <w:sz w:val="28"/>
          <w:szCs w:val="28"/>
        </w:rPr>
        <w:t>робы. Дифференциальная диагностика головокружений.</w:t>
      </w:r>
      <w:r w:rsidR="00AA6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8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968FDA" w14:textId="77777777" w:rsidR="002D0AD0" w:rsidRPr="00E778CF" w:rsidRDefault="002D0AD0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eastAsia="Calibri" w:hAnsi="Times New Roman" w:cs="Times New Roman"/>
          <w:sz w:val="28"/>
          <w:szCs w:val="28"/>
        </w:rPr>
        <w:t>Анатомо-физиологические особенности языкоглоточного и блуждающего нерва.  Методы исследования. Симптомы поражения.</w:t>
      </w:r>
    </w:p>
    <w:p w14:paraId="58194A2D" w14:textId="77777777" w:rsidR="002D0AD0" w:rsidRPr="00E778CF" w:rsidRDefault="002D0AD0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eastAsia="Calibri" w:hAnsi="Times New Roman" w:cs="Times New Roman"/>
          <w:sz w:val="28"/>
          <w:szCs w:val="28"/>
        </w:rPr>
        <w:t>Анатомо-физиологические особенности добавочного и подъязычного нервов.  Методы исследования. Симптомы поражения.</w:t>
      </w:r>
    </w:p>
    <w:p w14:paraId="5D3F9216" w14:textId="77777777" w:rsidR="002D0AD0" w:rsidRPr="00E778CF" w:rsidRDefault="002D0AD0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eastAsia="Calibri" w:hAnsi="Times New Roman" w:cs="Times New Roman"/>
          <w:sz w:val="28"/>
          <w:szCs w:val="28"/>
        </w:rPr>
        <w:t>Бульбарный и псевдобульбарный синдромы в клинической практике. Причины, патогенез, клинические проявления.</w:t>
      </w:r>
    </w:p>
    <w:p w14:paraId="42EB9278" w14:textId="77777777" w:rsidR="004C7823" w:rsidRPr="00E778CF" w:rsidRDefault="004C7823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eastAsia="Calibri" w:hAnsi="Times New Roman" w:cs="Times New Roman"/>
          <w:sz w:val="28"/>
          <w:szCs w:val="28"/>
        </w:rPr>
        <w:t xml:space="preserve">Анатомо-физиологические особенности </w:t>
      </w:r>
      <w:proofErr w:type="gramStart"/>
      <w:r w:rsidRPr="00E778CF">
        <w:rPr>
          <w:rFonts w:ascii="Times New Roman" w:eastAsia="Calibri" w:hAnsi="Times New Roman" w:cs="Times New Roman"/>
          <w:sz w:val="28"/>
          <w:szCs w:val="28"/>
        </w:rPr>
        <w:t>оболочек  головного</w:t>
      </w:r>
      <w:proofErr w:type="gramEnd"/>
      <w:r w:rsidRPr="00E778CF">
        <w:rPr>
          <w:rFonts w:ascii="Times New Roman" w:eastAsia="Calibri" w:hAnsi="Times New Roman" w:cs="Times New Roman"/>
          <w:sz w:val="28"/>
          <w:szCs w:val="28"/>
        </w:rPr>
        <w:t xml:space="preserve"> и спинного мозга. Продукция и циркуляция спинномозговой жидкости. </w:t>
      </w:r>
      <w:proofErr w:type="spellStart"/>
      <w:r w:rsidRPr="00E778CF">
        <w:rPr>
          <w:rFonts w:ascii="Times New Roman" w:eastAsia="Calibri" w:hAnsi="Times New Roman" w:cs="Times New Roman"/>
          <w:sz w:val="28"/>
          <w:szCs w:val="28"/>
        </w:rPr>
        <w:lastRenderedPageBreak/>
        <w:t>Ликворные</w:t>
      </w:r>
      <w:proofErr w:type="spellEnd"/>
      <w:r w:rsidRPr="00E778CF">
        <w:rPr>
          <w:rFonts w:ascii="Times New Roman" w:eastAsia="Calibri" w:hAnsi="Times New Roman" w:cs="Times New Roman"/>
          <w:sz w:val="28"/>
          <w:szCs w:val="28"/>
        </w:rPr>
        <w:t xml:space="preserve"> пространства головного и спинного мозга. Ликвор в норме и патологии. </w:t>
      </w:r>
      <w:r>
        <w:rPr>
          <w:rFonts w:ascii="Times New Roman" w:eastAsia="Calibri" w:hAnsi="Times New Roman" w:cs="Times New Roman"/>
          <w:sz w:val="28"/>
          <w:szCs w:val="28"/>
        </w:rPr>
        <w:t>Спинномозговая пункция.</w:t>
      </w:r>
    </w:p>
    <w:p w14:paraId="625ED23E" w14:textId="77777777" w:rsidR="004C7823" w:rsidRPr="00703E9E" w:rsidRDefault="004C7823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8CF">
        <w:rPr>
          <w:rFonts w:ascii="Times New Roman" w:eastAsia="Calibri" w:hAnsi="Times New Roman" w:cs="Times New Roman"/>
          <w:sz w:val="28"/>
          <w:szCs w:val="28"/>
        </w:rPr>
        <w:t>Анатомия и физиология артериального кровообращения головного мозга. Симптомокомплекс поражения головного мозга в зависимости от артериального бассейна.</w:t>
      </w:r>
    </w:p>
    <w:p w14:paraId="6AB48DC1" w14:textId="24D06718" w:rsidR="00703E9E" w:rsidRPr="00CF581E" w:rsidRDefault="00703E9E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9E">
        <w:rPr>
          <w:rFonts w:ascii="Times New Roman" w:eastAsia="Calibri" w:hAnsi="Times New Roman" w:cs="Times New Roman"/>
          <w:sz w:val="28"/>
          <w:szCs w:val="28"/>
        </w:rPr>
        <w:t>Анатомия венозного кровообращения головного мозга. Венозные синусы. Септические тромбозы венозных синусов. Негнойные тромбозы внутричерепной венозной системы.</w:t>
      </w:r>
    </w:p>
    <w:p w14:paraId="6A0FB6E4" w14:textId="661A5BB3" w:rsidR="00CF581E" w:rsidRPr="00675F2C" w:rsidRDefault="00CF581E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Онтогенез и филогенез нервной системы. </w:t>
      </w:r>
    </w:p>
    <w:p w14:paraId="22E86668" w14:textId="7CA8D611" w:rsidR="00675F2C" w:rsidRPr="00703E9E" w:rsidRDefault="00CF581E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1E">
        <w:rPr>
          <w:rFonts w:ascii="Times New Roman" w:hAnsi="Times New Roman" w:cs="Times New Roman"/>
          <w:sz w:val="28"/>
          <w:szCs w:val="28"/>
        </w:rPr>
        <w:t>Перинатальные поражения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у новорожденных. </w:t>
      </w:r>
      <w:r w:rsidRPr="00CF5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Этиология, клиника, диагностические критерии, дифференциальная диагностика, методы лечения. </w:t>
      </w:r>
    </w:p>
    <w:p w14:paraId="1A7A5061" w14:textId="6FA3B828" w:rsidR="002D0AD0" w:rsidRPr="00675F2C" w:rsidRDefault="002D0AD0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F2C">
        <w:rPr>
          <w:rFonts w:ascii="Times New Roman" w:eastAsia="Calibri" w:hAnsi="Times New Roman" w:cs="Times New Roman"/>
          <w:sz w:val="28"/>
          <w:szCs w:val="28"/>
        </w:rPr>
        <w:t>Менингиты</w:t>
      </w:r>
      <w:r w:rsidR="00675F2C" w:rsidRPr="00675F2C">
        <w:rPr>
          <w:rFonts w:ascii="Times New Roman" w:eastAsia="Calibri" w:hAnsi="Times New Roman" w:cs="Times New Roman"/>
          <w:sz w:val="28"/>
          <w:szCs w:val="28"/>
        </w:rPr>
        <w:t xml:space="preserve"> у детей</w:t>
      </w:r>
      <w:r w:rsidRPr="00675F2C">
        <w:rPr>
          <w:rFonts w:ascii="Times New Roman" w:eastAsia="Calibri" w:hAnsi="Times New Roman" w:cs="Times New Roman"/>
          <w:sz w:val="28"/>
          <w:szCs w:val="28"/>
        </w:rPr>
        <w:t xml:space="preserve">. Определение. Классификация. Острые гнойные </w:t>
      </w:r>
      <w:r w:rsidR="00E70B3C" w:rsidRPr="00675F2C">
        <w:rPr>
          <w:rFonts w:ascii="Times New Roman" w:eastAsia="Calibri" w:hAnsi="Times New Roman" w:cs="Times New Roman"/>
          <w:sz w:val="28"/>
          <w:szCs w:val="28"/>
        </w:rPr>
        <w:t xml:space="preserve">и серозные </w:t>
      </w:r>
      <w:r w:rsidRPr="00675F2C">
        <w:rPr>
          <w:rFonts w:ascii="Times New Roman" w:eastAsia="Calibri" w:hAnsi="Times New Roman" w:cs="Times New Roman"/>
          <w:sz w:val="28"/>
          <w:szCs w:val="28"/>
        </w:rPr>
        <w:t>менингиты. Эпидемиология, этиология (возбудители), патогенез, клиника, диагностика, лечение.</w:t>
      </w:r>
      <w:r w:rsidR="00E8464A" w:rsidRPr="00675F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6A534E" w14:textId="672BEEA0" w:rsidR="00E43EC8" w:rsidRPr="00675F2C" w:rsidRDefault="00E43EC8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F2C">
        <w:rPr>
          <w:rFonts w:ascii="Times New Roman" w:eastAsia="Calibri" w:hAnsi="Times New Roman" w:cs="Times New Roman"/>
          <w:sz w:val="28"/>
          <w:szCs w:val="28"/>
        </w:rPr>
        <w:t>Острые энцефалиты</w:t>
      </w:r>
      <w:r w:rsidR="00675F2C" w:rsidRPr="00675F2C">
        <w:rPr>
          <w:rFonts w:ascii="Times New Roman" w:eastAsia="Calibri" w:hAnsi="Times New Roman" w:cs="Times New Roman"/>
          <w:sz w:val="28"/>
          <w:szCs w:val="28"/>
        </w:rPr>
        <w:t xml:space="preserve"> у детей</w:t>
      </w:r>
      <w:r w:rsidRPr="00675F2C">
        <w:rPr>
          <w:rFonts w:ascii="Times New Roman" w:eastAsia="Calibri" w:hAnsi="Times New Roman" w:cs="Times New Roman"/>
          <w:sz w:val="28"/>
          <w:szCs w:val="28"/>
        </w:rPr>
        <w:t xml:space="preserve">. Классификация. </w:t>
      </w:r>
      <w:r w:rsidR="00E70B3C" w:rsidRPr="00675F2C">
        <w:rPr>
          <w:rFonts w:ascii="Times New Roman" w:eastAsia="Calibri" w:hAnsi="Times New Roman" w:cs="Times New Roman"/>
          <w:sz w:val="28"/>
          <w:szCs w:val="28"/>
        </w:rPr>
        <w:t xml:space="preserve">Эпидемиология. </w:t>
      </w:r>
      <w:proofErr w:type="spellStart"/>
      <w:r w:rsidRPr="00675F2C">
        <w:rPr>
          <w:rFonts w:ascii="Times New Roman" w:eastAsia="Calibri" w:hAnsi="Times New Roman" w:cs="Times New Roman"/>
          <w:sz w:val="28"/>
          <w:szCs w:val="28"/>
        </w:rPr>
        <w:t>Этиопатогенетические</w:t>
      </w:r>
      <w:proofErr w:type="spellEnd"/>
      <w:r w:rsidRPr="00675F2C">
        <w:rPr>
          <w:rFonts w:ascii="Times New Roman" w:eastAsia="Calibri" w:hAnsi="Times New Roman" w:cs="Times New Roman"/>
          <w:sz w:val="28"/>
          <w:szCs w:val="28"/>
        </w:rPr>
        <w:t xml:space="preserve">, клинические характеристики </w:t>
      </w:r>
      <w:r w:rsidR="00E70B3C" w:rsidRPr="00675F2C">
        <w:rPr>
          <w:rFonts w:ascii="Times New Roman" w:eastAsia="Calibri" w:hAnsi="Times New Roman" w:cs="Times New Roman"/>
          <w:sz w:val="28"/>
          <w:szCs w:val="28"/>
        </w:rPr>
        <w:t>первичных и в</w:t>
      </w:r>
      <w:r w:rsidRPr="00675F2C">
        <w:rPr>
          <w:rFonts w:ascii="Times New Roman" w:hAnsi="Times New Roman" w:cs="Times New Roman"/>
          <w:sz w:val="28"/>
          <w:szCs w:val="28"/>
        </w:rPr>
        <w:t>торичны</w:t>
      </w:r>
      <w:r w:rsidR="00E70B3C" w:rsidRPr="00675F2C">
        <w:rPr>
          <w:rFonts w:ascii="Times New Roman" w:hAnsi="Times New Roman" w:cs="Times New Roman"/>
          <w:sz w:val="28"/>
          <w:szCs w:val="28"/>
        </w:rPr>
        <w:t>х</w:t>
      </w:r>
      <w:r w:rsidRPr="00675F2C">
        <w:rPr>
          <w:rFonts w:ascii="Times New Roman" w:hAnsi="Times New Roman" w:cs="Times New Roman"/>
          <w:sz w:val="28"/>
          <w:szCs w:val="28"/>
        </w:rPr>
        <w:t xml:space="preserve"> энцефалит</w:t>
      </w:r>
      <w:r w:rsidR="00E70B3C" w:rsidRPr="00675F2C">
        <w:rPr>
          <w:rFonts w:ascii="Times New Roman" w:hAnsi="Times New Roman" w:cs="Times New Roman"/>
          <w:sz w:val="28"/>
          <w:szCs w:val="28"/>
        </w:rPr>
        <w:t>ов</w:t>
      </w:r>
      <w:r w:rsidRPr="00675F2C">
        <w:rPr>
          <w:rFonts w:ascii="Times New Roman" w:eastAsia="Calibri" w:hAnsi="Times New Roman" w:cs="Times New Roman"/>
          <w:sz w:val="28"/>
          <w:szCs w:val="28"/>
        </w:rPr>
        <w:t>. Диагностика, лечение</w:t>
      </w:r>
      <w:r w:rsidR="00E8464A" w:rsidRPr="00675F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A8A4044" w14:textId="77777777" w:rsidR="00CF581E" w:rsidRPr="00485ADE" w:rsidRDefault="00CF581E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ADE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485ADE">
        <w:rPr>
          <w:rFonts w:ascii="Times New Roman" w:hAnsi="Times New Roman" w:cs="Times New Roman"/>
          <w:sz w:val="28"/>
          <w:szCs w:val="28"/>
        </w:rPr>
        <w:t>Гийен</w:t>
      </w:r>
      <w:proofErr w:type="spellEnd"/>
      <w:r w:rsidRPr="00485ADE">
        <w:rPr>
          <w:rFonts w:ascii="Times New Roman" w:hAnsi="Times New Roman" w:cs="Times New Roman"/>
          <w:sz w:val="28"/>
          <w:szCs w:val="28"/>
        </w:rPr>
        <w:t xml:space="preserve"> Барре. Этиология, патогенез, </w:t>
      </w:r>
      <w:proofErr w:type="spellStart"/>
      <w:r w:rsidRPr="00485ADE"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  <w:r w:rsidRPr="00485ADE">
        <w:rPr>
          <w:rFonts w:ascii="Times New Roman" w:hAnsi="Times New Roman" w:cs="Times New Roman"/>
          <w:sz w:val="28"/>
          <w:szCs w:val="28"/>
        </w:rPr>
        <w:t>, клиника, методы дополнительной диагностики. ЭНМГ критерии. Исследование спинномозговой жидкости. Критерии диагноза. Лечение. Прогноз.</w:t>
      </w:r>
    </w:p>
    <w:p w14:paraId="470ACEC6" w14:textId="7800FE28" w:rsidR="00F95324" w:rsidRPr="002E5A24" w:rsidRDefault="00F95324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24">
        <w:rPr>
          <w:rFonts w:ascii="Times New Roman" w:eastAsia="Calibri" w:hAnsi="Times New Roman" w:cs="Times New Roman"/>
          <w:sz w:val="28"/>
          <w:szCs w:val="28"/>
        </w:rPr>
        <w:t>Острые нарушения мозгового кровообращения</w:t>
      </w:r>
      <w:r w:rsidR="002E5A24" w:rsidRPr="002E5A24">
        <w:rPr>
          <w:rFonts w:ascii="Times New Roman" w:eastAsia="Calibri" w:hAnsi="Times New Roman" w:cs="Times New Roman"/>
          <w:sz w:val="28"/>
          <w:szCs w:val="28"/>
        </w:rPr>
        <w:t xml:space="preserve"> у детей</w:t>
      </w:r>
      <w:r w:rsidRPr="002E5A24">
        <w:rPr>
          <w:rFonts w:ascii="Times New Roman" w:eastAsia="Calibri" w:hAnsi="Times New Roman" w:cs="Times New Roman"/>
          <w:sz w:val="28"/>
          <w:szCs w:val="28"/>
        </w:rPr>
        <w:t xml:space="preserve">. Классификация. Международная стратегия оказания медицинской помощи при ОНМК. </w:t>
      </w:r>
      <w:r w:rsidRPr="002E5A24">
        <w:rPr>
          <w:rFonts w:ascii="Times New Roman" w:hAnsi="Times New Roman" w:cs="Times New Roman"/>
          <w:sz w:val="28"/>
          <w:szCs w:val="28"/>
        </w:rPr>
        <w:t xml:space="preserve">Этапы оказания медицинской помощи при инсульте. Алгоритм диагностических и лечебных мероприятий при ОНМК на догоспитальном этапе, этапе скорой помощи и этапе приемного покоя. </w:t>
      </w:r>
    </w:p>
    <w:p w14:paraId="0BBE43B6" w14:textId="5DECAE33" w:rsidR="00F95324" w:rsidRPr="00485ADE" w:rsidRDefault="00F95324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ADE">
        <w:rPr>
          <w:rFonts w:ascii="Times New Roman" w:hAnsi="Times New Roman" w:cs="Times New Roman"/>
          <w:sz w:val="28"/>
          <w:szCs w:val="28"/>
        </w:rPr>
        <w:t>Рассеянный склероз</w:t>
      </w:r>
      <w:r w:rsidR="002E5A24" w:rsidRPr="00485ADE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485ADE">
        <w:rPr>
          <w:rFonts w:ascii="Times New Roman" w:hAnsi="Times New Roman" w:cs="Times New Roman"/>
          <w:sz w:val="28"/>
          <w:szCs w:val="28"/>
        </w:rPr>
        <w:t xml:space="preserve">. Эпидемиология. Современное представление об этиологии </w:t>
      </w:r>
      <w:r w:rsidR="002C009A" w:rsidRPr="00485ADE">
        <w:rPr>
          <w:rFonts w:ascii="Times New Roman" w:hAnsi="Times New Roman" w:cs="Times New Roman"/>
          <w:sz w:val="28"/>
          <w:szCs w:val="28"/>
        </w:rPr>
        <w:t xml:space="preserve">и патогенезе </w:t>
      </w:r>
      <w:r w:rsidRPr="00485ADE">
        <w:rPr>
          <w:rFonts w:ascii="Times New Roman" w:hAnsi="Times New Roman" w:cs="Times New Roman"/>
          <w:sz w:val="28"/>
          <w:szCs w:val="28"/>
        </w:rPr>
        <w:t>рассеянного склероза.</w:t>
      </w:r>
      <w:r w:rsidR="002C009A" w:rsidRPr="00485ADE">
        <w:rPr>
          <w:rFonts w:ascii="Times New Roman" w:hAnsi="Times New Roman" w:cs="Times New Roman"/>
          <w:sz w:val="28"/>
          <w:szCs w:val="28"/>
        </w:rPr>
        <w:t xml:space="preserve"> Классификация. Клинические проявления. Международные критерии диагноза.</w:t>
      </w:r>
      <w:r w:rsidR="00E778CF" w:rsidRPr="00485ADE">
        <w:rPr>
          <w:rFonts w:ascii="Times New Roman" w:hAnsi="Times New Roman" w:cs="Times New Roman"/>
          <w:sz w:val="28"/>
          <w:szCs w:val="28"/>
        </w:rPr>
        <w:t xml:space="preserve"> Дополнительные методы диагностики.</w:t>
      </w:r>
      <w:r w:rsidR="002C009A" w:rsidRPr="00485ADE">
        <w:rPr>
          <w:rFonts w:ascii="Times New Roman" w:hAnsi="Times New Roman" w:cs="Times New Roman"/>
          <w:sz w:val="28"/>
          <w:szCs w:val="28"/>
        </w:rPr>
        <w:t xml:space="preserve"> Лечение с позиций доказательной медицины.</w:t>
      </w:r>
    </w:p>
    <w:p w14:paraId="1D3862A7" w14:textId="75D7819D" w:rsidR="002C009A" w:rsidRPr="00485ADE" w:rsidRDefault="002E5A24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ADE">
        <w:rPr>
          <w:rFonts w:ascii="Times New Roman" w:hAnsi="Times New Roman" w:cs="Times New Roman"/>
          <w:sz w:val="28"/>
          <w:szCs w:val="28"/>
        </w:rPr>
        <w:t>Ювенильная миастения</w:t>
      </w:r>
      <w:r w:rsidR="002C009A" w:rsidRPr="00485ADE">
        <w:rPr>
          <w:rFonts w:ascii="Times New Roman" w:hAnsi="Times New Roman" w:cs="Times New Roman"/>
          <w:sz w:val="28"/>
          <w:szCs w:val="28"/>
        </w:rPr>
        <w:t>. Классификация. Этиология, патогенез, клинические особенности. Диагноз. Лечение с позиций доказательной медицины.</w:t>
      </w:r>
    </w:p>
    <w:p w14:paraId="172D69BA" w14:textId="25864159" w:rsidR="00737E50" w:rsidRPr="00CF581E" w:rsidRDefault="00CF581E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278174"/>
      <w:r w:rsidRPr="00CF581E">
        <w:rPr>
          <w:rFonts w:ascii="Times New Roman" w:eastAsia="Calibri" w:hAnsi="Times New Roman" w:cs="Times New Roman"/>
          <w:sz w:val="28"/>
          <w:szCs w:val="28"/>
        </w:rPr>
        <w:t xml:space="preserve">Прогрессирующая </w:t>
      </w:r>
      <w:proofErr w:type="spellStart"/>
      <w:r w:rsidRPr="00CF581E">
        <w:rPr>
          <w:rFonts w:ascii="Times New Roman" w:eastAsia="Calibri" w:hAnsi="Times New Roman" w:cs="Times New Roman"/>
          <w:sz w:val="28"/>
          <w:szCs w:val="28"/>
        </w:rPr>
        <w:t>миодистрофия</w:t>
      </w:r>
      <w:proofErr w:type="spellEnd"/>
      <w:r w:rsidRPr="00CF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581E">
        <w:rPr>
          <w:rFonts w:ascii="Times New Roman" w:eastAsia="Calibri" w:hAnsi="Times New Roman" w:cs="Times New Roman"/>
          <w:sz w:val="28"/>
          <w:szCs w:val="28"/>
        </w:rPr>
        <w:t>Дюшена</w:t>
      </w:r>
      <w:proofErr w:type="spellEnd"/>
      <w:r w:rsidRPr="00CF581E">
        <w:rPr>
          <w:rFonts w:ascii="Times New Roman" w:eastAsia="Calibri" w:hAnsi="Times New Roman" w:cs="Times New Roman"/>
          <w:sz w:val="28"/>
          <w:szCs w:val="28"/>
        </w:rPr>
        <w:t>/Беккера.</w:t>
      </w:r>
      <w:bookmarkStart w:id="1" w:name="_Hlk152278283"/>
      <w:r w:rsidRPr="00CF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E50" w:rsidRPr="00CF581E">
        <w:rPr>
          <w:rFonts w:ascii="Times New Roman" w:eastAsia="Calibri" w:hAnsi="Times New Roman" w:cs="Times New Roman"/>
          <w:sz w:val="28"/>
          <w:szCs w:val="28"/>
        </w:rPr>
        <w:t xml:space="preserve">Генетика, клинические проявления. </w:t>
      </w:r>
      <w:bookmarkEnd w:id="0"/>
      <w:bookmarkEnd w:id="1"/>
      <w:r w:rsidR="00737E50" w:rsidRPr="00CF581E">
        <w:rPr>
          <w:rFonts w:ascii="Times New Roman" w:eastAsia="Calibri" w:hAnsi="Times New Roman" w:cs="Times New Roman"/>
          <w:sz w:val="28"/>
          <w:szCs w:val="28"/>
        </w:rPr>
        <w:t>Современные подходы в диагностике и лечении.</w:t>
      </w:r>
    </w:p>
    <w:p w14:paraId="443DBBDE" w14:textId="77777777" w:rsidR="00737E50" w:rsidRPr="00C6180F" w:rsidRDefault="00737E50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80F">
        <w:rPr>
          <w:rFonts w:ascii="Times New Roman" w:hAnsi="Times New Roman" w:cs="Times New Roman"/>
          <w:sz w:val="28"/>
          <w:szCs w:val="28"/>
        </w:rPr>
        <w:t>Спинальные мышечные атрофии. Патогенез. Генетика СМА. Классификация форм. Клинические проявления. Современные подходы в диагностике и лечении.</w:t>
      </w:r>
    </w:p>
    <w:p w14:paraId="4D432E2D" w14:textId="1284553D" w:rsidR="00E8464A" w:rsidRPr="00BB2AC0" w:rsidRDefault="00CF5556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278072"/>
      <w:r w:rsidRPr="00BB2AC0">
        <w:rPr>
          <w:rFonts w:ascii="Times New Roman" w:eastAsia="Calibri" w:hAnsi="Times New Roman" w:cs="Times New Roman"/>
          <w:sz w:val="28"/>
          <w:szCs w:val="28"/>
        </w:rPr>
        <w:lastRenderedPageBreak/>
        <w:t>Головные боли у детей</w:t>
      </w:r>
      <w:r w:rsidR="00E8464A" w:rsidRPr="00BB2AC0">
        <w:rPr>
          <w:rFonts w:ascii="Times New Roman" w:eastAsia="Calibri" w:hAnsi="Times New Roman" w:cs="Times New Roman"/>
          <w:sz w:val="28"/>
          <w:szCs w:val="28"/>
        </w:rPr>
        <w:t>. Классификация. Этиология, патогенез, факторы риска. Клинические особенности. Критерии диагноза. Методы лечения и профилактики.</w:t>
      </w:r>
      <w:bookmarkEnd w:id="2"/>
    </w:p>
    <w:p w14:paraId="6E2F8ABA" w14:textId="24996002" w:rsidR="002C009A" w:rsidRPr="00BB2AC0" w:rsidRDefault="00305F46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C0">
        <w:rPr>
          <w:rFonts w:ascii="Times New Roman" w:hAnsi="Times New Roman" w:cs="Times New Roman"/>
          <w:sz w:val="28"/>
          <w:szCs w:val="28"/>
        </w:rPr>
        <w:t xml:space="preserve">Эпилепсия и эпилептические синдромы у детей. Классификация эпилепсии и эпилептических синдромов по последним рекомендациям ILAE 2022 г. </w:t>
      </w:r>
    </w:p>
    <w:p w14:paraId="19BAD87A" w14:textId="77777777" w:rsidR="00E8464A" w:rsidRPr="00BB2AC0" w:rsidRDefault="00E8464A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C0">
        <w:rPr>
          <w:rFonts w:ascii="Times New Roman" w:hAnsi="Times New Roman" w:cs="Times New Roman"/>
          <w:sz w:val="28"/>
          <w:szCs w:val="28"/>
        </w:rPr>
        <w:t xml:space="preserve">Неонатальные судороги, классификация, клиника, диагностика, лечебная тактика. </w:t>
      </w:r>
    </w:p>
    <w:p w14:paraId="300F9298" w14:textId="11DFE7F4" w:rsidR="00E8464A" w:rsidRPr="00BB2AC0" w:rsidRDefault="00E8464A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C0">
        <w:rPr>
          <w:rFonts w:ascii="Times New Roman" w:hAnsi="Times New Roman" w:cs="Times New Roman"/>
          <w:sz w:val="28"/>
          <w:szCs w:val="28"/>
        </w:rPr>
        <w:t>Церебральный паралич,</w:t>
      </w:r>
      <w:r w:rsidR="00C6180F" w:rsidRPr="00BB2AC0">
        <w:rPr>
          <w:rFonts w:ascii="Times New Roman" w:hAnsi="Times New Roman" w:cs="Times New Roman"/>
          <w:sz w:val="28"/>
          <w:szCs w:val="28"/>
        </w:rPr>
        <w:t xml:space="preserve"> </w:t>
      </w:r>
      <w:r w:rsidRPr="00BB2AC0">
        <w:rPr>
          <w:rFonts w:ascii="Times New Roman" w:hAnsi="Times New Roman" w:cs="Times New Roman"/>
          <w:sz w:val="28"/>
          <w:szCs w:val="28"/>
        </w:rPr>
        <w:t xml:space="preserve">классификация, клиника, </w:t>
      </w:r>
      <w:r w:rsidR="00C6180F" w:rsidRPr="00BB2AC0">
        <w:rPr>
          <w:rFonts w:ascii="Times New Roman" w:hAnsi="Times New Roman" w:cs="Times New Roman"/>
          <w:sz w:val="28"/>
          <w:szCs w:val="28"/>
        </w:rPr>
        <w:t xml:space="preserve">моторные фенотипы, </w:t>
      </w:r>
      <w:r w:rsidRPr="00BB2AC0">
        <w:rPr>
          <w:rFonts w:ascii="Times New Roman" w:hAnsi="Times New Roman" w:cs="Times New Roman"/>
          <w:sz w:val="28"/>
          <w:szCs w:val="28"/>
        </w:rPr>
        <w:t xml:space="preserve">диагностика, принципы лечения. </w:t>
      </w:r>
    </w:p>
    <w:p w14:paraId="5D0585AB" w14:textId="16AE6EF2" w:rsidR="00C6180F" w:rsidRPr="00BB2AC0" w:rsidRDefault="00C6180F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C0">
        <w:rPr>
          <w:rFonts w:ascii="Times New Roman" w:hAnsi="Times New Roman" w:cs="Times New Roman"/>
          <w:sz w:val="28"/>
          <w:szCs w:val="28"/>
        </w:rPr>
        <w:t xml:space="preserve">Врожденные пороки развития </w:t>
      </w:r>
      <w:r w:rsidR="000D57F4" w:rsidRPr="00BB2AC0">
        <w:rPr>
          <w:rFonts w:ascii="Times New Roman" w:hAnsi="Times New Roman" w:cs="Times New Roman"/>
          <w:sz w:val="28"/>
          <w:szCs w:val="28"/>
        </w:rPr>
        <w:t xml:space="preserve">центральной нервной системы, причины, виды аномалий развития головного мозга. Диагностика, дифференциальная диагностика и принципы лечения. </w:t>
      </w:r>
    </w:p>
    <w:p w14:paraId="607795A0" w14:textId="00E655BE" w:rsidR="00E8464A" w:rsidRPr="00BB2AC0" w:rsidRDefault="00E8464A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C0">
        <w:rPr>
          <w:rFonts w:ascii="Times New Roman" w:hAnsi="Times New Roman" w:cs="Times New Roman"/>
          <w:sz w:val="28"/>
          <w:szCs w:val="28"/>
        </w:rPr>
        <w:t>Эпилептические энцефалопатии, определение, классификация</w:t>
      </w:r>
      <w:r w:rsidR="008E2EC3">
        <w:rPr>
          <w:rFonts w:ascii="Times New Roman" w:hAnsi="Times New Roman" w:cs="Times New Roman"/>
          <w:sz w:val="28"/>
          <w:szCs w:val="28"/>
          <w:lang w:val="kk-KZ"/>
        </w:rPr>
        <w:t xml:space="preserve">, прогноз. </w:t>
      </w:r>
    </w:p>
    <w:p w14:paraId="66B4151B" w14:textId="6383E859" w:rsidR="00E8464A" w:rsidRPr="00BB2AC0" w:rsidRDefault="00E8464A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C0">
        <w:rPr>
          <w:rFonts w:ascii="Times New Roman" w:hAnsi="Times New Roman" w:cs="Times New Roman"/>
          <w:sz w:val="28"/>
          <w:szCs w:val="28"/>
        </w:rPr>
        <w:t>Синдром вялого ребенка, классификация, диф</w:t>
      </w:r>
      <w:r w:rsidR="00737E50" w:rsidRPr="00BB2AC0">
        <w:rPr>
          <w:rFonts w:ascii="Times New Roman" w:hAnsi="Times New Roman" w:cs="Times New Roman"/>
          <w:sz w:val="28"/>
          <w:szCs w:val="28"/>
        </w:rPr>
        <w:t xml:space="preserve">ференциальный </w:t>
      </w:r>
      <w:r w:rsidRPr="00BB2AC0">
        <w:rPr>
          <w:rFonts w:ascii="Times New Roman" w:hAnsi="Times New Roman" w:cs="Times New Roman"/>
          <w:sz w:val="28"/>
          <w:szCs w:val="28"/>
        </w:rPr>
        <w:t>диагноз</w:t>
      </w:r>
      <w:r w:rsidR="00C6180F" w:rsidRPr="00BB2A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759BB0" w14:textId="632158F6" w:rsidR="00CF581E" w:rsidRPr="00BB2AC0" w:rsidRDefault="00CF581E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AC0">
        <w:rPr>
          <w:rFonts w:ascii="Times New Roman" w:hAnsi="Times New Roman" w:cs="Times New Roman"/>
          <w:sz w:val="28"/>
          <w:szCs w:val="28"/>
        </w:rPr>
        <w:t>Неэпилептические</w:t>
      </w:r>
      <w:proofErr w:type="spellEnd"/>
      <w:r w:rsidRPr="00BB2AC0">
        <w:rPr>
          <w:rFonts w:ascii="Times New Roman" w:hAnsi="Times New Roman" w:cs="Times New Roman"/>
          <w:sz w:val="28"/>
          <w:szCs w:val="28"/>
        </w:rPr>
        <w:t xml:space="preserve"> пароксизмальные расстройства в детском возрасте: аффективно-респираторные приступы, фебрильные приступы. </w:t>
      </w:r>
      <w:r w:rsidR="00E84F74">
        <w:rPr>
          <w:rFonts w:ascii="Times New Roman" w:hAnsi="Times New Roman" w:cs="Times New Roman"/>
          <w:sz w:val="28"/>
          <w:szCs w:val="28"/>
          <w:lang w:val="kk-KZ"/>
        </w:rPr>
        <w:t xml:space="preserve">Диагностика, тактика ведения. </w:t>
      </w:r>
    </w:p>
    <w:p w14:paraId="259AA1EC" w14:textId="11A13ED2" w:rsidR="00E8464A" w:rsidRPr="00BB2AC0" w:rsidRDefault="00E8464A" w:rsidP="002F6A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C0">
        <w:rPr>
          <w:rFonts w:ascii="Times New Roman" w:hAnsi="Times New Roman" w:cs="Times New Roman"/>
          <w:sz w:val="28"/>
          <w:szCs w:val="28"/>
        </w:rPr>
        <w:t>Этапы нервно- психического развития детей</w:t>
      </w:r>
      <w:r w:rsidR="00737E50" w:rsidRPr="00BB2AC0">
        <w:rPr>
          <w:rFonts w:ascii="Times New Roman" w:hAnsi="Times New Roman" w:cs="Times New Roman"/>
          <w:sz w:val="28"/>
          <w:szCs w:val="28"/>
        </w:rPr>
        <w:t>.</w:t>
      </w:r>
      <w:r w:rsidRPr="00BB2AC0">
        <w:rPr>
          <w:rFonts w:ascii="Times New Roman" w:hAnsi="Times New Roman" w:cs="Times New Roman"/>
          <w:sz w:val="28"/>
          <w:szCs w:val="28"/>
        </w:rPr>
        <w:t xml:space="preserve"> </w:t>
      </w:r>
      <w:r w:rsidR="00E84F74">
        <w:rPr>
          <w:rFonts w:ascii="Times New Roman" w:hAnsi="Times New Roman" w:cs="Times New Roman"/>
          <w:sz w:val="28"/>
          <w:szCs w:val="28"/>
          <w:lang w:val="kk-KZ"/>
        </w:rPr>
        <w:t>Причины з</w:t>
      </w:r>
      <w:proofErr w:type="spellStart"/>
      <w:r w:rsidR="00C20C3E" w:rsidRPr="00BB2AC0">
        <w:rPr>
          <w:rFonts w:ascii="Times New Roman" w:hAnsi="Times New Roman" w:cs="Times New Roman"/>
          <w:sz w:val="28"/>
          <w:szCs w:val="28"/>
        </w:rPr>
        <w:t>адержк</w:t>
      </w:r>
      <w:proofErr w:type="spellEnd"/>
      <w:r w:rsidR="00E84F74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C20C3E" w:rsidRPr="00BB2AC0">
        <w:rPr>
          <w:rFonts w:ascii="Times New Roman" w:hAnsi="Times New Roman" w:cs="Times New Roman"/>
          <w:sz w:val="28"/>
          <w:szCs w:val="28"/>
        </w:rPr>
        <w:t>психо- речевого развития.</w:t>
      </w:r>
      <w:r w:rsidR="000B59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842B0E7" w14:textId="2A85BFB0" w:rsidR="00E8464A" w:rsidRPr="00CF581E" w:rsidRDefault="00E8464A" w:rsidP="002F6A43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896369" w14:textId="77777777" w:rsidR="002C009A" w:rsidRPr="002C009A" w:rsidRDefault="002C009A" w:rsidP="002C009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3EB796A6" w14:textId="77777777" w:rsidR="00EA0156" w:rsidRDefault="00EA0156" w:rsidP="00AA5B8D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B408A" w14:textId="77777777" w:rsidR="00A652A4" w:rsidRDefault="00A652A4" w:rsidP="00AA5B8D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7A6A1" w14:textId="77777777" w:rsidR="00A652A4" w:rsidRDefault="00A652A4" w:rsidP="00AA5B8D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1046AE" w14:textId="77777777" w:rsidR="00A652A4" w:rsidRDefault="00A652A4" w:rsidP="00111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45308" w14:textId="77777777" w:rsidR="00913C99" w:rsidRDefault="00913C99" w:rsidP="00111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A2413D" w14:textId="77777777" w:rsidR="00111EF8" w:rsidRPr="00111EF8" w:rsidRDefault="00111EF8" w:rsidP="00111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D60C9" w14:textId="77777777" w:rsidR="00111EF8" w:rsidRPr="00111EF8" w:rsidRDefault="00111EF8" w:rsidP="00111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1EF8" w:rsidRPr="0011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BE0"/>
    <w:multiLevelType w:val="hybridMultilevel"/>
    <w:tmpl w:val="31ECA2D0"/>
    <w:lvl w:ilvl="0" w:tplc="AEF8CE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4F1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BC53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4FC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CF3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EB2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884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E45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4E7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16690F"/>
    <w:multiLevelType w:val="hybridMultilevel"/>
    <w:tmpl w:val="5A4E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525B8"/>
    <w:multiLevelType w:val="hybridMultilevel"/>
    <w:tmpl w:val="EEAA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BD"/>
    <w:rsid w:val="000355C9"/>
    <w:rsid w:val="000564EA"/>
    <w:rsid w:val="000B59B4"/>
    <w:rsid w:val="000D57F4"/>
    <w:rsid w:val="00111EF8"/>
    <w:rsid w:val="00155FD4"/>
    <w:rsid w:val="00161110"/>
    <w:rsid w:val="001E6AC9"/>
    <w:rsid w:val="00203B8F"/>
    <w:rsid w:val="00243D2A"/>
    <w:rsid w:val="0025335C"/>
    <w:rsid w:val="002C009A"/>
    <w:rsid w:val="002D0AD0"/>
    <w:rsid w:val="002E5A24"/>
    <w:rsid w:val="002F6A43"/>
    <w:rsid w:val="00305F46"/>
    <w:rsid w:val="00395004"/>
    <w:rsid w:val="003A68B5"/>
    <w:rsid w:val="003D1414"/>
    <w:rsid w:val="00485ADE"/>
    <w:rsid w:val="004B02FC"/>
    <w:rsid w:val="004C7823"/>
    <w:rsid w:val="00675F2C"/>
    <w:rsid w:val="00681B6D"/>
    <w:rsid w:val="006A0426"/>
    <w:rsid w:val="006A18BD"/>
    <w:rsid w:val="006A3DF9"/>
    <w:rsid w:val="006D2A96"/>
    <w:rsid w:val="00703E9E"/>
    <w:rsid w:val="007373AF"/>
    <w:rsid w:val="00737E50"/>
    <w:rsid w:val="007C059F"/>
    <w:rsid w:val="007C525E"/>
    <w:rsid w:val="00853A07"/>
    <w:rsid w:val="008969D5"/>
    <w:rsid w:val="008C14D9"/>
    <w:rsid w:val="008C6B96"/>
    <w:rsid w:val="008E2EC3"/>
    <w:rsid w:val="00913C99"/>
    <w:rsid w:val="0093633A"/>
    <w:rsid w:val="00A652A4"/>
    <w:rsid w:val="00A7757F"/>
    <w:rsid w:val="00AA5B8D"/>
    <w:rsid w:val="00AA6969"/>
    <w:rsid w:val="00B14499"/>
    <w:rsid w:val="00B4010E"/>
    <w:rsid w:val="00BB2AC0"/>
    <w:rsid w:val="00C20C3E"/>
    <w:rsid w:val="00C23CE5"/>
    <w:rsid w:val="00C6180F"/>
    <w:rsid w:val="00CF5556"/>
    <w:rsid w:val="00CF581E"/>
    <w:rsid w:val="00E43EC8"/>
    <w:rsid w:val="00E70B3C"/>
    <w:rsid w:val="00E778CF"/>
    <w:rsid w:val="00E8464A"/>
    <w:rsid w:val="00E84F74"/>
    <w:rsid w:val="00EA0156"/>
    <w:rsid w:val="00F15BD1"/>
    <w:rsid w:val="00F95324"/>
    <w:rsid w:val="00FA1927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DAD6"/>
  <w15:chartTrackingRefBased/>
  <w15:docId w15:val="{69FDB6F4-5854-4AC3-9438-07393F4F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B8D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2D0A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4"/>
      <w:szCs w:val="24"/>
      <w:lang w:eastAsia="ar-SA"/>
    </w:rPr>
  </w:style>
  <w:style w:type="table" w:customStyle="1" w:styleId="TableGrid">
    <w:name w:val="TableGrid"/>
    <w:rsid w:val="002D0A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Раушан Бегимбетова</cp:lastModifiedBy>
  <cp:revision>57</cp:revision>
  <cp:lastPrinted>2016-03-13T17:50:00Z</cp:lastPrinted>
  <dcterms:created xsi:type="dcterms:W3CDTF">2025-06-16T12:09:00Z</dcterms:created>
  <dcterms:modified xsi:type="dcterms:W3CDTF">2025-06-17T10:56:00Z</dcterms:modified>
</cp:coreProperties>
</file>