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F42D3" w14:textId="77777777" w:rsidR="000F3E33" w:rsidRPr="00AA14DC" w:rsidRDefault="000F3E33" w:rsidP="00611E51">
      <w:pPr>
        <w:ind w:left="-567" w:firstLine="567"/>
        <w:jc w:val="center"/>
        <w:rPr>
          <w:rFonts w:ascii="Times New Roman" w:hAnsi="Times New Roman"/>
          <w:b/>
          <w:sz w:val="24"/>
          <w:szCs w:val="24"/>
          <w:lang w:val="kk-KZ"/>
        </w:rPr>
      </w:pPr>
    </w:p>
    <w:p w14:paraId="71A23E90" w14:textId="019AF5CC" w:rsidR="000F3E33" w:rsidRPr="00CA2FB5" w:rsidRDefault="000156DF" w:rsidP="00611E51">
      <w:pPr>
        <w:ind w:left="-567" w:firstLine="567"/>
        <w:jc w:val="center"/>
        <w:rPr>
          <w:rFonts w:ascii="Times New Roman" w:hAnsi="Times New Roman"/>
          <w:b/>
          <w:sz w:val="24"/>
          <w:szCs w:val="24"/>
          <w:lang w:val="kk-KZ"/>
        </w:rPr>
      </w:pPr>
      <w:r w:rsidRPr="00CA2FB5">
        <w:rPr>
          <w:rFonts w:ascii="Times New Roman" w:hAnsi="Times New Roman"/>
          <w:b/>
          <w:sz w:val="24"/>
          <w:szCs w:val="24"/>
          <w:lang w:val="kk-KZ"/>
        </w:rPr>
        <w:t>ТҰРҒЫН ЕМЕС ҮЙ-ЖАЙДЫ</w:t>
      </w:r>
      <w:r w:rsidR="000F3E33" w:rsidRPr="00CA2FB5">
        <w:rPr>
          <w:rFonts w:ascii="Times New Roman" w:hAnsi="Times New Roman"/>
          <w:b/>
          <w:sz w:val="24"/>
          <w:szCs w:val="24"/>
          <w:lang w:val="kk-KZ"/>
        </w:rPr>
        <w:t xml:space="preserve">Ң БІР БӨЛІГІН </w:t>
      </w:r>
      <w:r w:rsidRPr="00CA2FB5">
        <w:rPr>
          <w:rFonts w:ascii="Times New Roman" w:hAnsi="Times New Roman"/>
          <w:b/>
          <w:sz w:val="24"/>
          <w:szCs w:val="24"/>
          <w:lang w:val="kk-KZ"/>
        </w:rPr>
        <w:t xml:space="preserve">ЖАЛҒА АЛУ </w:t>
      </w:r>
      <w:r w:rsidR="000F3E33" w:rsidRPr="00CA2FB5">
        <w:rPr>
          <w:rFonts w:ascii="Times New Roman" w:hAnsi="Times New Roman"/>
          <w:b/>
          <w:sz w:val="24"/>
          <w:szCs w:val="24"/>
          <w:lang w:val="kk-KZ"/>
        </w:rPr>
        <w:t>ЖӨНІНДЕГІ</w:t>
      </w:r>
    </w:p>
    <w:p w14:paraId="7CD1AADF" w14:textId="66EF62D4" w:rsidR="000F3E33" w:rsidRPr="00CA2FB5" w:rsidRDefault="000F3E33" w:rsidP="000F3E33">
      <w:pPr>
        <w:ind w:left="-567" w:firstLine="567"/>
        <w:jc w:val="center"/>
        <w:rPr>
          <w:sz w:val="24"/>
          <w:szCs w:val="24"/>
          <w:lang w:val="kk-KZ"/>
        </w:rPr>
      </w:pPr>
      <w:r w:rsidRPr="00CA2FB5">
        <w:rPr>
          <w:rFonts w:ascii="Times New Roman" w:hAnsi="Times New Roman"/>
          <w:b/>
          <w:sz w:val="24"/>
          <w:szCs w:val="24"/>
          <w:lang w:val="kk-KZ"/>
        </w:rPr>
        <w:t>№  ___________ШАРТ</w:t>
      </w:r>
    </w:p>
    <w:p w14:paraId="7D74186E" w14:textId="77777777" w:rsidR="00611E51" w:rsidRPr="00CA2FB5" w:rsidRDefault="00611E51" w:rsidP="00611E51">
      <w:pPr>
        <w:ind w:left="-567" w:firstLine="567"/>
        <w:jc w:val="center"/>
        <w:rPr>
          <w:rFonts w:ascii="Times New Roman" w:hAnsi="Times New Roman"/>
          <w:b/>
          <w:sz w:val="24"/>
          <w:szCs w:val="24"/>
          <w:lang w:val="kk-KZ"/>
        </w:rPr>
      </w:pPr>
    </w:p>
    <w:p w14:paraId="69DA362F" w14:textId="263B8029" w:rsidR="00611E51" w:rsidRPr="00CA2FB5" w:rsidRDefault="00611E51" w:rsidP="00F52E26">
      <w:pPr>
        <w:ind w:hanging="567"/>
        <w:rPr>
          <w:rFonts w:ascii="Times New Roman" w:hAnsi="Times New Roman"/>
          <w:sz w:val="24"/>
          <w:szCs w:val="24"/>
          <w:lang w:val="kk-KZ"/>
        </w:rPr>
      </w:pPr>
      <w:r w:rsidRPr="00CA2FB5">
        <w:rPr>
          <w:rFonts w:ascii="Times New Roman" w:hAnsi="Times New Roman"/>
          <w:sz w:val="24"/>
          <w:szCs w:val="24"/>
          <w:lang w:val="kk-KZ"/>
        </w:rPr>
        <w:t xml:space="preserve">Астана </w:t>
      </w:r>
      <w:r w:rsidR="000F3E33" w:rsidRPr="00CA2FB5">
        <w:rPr>
          <w:rFonts w:ascii="Times New Roman" w:hAnsi="Times New Roman"/>
          <w:sz w:val="24"/>
          <w:szCs w:val="24"/>
          <w:lang w:val="kk-KZ"/>
        </w:rPr>
        <w:t>қ.</w:t>
      </w:r>
      <w:r w:rsidRPr="00CA2FB5">
        <w:rPr>
          <w:rFonts w:ascii="Times New Roman" w:hAnsi="Times New Roman"/>
          <w:sz w:val="24"/>
          <w:szCs w:val="24"/>
          <w:lang w:val="kk-KZ"/>
        </w:rPr>
        <w:t xml:space="preserve">                                                                          </w:t>
      </w:r>
      <w:r w:rsidR="0064045C" w:rsidRPr="00CA2FB5">
        <w:rPr>
          <w:rFonts w:ascii="Times New Roman" w:hAnsi="Times New Roman"/>
          <w:sz w:val="24"/>
          <w:szCs w:val="24"/>
          <w:lang w:val="kk-KZ"/>
        </w:rPr>
        <w:t xml:space="preserve">     </w:t>
      </w:r>
      <w:r w:rsidR="00F52E26" w:rsidRPr="00CA2FB5">
        <w:rPr>
          <w:rFonts w:ascii="Times New Roman" w:hAnsi="Times New Roman"/>
          <w:sz w:val="24"/>
          <w:szCs w:val="24"/>
          <w:lang w:val="kk-KZ"/>
        </w:rPr>
        <w:t xml:space="preserve">        </w:t>
      </w:r>
      <w:r w:rsidR="000156DF" w:rsidRPr="00CA2FB5">
        <w:rPr>
          <w:rFonts w:ascii="Times New Roman" w:hAnsi="Times New Roman"/>
          <w:sz w:val="24"/>
          <w:szCs w:val="24"/>
          <w:lang w:val="kk-KZ"/>
        </w:rPr>
        <w:t>«___» ________</w:t>
      </w:r>
      <w:r w:rsidRPr="00CA2FB5">
        <w:rPr>
          <w:rFonts w:ascii="Times New Roman" w:hAnsi="Times New Roman"/>
          <w:sz w:val="24"/>
          <w:szCs w:val="24"/>
          <w:lang w:val="kk-KZ"/>
        </w:rPr>
        <w:t>202</w:t>
      </w:r>
      <w:r w:rsidR="000F3E33" w:rsidRPr="00CA2FB5">
        <w:rPr>
          <w:rFonts w:ascii="Times New Roman" w:hAnsi="Times New Roman"/>
          <w:sz w:val="24"/>
          <w:szCs w:val="24"/>
          <w:lang w:val="kk-KZ"/>
        </w:rPr>
        <w:t>6</w:t>
      </w:r>
      <w:r w:rsidRPr="00CA2FB5">
        <w:rPr>
          <w:rFonts w:ascii="Times New Roman" w:hAnsi="Times New Roman"/>
          <w:sz w:val="24"/>
          <w:szCs w:val="24"/>
          <w:lang w:val="kk-KZ"/>
        </w:rPr>
        <w:t xml:space="preserve"> </w:t>
      </w:r>
      <w:r w:rsidR="000156DF" w:rsidRPr="00CA2FB5">
        <w:rPr>
          <w:rFonts w:ascii="Times New Roman" w:hAnsi="Times New Roman"/>
          <w:sz w:val="24"/>
          <w:szCs w:val="24"/>
          <w:lang w:val="kk-KZ"/>
        </w:rPr>
        <w:t>ж</w:t>
      </w:r>
      <w:r w:rsidRPr="00CA2FB5">
        <w:rPr>
          <w:rFonts w:ascii="Times New Roman" w:hAnsi="Times New Roman"/>
          <w:sz w:val="24"/>
          <w:szCs w:val="24"/>
          <w:lang w:val="kk-KZ"/>
        </w:rPr>
        <w:t>.</w:t>
      </w:r>
    </w:p>
    <w:p w14:paraId="735D9D96" w14:textId="77777777" w:rsidR="00611E51" w:rsidRPr="00CA2FB5" w:rsidRDefault="00611E51" w:rsidP="00611E51">
      <w:pPr>
        <w:ind w:left="-567" w:firstLine="567"/>
        <w:rPr>
          <w:rFonts w:ascii="Times New Roman" w:hAnsi="Times New Roman"/>
          <w:b/>
          <w:sz w:val="24"/>
          <w:szCs w:val="24"/>
          <w:lang w:val="kk-KZ"/>
        </w:rPr>
      </w:pPr>
    </w:p>
    <w:p w14:paraId="23C05113" w14:textId="77777777" w:rsidR="00D97E1D" w:rsidRPr="00CA2FB5" w:rsidRDefault="00D97E1D" w:rsidP="000F3E33">
      <w:pPr>
        <w:spacing w:line="276" w:lineRule="auto"/>
        <w:ind w:firstLine="567"/>
        <w:jc w:val="both"/>
        <w:rPr>
          <w:rFonts w:ascii="Times New Roman" w:hAnsi="Times New Roman"/>
          <w:b/>
          <w:sz w:val="24"/>
          <w:szCs w:val="24"/>
          <w:lang w:val="kk-KZ"/>
        </w:rPr>
      </w:pPr>
    </w:p>
    <w:p w14:paraId="786D4ED1" w14:textId="36D851A1" w:rsidR="00D97E1D" w:rsidRPr="00CA2FB5" w:rsidRDefault="000F3E33" w:rsidP="000F3E33">
      <w:pPr>
        <w:spacing w:line="276" w:lineRule="auto"/>
        <w:ind w:firstLine="567"/>
        <w:jc w:val="both"/>
        <w:rPr>
          <w:rFonts w:ascii="Times New Roman" w:hAnsi="Times New Roman"/>
          <w:sz w:val="24"/>
          <w:szCs w:val="24"/>
          <w:lang w:val="kk-KZ"/>
        </w:rPr>
      </w:pPr>
      <w:r w:rsidRPr="00CA2FB5">
        <w:rPr>
          <w:rFonts w:ascii="Times New Roman" w:hAnsi="Times New Roman"/>
          <w:b/>
          <w:sz w:val="24"/>
          <w:szCs w:val="24"/>
          <w:lang w:val="kk-KZ"/>
        </w:rPr>
        <w:t>«Астана медицина университеті» КеАҚ</w:t>
      </w:r>
      <w:r w:rsidRPr="00CA2FB5">
        <w:rPr>
          <w:rFonts w:ascii="Times New Roman" w:hAnsi="Times New Roman"/>
          <w:sz w:val="24"/>
          <w:szCs w:val="24"/>
          <w:lang w:val="kk-KZ"/>
        </w:rPr>
        <w:t xml:space="preserve"> атынан __________</w:t>
      </w:r>
      <w:r w:rsidRPr="00CA2FB5">
        <w:rPr>
          <w:rFonts w:ascii="Times New Roman" w:hAnsi="Times New Roman"/>
          <w:sz w:val="24"/>
          <w:szCs w:val="24"/>
          <w:u w:val="single"/>
          <w:lang w:val="kk-KZ"/>
        </w:rPr>
        <w:t xml:space="preserve">                   </w:t>
      </w:r>
      <w:r w:rsidRPr="00CA2FB5">
        <w:rPr>
          <w:rFonts w:ascii="Times New Roman" w:hAnsi="Times New Roman"/>
          <w:sz w:val="24"/>
          <w:szCs w:val="24"/>
          <w:lang w:val="kk-KZ"/>
        </w:rPr>
        <w:t>негізінде әрекет ететін, бұдан әрі «Жалға беруші» деп аталатын __________</w:t>
      </w:r>
      <w:r w:rsidRPr="00CA2FB5">
        <w:rPr>
          <w:rFonts w:ascii="Times New Roman" w:hAnsi="Times New Roman"/>
          <w:sz w:val="24"/>
          <w:szCs w:val="24"/>
          <w:u w:val="single"/>
          <w:lang w:val="kk-KZ"/>
        </w:rPr>
        <w:t xml:space="preserve">                                     </w:t>
      </w:r>
      <w:r w:rsidRPr="00CA2FB5">
        <w:rPr>
          <w:rFonts w:ascii="Times New Roman" w:hAnsi="Times New Roman"/>
          <w:sz w:val="24"/>
          <w:szCs w:val="24"/>
          <w:lang w:val="kk-KZ"/>
        </w:rPr>
        <w:t>__, бірінші тараптан және _____________________________________атынан  __________</w:t>
      </w:r>
      <w:r w:rsidRPr="00CA2FB5">
        <w:rPr>
          <w:rFonts w:ascii="Times New Roman" w:hAnsi="Times New Roman"/>
          <w:sz w:val="24"/>
          <w:szCs w:val="24"/>
          <w:u w:val="single"/>
          <w:lang w:val="kk-KZ"/>
        </w:rPr>
        <w:t xml:space="preserve">                    </w:t>
      </w:r>
      <w:r w:rsidRPr="00CA2FB5">
        <w:rPr>
          <w:rFonts w:ascii="Times New Roman" w:hAnsi="Times New Roman"/>
          <w:sz w:val="24"/>
          <w:szCs w:val="24"/>
          <w:lang w:val="kk-KZ"/>
        </w:rPr>
        <w:t>негізінде әрекет ететін, бұдан әрі «Жалға алушы» деп аталатын _________________________</w:t>
      </w:r>
      <w:r w:rsidRPr="00CA2FB5">
        <w:rPr>
          <w:rFonts w:ascii="Times New Roman" w:hAnsi="Times New Roman"/>
          <w:i/>
          <w:sz w:val="24"/>
          <w:szCs w:val="24"/>
          <w:lang w:val="kk-KZ"/>
        </w:rPr>
        <w:t>,</w:t>
      </w:r>
      <w:r w:rsidRPr="00CA2FB5">
        <w:rPr>
          <w:rFonts w:ascii="Times New Roman" w:hAnsi="Times New Roman"/>
          <w:sz w:val="24"/>
          <w:szCs w:val="24"/>
          <w:lang w:val="kk-KZ"/>
        </w:rPr>
        <w:t xml:space="preserve"> екінші тараптан, бірлесіп «Тараптар» деп аталып, </w:t>
      </w:r>
      <w:r w:rsidR="00D97E1D" w:rsidRPr="00CA2FB5">
        <w:rPr>
          <w:rFonts w:ascii="Times New Roman" w:hAnsi="Times New Roman"/>
          <w:sz w:val="24"/>
          <w:szCs w:val="24"/>
          <w:lang w:val="kk-KZ"/>
        </w:rPr>
        <w:t>тұрғын емес үй-жайдың бір бөлігін жалға алу бойынша төмендегі мәселелер туралы осы Шартты (бұдан әрі – Шарт) жасасты</w:t>
      </w:r>
    </w:p>
    <w:p w14:paraId="7F5B5BC5" w14:textId="77777777" w:rsidR="00D97E1D" w:rsidRPr="00CA2FB5" w:rsidRDefault="00D97E1D" w:rsidP="000F3E33">
      <w:pPr>
        <w:spacing w:line="276" w:lineRule="auto"/>
        <w:ind w:firstLine="567"/>
        <w:jc w:val="both"/>
        <w:rPr>
          <w:rFonts w:ascii="Times New Roman" w:hAnsi="Times New Roman"/>
          <w:sz w:val="24"/>
          <w:szCs w:val="24"/>
          <w:lang w:val="kk-KZ"/>
        </w:rPr>
      </w:pPr>
    </w:p>
    <w:p w14:paraId="5C0433C6" w14:textId="77777777" w:rsidR="00064A42" w:rsidRPr="00CA2FB5" w:rsidRDefault="00064A42" w:rsidP="00064A42">
      <w:pPr>
        <w:spacing w:line="276" w:lineRule="auto"/>
        <w:ind w:firstLine="567"/>
        <w:jc w:val="both"/>
        <w:rPr>
          <w:rFonts w:ascii="Times New Roman" w:hAnsi="Times New Roman"/>
          <w:sz w:val="24"/>
          <w:szCs w:val="24"/>
          <w:lang w:val="kk-KZ"/>
        </w:rPr>
      </w:pPr>
    </w:p>
    <w:p w14:paraId="2843256C" w14:textId="77777777" w:rsidR="00064A42" w:rsidRPr="00CA2FB5" w:rsidRDefault="00064A42" w:rsidP="00064A42">
      <w:pPr>
        <w:pStyle w:val="af3"/>
        <w:spacing w:after="0" w:line="276" w:lineRule="auto"/>
        <w:ind w:left="927"/>
        <w:jc w:val="center"/>
        <w:rPr>
          <w:rFonts w:ascii="Times New Roman" w:eastAsia="Times New Roman" w:hAnsi="Times New Roman"/>
          <w:b/>
          <w:sz w:val="24"/>
          <w:szCs w:val="24"/>
          <w:lang w:val="kk-KZ"/>
        </w:rPr>
      </w:pPr>
      <w:r w:rsidRPr="00CA2FB5">
        <w:rPr>
          <w:rFonts w:ascii="Times New Roman" w:eastAsia="Times New Roman" w:hAnsi="Times New Roman"/>
          <w:b/>
          <w:sz w:val="24"/>
          <w:szCs w:val="24"/>
          <w:lang w:val="kk-KZ"/>
        </w:rPr>
        <w:t>1.</w:t>
      </w:r>
      <w:r w:rsidRPr="00CA2FB5">
        <w:rPr>
          <w:rFonts w:ascii="Times New Roman" w:eastAsia="Times New Roman" w:hAnsi="Times New Roman"/>
          <w:b/>
          <w:sz w:val="24"/>
          <w:szCs w:val="24"/>
          <w:lang w:val="kk-KZ"/>
        </w:rPr>
        <w:tab/>
        <w:t>ШАРТТЫҢ МӘНІ</w:t>
      </w:r>
    </w:p>
    <w:p w14:paraId="32FF68B1"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1.1. Жалға беруші төлемақы ала отырып, Жалға алушыға тұрғын емес үй-жайдың бір бөлігін уақытша иеленуге және пайдалануға беруге, ал Жалға алушы жалдау объектісін қабылдауға және Шарт талаптары бойынша жалдау ақысын төлеуге міндеттенеді.</w:t>
      </w:r>
    </w:p>
    <w:p w14:paraId="0B601A95"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 xml:space="preserve">1.2. </w:t>
      </w:r>
      <w:r w:rsidRPr="00CA2FB5">
        <w:rPr>
          <w:rFonts w:ascii="Times New Roman" w:hAnsi="Times New Roman"/>
          <w:b/>
          <w:sz w:val="24"/>
          <w:szCs w:val="24"/>
          <w:lang w:val="kk-KZ"/>
        </w:rPr>
        <w:t>Тұрғын емес үй-жайдың бір бөлігі</w:t>
      </w:r>
      <w:r w:rsidRPr="00CA2FB5">
        <w:rPr>
          <w:rFonts w:ascii="Times New Roman" w:hAnsi="Times New Roman"/>
          <w:sz w:val="24"/>
          <w:szCs w:val="24"/>
          <w:lang w:val="kk-KZ"/>
        </w:rPr>
        <w:t xml:space="preserve">: жалға алу объектісі. </w:t>
      </w:r>
    </w:p>
    <w:p w14:paraId="00E8762A"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 xml:space="preserve">1.3. </w:t>
      </w:r>
      <w:r w:rsidRPr="00CA2FB5">
        <w:rPr>
          <w:rFonts w:ascii="Times New Roman" w:hAnsi="Times New Roman"/>
          <w:b/>
          <w:sz w:val="24"/>
          <w:szCs w:val="24"/>
          <w:lang w:val="kk-KZ"/>
        </w:rPr>
        <w:t>Жалға алу объектісінің орналасқан мекенжайы</w:t>
      </w:r>
      <w:r w:rsidRPr="00CA2FB5">
        <w:rPr>
          <w:rFonts w:ascii="Times New Roman" w:hAnsi="Times New Roman"/>
          <w:sz w:val="24"/>
          <w:szCs w:val="24"/>
          <w:lang w:val="kk-KZ"/>
        </w:rPr>
        <w:t xml:space="preserve">: _____________. </w:t>
      </w:r>
    </w:p>
    <w:p w14:paraId="7109C6ED"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 xml:space="preserve">1.4. </w:t>
      </w:r>
      <w:r w:rsidRPr="00CA2FB5">
        <w:rPr>
          <w:rFonts w:ascii="Times New Roman" w:hAnsi="Times New Roman"/>
          <w:b/>
          <w:sz w:val="24"/>
          <w:szCs w:val="24"/>
          <w:lang w:val="kk-KZ"/>
        </w:rPr>
        <w:t>Жалға алу объектісінің ауданы</w:t>
      </w:r>
      <w:r w:rsidRPr="00CA2FB5">
        <w:rPr>
          <w:rFonts w:ascii="Times New Roman" w:hAnsi="Times New Roman"/>
          <w:sz w:val="24"/>
          <w:szCs w:val="24"/>
          <w:lang w:val="kk-KZ"/>
        </w:rPr>
        <w:t>:  _____________.</w:t>
      </w:r>
    </w:p>
    <w:p w14:paraId="1F216F9B"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 xml:space="preserve">1.5. </w:t>
      </w:r>
      <w:r w:rsidRPr="00CA2FB5">
        <w:rPr>
          <w:rFonts w:ascii="Times New Roman" w:hAnsi="Times New Roman"/>
          <w:b/>
          <w:sz w:val="24"/>
          <w:szCs w:val="24"/>
          <w:lang w:val="kk-KZ"/>
        </w:rPr>
        <w:t>Жалға алу объектісінің нысаналы мақсаты</w:t>
      </w:r>
      <w:r w:rsidRPr="00CA2FB5">
        <w:rPr>
          <w:rFonts w:ascii="Times New Roman" w:hAnsi="Times New Roman"/>
          <w:sz w:val="24"/>
          <w:szCs w:val="24"/>
          <w:lang w:val="kk-KZ"/>
        </w:rPr>
        <w:t xml:space="preserve">: _____________. </w:t>
      </w:r>
    </w:p>
    <w:p w14:paraId="60C355EA"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 xml:space="preserve">1.6. </w:t>
      </w:r>
      <w:r w:rsidRPr="00CA2FB5">
        <w:rPr>
          <w:rFonts w:ascii="Times New Roman" w:hAnsi="Times New Roman"/>
          <w:b/>
          <w:sz w:val="24"/>
          <w:szCs w:val="24"/>
          <w:lang w:val="kk-KZ"/>
        </w:rPr>
        <w:t>Жалға алу мерзімінің басталуы мен аяқталуы</w:t>
      </w:r>
      <w:r w:rsidRPr="00CA2FB5">
        <w:rPr>
          <w:rFonts w:ascii="Times New Roman" w:hAnsi="Times New Roman"/>
          <w:sz w:val="24"/>
          <w:szCs w:val="24"/>
          <w:lang w:val="kk-KZ"/>
        </w:rPr>
        <w:t xml:space="preserve">: _____________. </w:t>
      </w:r>
    </w:p>
    <w:p w14:paraId="40C3CC39" w14:textId="06DCFCB6"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 xml:space="preserve">1.7. </w:t>
      </w:r>
      <w:r w:rsidRPr="00CA2FB5">
        <w:rPr>
          <w:rFonts w:ascii="Times New Roman" w:hAnsi="Times New Roman"/>
          <w:b/>
          <w:sz w:val="24"/>
          <w:szCs w:val="24"/>
          <w:lang w:val="kk-KZ"/>
        </w:rPr>
        <w:t>Жұмыс режимі</w:t>
      </w:r>
      <w:r w:rsidRPr="00CA2FB5">
        <w:rPr>
          <w:rFonts w:ascii="Times New Roman" w:hAnsi="Times New Roman"/>
          <w:sz w:val="24"/>
          <w:szCs w:val="24"/>
          <w:lang w:val="kk-KZ"/>
        </w:rPr>
        <w:t xml:space="preserve">: </w:t>
      </w:r>
      <w:r w:rsidR="004365A5">
        <w:rPr>
          <w:rFonts w:ascii="Times New Roman" w:hAnsi="Times New Roman"/>
          <w:sz w:val="24"/>
          <w:szCs w:val="24"/>
          <w:lang w:val="kk-KZ"/>
        </w:rPr>
        <w:t>____</w:t>
      </w:r>
    </w:p>
    <w:p w14:paraId="327E74DC"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1.8. Жалдау объектісі нысаналы мақсатқа сәйкес қызметті ұйымдастыру және жүргізу үшін беріледі. Жалға алушының жалдау мерзімі ішінде нысаналы мақсатты өзгертуге құқығы жоқ.</w:t>
      </w:r>
    </w:p>
    <w:p w14:paraId="3855E0B5"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 xml:space="preserve">1.9. Осы Шартқа қол қойылған сәтте жалдау объектісі үшінші тұлғалардың қандай да бір құқығымен шектелмеген, дауда тұрған жоқ және тыйым салынған емес. </w:t>
      </w:r>
    </w:p>
    <w:p w14:paraId="519A4FDA"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1.10. Жалға беруші Жалға алушыға меншік құқығынсыз мүліктік жалдау объектісін иелену, пайдалану құқығын береді.</w:t>
      </w:r>
    </w:p>
    <w:p w14:paraId="27F63EB4"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p>
    <w:p w14:paraId="2CD0576F"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p>
    <w:p w14:paraId="4FB70135" w14:textId="77777777" w:rsidR="00064A42" w:rsidRPr="00CA2FB5" w:rsidRDefault="00064A42" w:rsidP="00064A42">
      <w:pPr>
        <w:pStyle w:val="af3"/>
        <w:tabs>
          <w:tab w:val="left" w:pos="993"/>
          <w:tab w:val="left" w:pos="1134"/>
          <w:tab w:val="left" w:pos="1276"/>
        </w:tabs>
        <w:spacing w:after="0" w:line="276" w:lineRule="auto"/>
        <w:jc w:val="both"/>
        <w:rPr>
          <w:rFonts w:ascii="Times New Roman" w:eastAsia="Times New Roman" w:hAnsi="Times New Roman"/>
          <w:b/>
          <w:sz w:val="24"/>
          <w:szCs w:val="24"/>
          <w:lang w:val="kk-KZ"/>
        </w:rPr>
      </w:pPr>
      <w:r w:rsidRPr="00CA2FB5">
        <w:rPr>
          <w:rFonts w:ascii="Times New Roman" w:eastAsia="Times New Roman" w:hAnsi="Times New Roman"/>
          <w:b/>
          <w:sz w:val="24"/>
          <w:szCs w:val="24"/>
          <w:lang w:val="kk-KZ"/>
        </w:rPr>
        <w:t>2.ЖАЛҒА АЛУ МЕРЗІМІ ЖӘНЕ ШАРТТЫ ҰЗАРТУ ТӘРТІБІ</w:t>
      </w:r>
    </w:p>
    <w:p w14:paraId="3AB63DD3"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2.1. Осы Шарт тараптар қол қойған сәттен бастап күшіне енеді және өз қолданысын 20__ «____» ___________ бастап туындаған құқықтық қатынастарға таратады.</w:t>
      </w:r>
    </w:p>
    <w:p w14:paraId="7C6E8CE2"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2.2. Жалдау мерзімі/Шарттың қолданылу мерзімі аяқталғаннан кейін немесе Шартты мерзімінен бұрын бұзған кезде/ немесе Жалға алушы мерзімінен бұрын жалдау объектісін жалдаудан бас тартқанда, жалдау объектісін босатуы тиіс және қалыпты тозуды ескере отырып, жалға алған кездегі күйде жалдау объектісін Жалға берушіге қайтаруға міндетті. Әрбір жеке жалдау объектісін қайтару тұрғын емес үй-жайдың бір бөлігін қабылдау-тапсыру актісі бойынша ресімделеді, оны Тараптар Шарттың қолданылуы тоқтатылған күннен бастап 3 (үш) жұмыс күнінен кешіктірмей жасауы керек және оған қол қоюы тиіс.</w:t>
      </w:r>
    </w:p>
    <w:p w14:paraId="381FB403"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2.3. Шартты мерзімінен бұрын бұзған жағдайда немесе Жалға алушы жалдау объектісін жалға алудан мерзімінен бұрын бас тартқан жағдайда Тараптар қосымша келісім жасауы тиіс және оған қол қоюы тиіс.</w:t>
      </w:r>
    </w:p>
    <w:p w14:paraId="33499EF2"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lastRenderedPageBreak/>
        <w:t>2.4. Өз міндеттерін тиісінше орындаған Жалға алушының Шарт мерзімі өткеннен кейін өзге де тең жағдайларда басқа тұлғалар алдында осы Шартты жаңа мерзімге жасасуға басым құқығы болады. Бұл ретте, Жалға алушы осы Шартта көрсетілген мерзімде, егер Шартта мұндай мерзім көрсетілмесе, онда шарттың қолданылуы аяқталғанға дейін ақылға қонымды мерзімде осындай Шарт жасасқысы келетіні туралы Жалға берушіні жазбаша хабардар етуге міндетті.</w:t>
      </w:r>
    </w:p>
    <w:p w14:paraId="2A638B2C"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p>
    <w:p w14:paraId="47DEE7FB" w14:textId="77777777" w:rsidR="00064A42" w:rsidRPr="00CA2FB5" w:rsidRDefault="00064A42" w:rsidP="00064A42">
      <w:pPr>
        <w:tabs>
          <w:tab w:val="left" w:pos="993"/>
          <w:tab w:val="left" w:pos="1134"/>
          <w:tab w:val="left" w:pos="1276"/>
        </w:tabs>
        <w:spacing w:line="276" w:lineRule="auto"/>
        <w:ind w:firstLine="567"/>
        <w:jc w:val="center"/>
        <w:rPr>
          <w:rFonts w:ascii="Times New Roman" w:hAnsi="Times New Roman"/>
          <w:b/>
          <w:sz w:val="24"/>
          <w:szCs w:val="24"/>
          <w:lang w:val="kk-KZ"/>
        </w:rPr>
      </w:pPr>
      <w:r w:rsidRPr="00CA2FB5">
        <w:rPr>
          <w:rFonts w:ascii="Times New Roman" w:hAnsi="Times New Roman"/>
          <w:b/>
          <w:sz w:val="24"/>
          <w:szCs w:val="24"/>
          <w:lang w:val="kk-KZ"/>
        </w:rPr>
        <w:t>3.ТӨЛЕМ ТӘРТІБІ</w:t>
      </w:r>
    </w:p>
    <w:p w14:paraId="4D766F96" w14:textId="77777777" w:rsidR="00064A42" w:rsidRPr="00CA2FB5" w:rsidRDefault="00064A42" w:rsidP="00064A42">
      <w:pPr>
        <w:tabs>
          <w:tab w:val="left" w:pos="993"/>
          <w:tab w:val="left" w:pos="1134"/>
          <w:tab w:val="left" w:pos="1276"/>
        </w:tabs>
        <w:spacing w:line="276" w:lineRule="auto"/>
        <w:ind w:firstLine="567"/>
        <w:jc w:val="center"/>
        <w:rPr>
          <w:rFonts w:ascii="Times New Roman" w:hAnsi="Times New Roman"/>
          <w:b/>
          <w:sz w:val="24"/>
          <w:szCs w:val="24"/>
          <w:lang w:val="kk-KZ"/>
        </w:rPr>
      </w:pPr>
    </w:p>
    <w:p w14:paraId="53A39A71"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3.1.</w:t>
      </w:r>
      <w:r w:rsidRPr="00CA2FB5">
        <w:rPr>
          <w:rFonts w:ascii="Times New Roman" w:hAnsi="Times New Roman"/>
          <w:b/>
          <w:sz w:val="24"/>
          <w:szCs w:val="24"/>
          <w:lang w:val="kk-KZ"/>
        </w:rPr>
        <w:t xml:space="preserve">  ____________ </w:t>
      </w:r>
      <w:r w:rsidRPr="00CA2FB5">
        <w:rPr>
          <w:rFonts w:ascii="Times New Roman" w:hAnsi="Times New Roman"/>
          <w:sz w:val="24"/>
          <w:szCs w:val="24"/>
          <w:lang w:val="kk-KZ"/>
        </w:rPr>
        <w:t>мекенжайы бойынша жалдау объектісін бір айда жалдау ақысының мөлшері _______ құрайды, оның ішінде ҚҚС есепке алғанда.</w:t>
      </w:r>
    </w:p>
    <w:p w14:paraId="4668CFCB"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 xml:space="preserve">3.2 Жалға алушы есептегіштердің (болған жағдайда, Жалға алушының есебінен орнатылады) немесе тарифтің көрсеткіштеріне сәйкес Жалға берушіге электрмен жабдықтау шығындарын өтейді және Жалға алушы шот-фактуралар жасалғаннан кейін 5 жұмыс күні ішінде төлейді. </w:t>
      </w:r>
    </w:p>
    <w:p w14:paraId="3DF88A6B"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3.3 Төлем келесідей жүзеге асырылады:</w:t>
      </w:r>
    </w:p>
    <w:p w14:paraId="02E30563"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 Жалдау шарты жасалғаннан күннен бастап үш жұмыс күні ішінде ағымдағы айда жалға алғаны үшін төлем жүргізіледі, егер төлемақы айдың 20-нан кейін төленсе, онда тек ағымдағы ай үшін ғана емес, келесі ай үшін де төлемақы төленуі тиіс.</w:t>
      </w:r>
    </w:p>
    <w:p w14:paraId="5A526AA0"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 кейінгі төлемақы ай сайын алдыңғы айдың 25-нен кешіктірілмей Жалға берушінің есептік шотына аванспен төленеді.</w:t>
      </w:r>
    </w:p>
    <w:p w14:paraId="26D156CB"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3.4 Жалға берушінің Шартта көрсетілген банктік деректемелеріне ақшалай қаражат түскен күн төлем күні болып есептеледі.</w:t>
      </w:r>
    </w:p>
    <w:p w14:paraId="47FB6BFC"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3.5 Жалға берушінің тұрғын емес үй-жайларын (алаңдарын) жалдау бойынша ақылы қызметтердің бағалар прейскурантына өзгеріс енгізілген жағдайда Жалға берушінің талабы бойынша жалдау ақысының мөлшері қайта қаралуы мүмкін, бұл туралы Жалға беруші бағалар прейскуранты бекітілген күннен бастап 10 (он) жұмыс күнінен кешіктірмей Жалға алушыны жазбаша хабардар етеді.</w:t>
      </w:r>
    </w:p>
    <w:p w14:paraId="136A6BE8"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p>
    <w:p w14:paraId="74BA5016" w14:textId="77777777" w:rsidR="00064A42" w:rsidRPr="00CA2FB5" w:rsidRDefault="00064A42" w:rsidP="00064A42">
      <w:pPr>
        <w:tabs>
          <w:tab w:val="left" w:pos="993"/>
          <w:tab w:val="left" w:pos="1134"/>
          <w:tab w:val="left" w:pos="1276"/>
        </w:tabs>
        <w:spacing w:line="276" w:lineRule="auto"/>
        <w:ind w:firstLine="567"/>
        <w:jc w:val="center"/>
        <w:rPr>
          <w:rFonts w:ascii="Times New Roman" w:hAnsi="Times New Roman"/>
          <w:b/>
          <w:sz w:val="24"/>
          <w:szCs w:val="24"/>
          <w:lang w:val="kk-KZ"/>
        </w:rPr>
      </w:pPr>
      <w:r w:rsidRPr="00CA2FB5">
        <w:rPr>
          <w:rFonts w:ascii="Times New Roman" w:hAnsi="Times New Roman"/>
          <w:b/>
          <w:sz w:val="24"/>
          <w:szCs w:val="24"/>
          <w:lang w:val="kk-KZ"/>
        </w:rPr>
        <w:t>4.ТАРАПТАРДЫҢ ҚҰҚЫҚТАРЫ МЕН МІНДЕТТЕРІ</w:t>
      </w:r>
    </w:p>
    <w:p w14:paraId="2A9F4DA9"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p>
    <w:p w14:paraId="3C731500"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 xml:space="preserve">4.1 </w:t>
      </w:r>
      <w:r w:rsidRPr="00CA2FB5">
        <w:rPr>
          <w:rFonts w:ascii="Times New Roman" w:hAnsi="Times New Roman"/>
          <w:b/>
          <w:sz w:val="24"/>
          <w:szCs w:val="24"/>
          <w:lang w:val="kk-KZ"/>
        </w:rPr>
        <w:t>Жалға беруші міндетті</w:t>
      </w:r>
      <w:r w:rsidRPr="00CA2FB5">
        <w:rPr>
          <w:rFonts w:ascii="Times New Roman" w:hAnsi="Times New Roman"/>
          <w:sz w:val="24"/>
          <w:szCs w:val="24"/>
          <w:lang w:val="kk-KZ"/>
        </w:rPr>
        <w:t xml:space="preserve">: </w:t>
      </w:r>
    </w:p>
    <w:p w14:paraId="25F97B37"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4.1.1. Жалға алушыға берілген алаңды пайдалануға кедергі жасамауға;</w:t>
      </w:r>
    </w:p>
    <w:p w14:paraId="6EF8BB21"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4.1.2. Жалға алушының қызметкерлерінің және Жалға алушы уәкілеттік берген және Жалға алушы тартқан өзге де үшінші тұлғалардың жалға алынған алаңға кедергісіз кіруін қамтамасыз етуге;</w:t>
      </w:r>
    </w:p>
    <w:p w14:paraId="572FCC22"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bCs/>
          <w:sz w:val="24"/>
          <w:szCs w:val="24"/>
          <w:lang w:val="kk-KZ"/>
        </w:rPr>
        <w:t>4.1.3. Жалға алушы жалға алатын жалға алу объектісінде орналасқан жабдықтың жоғалуына (жойылуына) немесе бүлінуіне және бұзылуына әкеп соғуы мүмкін энергиямен жабдықтауда, телекоммуникацияларда, жылу жүйесінде, сумен жабдықтау жүйелерінде, бейнебақылау, өрт дабылында және т.б. апаттар туындаған жағдайда Жалға алушы тез арада апаттар пайда болған сәттен бастап бұл туралы Жалға алушыға хабарлауы тиіс және оларды жою және осындай жағдайлардың туындауына байланысты қолайсыз салдардың туындауын болдырмау үшін барлық қажетті шараларды қабылдауға;</w:t>
      </w:r>
    </w:p>
    <w:p w14:paraId="5FB72AF6"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bCs/>
          <w:sz w:val="24"/>
          <w:szCs w:val="24"/>
          <w:lang w:val="kk-KZ"/>
        </w:rPr>
        <w:t xml:space="preserve">4.1.4. </w:t>
      </w:r>
      <w:r w:rsidRPr="00CA2FB5">
        <w:rPr>
          <w:rFonts w:ascii="Times New Roman" w:hAnsi="Times New Roman"/>
          <w:sz w:val="24"/>
          <w:szCs w:val="24"/>
          <w:lang w:val="kk-KZ"/>
        </w:rPr>
        <w:t>жалға алу кезеңінде жалға берілетін алаңда электр энергиясының және судың  үздіксіз және уақтылы берілуін қамтамасыз етуге;</w:t>
      </w:r>
    </w:p>
    <w:p w14:paraId="10F80DD1" w14:textId="77777777" w:rsidR="00064A42"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p>
    <w:p w14:paraId="2F34F4A4" w14:textId="77777777" w:rsidR="00A217BC" w:rsidRPr="00CA2FB5" w:rsidRDefault="00A217BC" w:rsidP="00064A42">
      <w:pPr>
        <w:tabs>
          <w:tab w:val="left" w:pos="993"/>
          <w:tab w:val="left" w:pos="1134"/>
          <w:tab w:val="left" w:pos="1276"/>
        </w:tabs>
        <w:spacing w:line="276" w:lineRule="auto"/>
        <w:ind w:firstLine="567"/>
        <w:jc w:val="both"/>
        <w:rPr>
          <w:rFonts w:ascii="Times New Roman" w:hAnsi="Times New Roman"/>
          <w:sz w:val="24"/>
          <w:szCs w:val="24"/>
          <w:lang w:val="kk-KZ"/>
        </w:rPr>
      </w:pPr>
    </w:p>
    <w:p w14:paraId="1736B45D"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lastRenderedPageBreak/>
        <w:t xml:space="preserve">4.2. </w:t>
      </w:r>
      <w:r w:rsidRPr="00CA2FB5">
        <w:rPr>
          <w:rFonts w:ascii="Times New Roman" w:hAnsi="Times New Roman"/>
          <w:b/>
          <w:sz w:val="24"/>
          <w:szCs w:val="24"/>
          <w:lang w:val="kk-KZ"/>
        </w:rPr>
        <w:t xml:space="preserve">Жалға берушінің: </w:t>
      </w:r>
    </w:p>
    <w:p w14:paraId="28B2186C"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4.2.1. Жалға алушыдан жалдау объектісін ұстауға және пайдалануға, жалға алу мерзімі аяқталғаннан кейін жалдау объектісін қайтаруға қатысты осы Шарттың барлық талаптарының сақталуын талап етуге;</w:t>
      </w:r>
    </w:p>
    <w:p w14:paraId="535FA965"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4.2.2. Шарт бұзылған күнге дейін 30 күнтізбелік күн бұрын жазбаша хабарлама жіберу арқылы осы Шартты біржақты тәртіппен бұзуға;</w:t>
      </w:r>
    </w:p>
    <w:p w14:paraId="17F27072"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bCs/>
          <w:sz w:val="24"/>
          <w:szCs w:val="24"/>
          <w:lang w:val="kk-KZ"/>
        </w:rPr>
      </w:pPr>
      <w:r w:rsidRPr="00CA2FB5">
        <w:rPr>
          <w:rFonts w:ascii="Times New Roman" w:hAnsi="Times New Roman"/>
          <w:bCs/>
          <w:sz w:val="24"/>
          <w:szCs w:val="24"/>
          <w:lang w:val="kk-KZ"/>
        </w:rPr>
        <w:t>4.2.3. тұтынушылар арасында сатылатын тауарлардың, көрсетілетін қызметтердің сапасы туралы сауалнама жүргізуге құқығы бар. Тұтынушылардың теріс пікірлері Жалға берушінің бастамасы бойынша Шартты бұзу негіздерінің бірі бола алады.</w:t>
      </w:r>
    </w:p>
    <w:p w14:paraId="4AD07658"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bCs/>
          <w:sz w:val="24"/>
          <w:szCs w:val="24"/>
          <w:lang w:val="kk-KZ"/>
        </w:rPr>
        <w:t xml:space="preserve">4.2.4. </w:t>
      </w:r>
      <w:r w:rsidRPr="00CA2FB5">
        <w:rPr>
          <w:rFonts w:ascii="Times New Roman" w:hAnsi="Times New Roman"/>
          <w:sz w:val="24"/>
          <w:szCs w:val="24"/>
          <w:lang w:val="kk-KZ"/>
        </w:rPr>
        <w:t>жалдау ақысын көтергенге дейін 10 жұмыс күні бұрын жазбаша хабарлама жіберу арқылы жалдау объектісін жалға алу ақысын көтеруге</w:t>
      </w:r>
      <w:r w:rsidRPr="00CA2FB5">
        <w:rPr>
          <w:rFonts w:ascii="Times New Roman" w:hAnsi="Times New Roman"/>
          <w:b/>
          <w:sz w:val="24"/>
          <w:szCs w:val="24"/>
          <w:lang w:val="kk-KZ"/>
        </w:rPr>
        <w:t xml:space="preserve"> құқығы бар.</w:t>
      </w:r>
    </w:p>
    <w:p w14:paraId="3A58D8E6"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b/>
          <w:sz w:val="24"/>
          <w:szCs w:val="24"/>
          <w:lang w:val="kk-KZ"/>
        </w:rPr>
      </w:pPr>
    </w:p>
    <w:p w14:paraId="7D85BB9A"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b/>
          <w:sz w:val="24"/>
          <w:szCs w:val="24"/>
          <w:lang w:val="kk-KZ"/>
        </w:rPr>
        <w:t>4.3. Жалға алушы міндетті:</w:t>
      </w:r>
    </w:p>
    <w:p w14:paraId="0E7B112A"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4.3.1. жалдау объектісінің мақсатына сай жалдау объектісін осы шарттың 1.5-тармағына сәйкес пайдалануға, оны жарамды күйде ұстауға, өрт қауіпсіздігі қағидаларын, электр жабдықтары мен электр желілерін пайдалану қағидаларын сақтауға;</w:t>
      </w:r>
    </w:p>
    <w:p w14:paraId="224E2272"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 xml:space="preserve">4.3.2. </w:t>
      </w:r>
      <w:r w:rsidRPr="00CA2FB5">
        <w:rPr>
          <w:rFonts w:ascii="Times New Roman" w:hAnsi="Times New Roman"/>
          <w:bCs/>
          <w:sz w:val="24"/>
          <w:szCs w:val="24"/>
          <w:lang w:val="kk-KZ"/>
        </w:rPr>
        <w:t>Жалға алушы жалға алатын жалға алу объектісінде орналасқан жабдықтың жоғалуына (жойылуына) немесе бүлінуіне және бұзылуына әкеп соғуы мүмкін энергиямен жабдықтауда, телекоммуникацияларда, жылу жүйесінде, сумен жабдықтау жүйелерінде, бейнебақылау, өрт дабылында және т.б. апаттар туындаған жағдайда Жалға алушы тез арада апаттар пайда болған сәттен бастап бұл туралы Жалға берушіге хабарлауы тиіс және оларды жою және осындай жағдайлардың туындауына байланысты қолайсыз салдардың туындауын болдырмау үшін барлық қажетті шараларды қабылдауға;</w:t>
      </w:r>
    </w:p>
    <w:p w14:paraId="2A8C2D02"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4.3.3. өз қызметінің нәтижесінде жалдау объектісіне зиян келтірмеуге, жалдау объектісінің жай-күйінің нашарлауына жол бермеуге міндетті, жалдау объектісін пайдалану кезінде Жалға алушының кінәсінен апаттар туындаған кезде Жалға берушіге материалдық залал келтірген жағдайда, Тараптар келіскен мөлшерде материалдық залалды толық көлемде өтеуге немесе оны өз есебінен қалыпқа келтіруге міндетті;</w:t>
      </w:r>
    </w:p>
    <w:p w14:paraId="5EA7650A"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4.3.4. осы Шарттың талаптарына сәйкес жалдау ақысын төлеуге;</w:t>
      </w:r>
    </w:p>
    <w:p w14:paraId="56DC1D21"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bCs/>
          <w:sz w:val="24"/>
          <w:szCs w:val="24"/>
          <w:lang w:val="kk-KZ"/>
        </w:rPr>
        <w:t xml:space="preserve">4.3.5. </w:t>
      </w:r>
      <w:r w:rsidRPr="00CA2FB5">
        <w:rPr>
          <w:rFonts w:ascii="Times New Roman" w:hAnsi="Times New Roman"/>
          <w:sz w:val="24"/>
          <w:szCs w:val="24"/>
          <w:lang w:val="kk-KZ"/>
        </w:rPr>
        <w:t>қайта құру, қайта жоспарлау, техникалық қайта жарақтандыру мәселелері және басқа да күрделі жұмыстар бойынша, сондай-ақ жарнама, шартты белгілер мәселелері бойынша Жалға берушімен жазбаша келісуге;</w:t>
      </w:r>
    </w:p>
    <w:p w14:paraId="5556556D"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4.3.6. электротехникалық және басқа да жабдықтардың апаттық жай күйінің белгілері анықталған жағдайда бұл туралы 87075063804 нөмірі бойынша Жалға берушінің өкілі Лузянина Елена Владимировнаға дереу хабарлау қажет.</w:t>
      </w:r>
    </w:p>
    <w:p w14:paraId="6C1819A7"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4.3.7. жалға берілетін жалдау объектісі орналасқан Жалға берушінің объектілерінде жұмыс режимін сақтауға;</w:t>
      </w:r>
    </w:p>
    <w:p w14:paraId="739CFA73"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4.3.8. жалдау объектісін үшінші тұлғаларға қосалқы жалгерлікке бермеуге;</w:t>
      </w:r>
    </w:p>
    <w:p w14:paraId="68410570"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4.3.9. кез келген негіздер бойынша осы Шарт бұзылған жағдайда, жалға алынған жалдау объектісін 3 (үш) жұмыс күні ішінде босатуға және оны қабылдау-тапсыру актісі бойынша Жалға берушіге тапсыруға міндетті. Жалдау ақысы үй-жайды нақты босатқанға дейін және Жалға алушыға тиесілі мүлікті әкеткенге дейін есептеледі.</w:t>
      </w:r>
    </w:p>
    <w:p w14:paraId="217A76AD"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t>4.3.10. жабдықты монтаждау/бөлшектеу кезінде Шарт бойынша жалдау мерзімі ішінде жалдау объектісіне қатысты Қазақстан Республикасының қолданыстағы заңнамасында белгіленген қауіпсіздік техникасы, өрт қауіпсіздігі жөніндегі талаптарды орындауға; Ғимарат құрылысын өндірістік тұрғыдан бұзбай және үй-жайға зақым келтірмей монтаждауға/ бөлшектеуге;</w:t>
      </w:r>
    </w:p>
    <w:p w14:paraId="72278E48"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r w:rsidRPr="00CA2FB5">
        <w:rPr>
          <w:rFonts w:ascii="Times New Roman" w:hAnsi="Times New Roman"/>
          <w:sz w:val="24"/>
          <w:szCs w:val="24"/>
          <w:lang w:val="kk-KZ"/>
        </w:rPr>
        <w:lastRenderedPageBreak/>
        <w:t>4.3.11. аппаратты пайдалану кезінде техникалық қолдау үшін жұмыс уақытында call-орталықтың үздіксіз жұмысын қамтамасыз етуге міндетті.</w:t>
      </w:r>
    </w:p>
    <w:p w14:paraId="728A4C46" w14:textId="77777777" w:rsidR="00064A42" w:rsidRPr="00CA2FB5" w:rsidRDefault="00064A42" w:rsidP="00064A42">
      <w:pPr>
        <w:tabs>
          <w:tab w:val="left" w:pos="993"/>
          <w:tab w:val="left" w:pos="1134"/>
          <w:tab w:val="left" w:pos="1276"/>
        </w:tabs>
        <w:spacing w:line="276" w:lineRule="auto"/>
        <w:ind w:firstLine="567"/>
        <w:jc w:val="both"/>
        <w:rPr>
          <w:rFonts w:ascii="Times New Roman" w:hAnsi="Times New Roman"/>
          <w:sz w:val="24"/>
          <w:szCs w:val="24"/>
          <w:lang w:val="kk-KZ"/>
        </w:rPr>
      </w:pPr>
    </w:p>
    <w:p w14:paraId="3E9D1DD4" w14:textId="1EBB221D" w:rsidR="00064A42" w:rsidRPr="00CA2FB5" w:rsidRDefault="00064A42" w:rsidP="00064A42">
      <w:pPr>
        <w:spacing w:line="276" w:lineRule="auto"/>
        <w:rPr>
          <w:rFonts w:ascii="Times New Roman" w:hAnsi="Times New Roman"/>
          <w:b/>
          <w:sz w:val="24"/>
          <w:szCs w:val="24"/>
          <w:lang w:val="kk-KZ"/>
        </w:rPr>
      </w:pPr>
      <w:r w:rsidRPr="00CA2FB5">
        <w:rPr>
          <w:rFonts w:ascii="Times New Roman" w:hAnsi="Times New Roman"/>
          <w:b/>
          <w:sz w:val="24"/>
          <w:szCs w:val="24"/>
          <w:lang w:val="kk-KZ"/>
        </w:rPr>
        <w:t>4.4.Жалға алушының:</w:t>
      </w:r>
    </w:p>
    <w:p w14:paraId="2C8E265C" w14:textId="7EF1BB11" w:rsidR="00064A42" w:rsidRPr="00CA2FB5" w:rsidRDefault="00064A42" w:rsidP="00064A42">
      <w:pPr>
        <w:pStyle w:val="af3"/>
        <w:numPr>
          <w:ilvl w:val="2"/>
          <w:numId w:val="5"/>
        </w:numPr>
        <w:spacing w:line="276" w:lineRule="auto"/>
        <w:rPr>
          <w:rFonts w:ascii="Times New Roman" w:hAnsi="Times New Roman"/>
          <w:sz w:val="24"/>
          <w:szCs w:val="24"/>
          <w:lang w:val="kk-KZ"/>
        </w:rPr>
      </w:pPr>
      <w:r w:rsidRPr="00CA2FB5">
        <w:rPr>
          <w:rFonts w:ascii="Times New Roman" w:hAnsi="Times New Roman"/>
          <w:sz w:val="24"/>
          <w:szCs w:val="24"/>
          <w:lang w:val="kk-KZ"/>
        </w:rPr>
        <w:t xml:space="preserve">Жалға берушіден осы Шарттың талаптарына сәйкес жалдау объектісін Қабылдау-тапсыру актісі негізінде беруді талап етуге; </w:t>
      </w:r>
    </w:p>
    <w:p w14:paraId="646250D1" w14:textId="77777777" w:rsidR="00064A42" w:rsidRPr="00CA2FB5" w:rsidRDefault="00064A42" w:rsidP="00064A42">
      <w:pPr>
        <w:pStyle w:val="af3"/>
        <w:numPr>
          <w:ilvl w:val="2"/>
          <w:numId w:val="5"/>
        </w:numPr>
        <w:spacing w:line="276" w:lineRule="auto"/>
        <w:rPr>
          <w:rFonts w:ascii="Times New Roman" w:hAnsi="Times New Roman"/>
          <w:sz w:val="24"/>
          <w:szCs w:val="24"/>
          <w:lang w:val="kk-KZ"/>
        </w:rPr>
      </w:pPr>
      <w:r w:rsidRPr="00CA2FB5">
        <w:rPr>
          <w:rFonts w:ascii="Times New Roman" w:eastAsia="Times New Roman" w:hAnsi="Times New Roman"/>
          <w:sz w:val="24"/>
          <w:szCs w:val="24"/>
          <w:lang w:val="kk-KZ"/>
        </w:rPr>
        <w:t>Шарт бұзылған күнге дейін күнтізбелік 30 күн бұрын жазбаша хабарлама жіберу арқылы осы Шартты біржақты тәртіппен бұзуға;</w:t>
      </w:r>
    </w:p>
    <w:p w14:paraId="2AC34103" w14:textId="77777777" w:rsidR="00064A42" w:rsidRPr="00CA2FB5" w:rsidRDefault="00064A42" w:rsidP="00064A42">
      <w:pPr>
        <w:pStyle w:val="af3"/>
        <w:numPr>
          <w:ilvl w:val="2"/>
          <w:numId w:val="5"/>
        </w:numPr>
        <w:spacing w:line="276" w:lineRule="auto"/>
        <w:rPr>
          <w:rFonts w:ascii="Times New Roman" w:hAnsi="Times New Roman"/>
          <w:sz w:val="24"/>
          <w:szCs w:val="24"/>
          <w:lang w:val="kk-KZ"/>
        </w:rPr>
      </w:pPr>
      <w:r w:rsidRPr="00CA2FB5">
        <w:rPr>
          <w:rFonts w:ascii="Times New Roman" w:eastAsia="Times New Roman" w:hAnsi="Times New Roman"/>
          <w:sz w:val="24"/>
          <w:szCs w:val="24"/>
          <w:lang w:val="kk-KZ"/>
        </w:rPr>
        <w:t xml:space="preserve">Қазақстан Республикасының қолданыстағы заңнамасында немесе Шартта көзделген өзге де құқықтарды жүзеге асыруға </w:t>
      </w:r>
      <w:r w:rsidRPr="00CA2FB5">
        <w:rPr>
          <w:rFonts w:ascii="Times New Roman" w:eastAsia="Times New Roman" w:hAnsi="Times New Roman"/>
          <w:b/>
          <w:sz w:val="24"/>
          <w:szCs w:val="24"/>
          <w:lang w:val="kk-KZ"/>
        </w:rPr>
        <w:t>құқығы бар</w:t>
      </w:r>
      <w:r w:rsidRPr="00CA2FB5">
        <w:rPr>
          <w:rFonts w:ascii="Times New Roman" w:eastAsia="Times New Roman" w:hAnsi="Times New Roman"/>
          <w:sz w:val="24"/>
          <w:szCs w:val="24"/>
          <w:lang w:val="kk-KZ"/>
        </w:rPr>
        <w:t>.</w:t>
      </w:r>
    </w:p>
    <w:p w14:paraId="1FA1D6D3" w14:textId="77777777" w:rsidR="00064A42" w:rsidRPr="00CA2FB5" w:rsidRDefault="00064A42" w:rsidP="00064A42">
      <w:pPr>
        <w:pStyle w:val="af3"/>
        <w:spacing w:after="0" w:line="276" w:lineRule="auto"/>
        <w:ind w:left="1410"/>
        <w:rPr>
          <w:rFonts w:ascii="Times New Roman" w:eastAsia="Times New Roman" w:hAnsi="Times New Roman"/>
          <w:sz w:val="24"/>
          <w:szCs w:val="24"/>
          <w:lang w:val="kk-KZ"/>
        </w:rPr>
      </w:pPr>
    </w:p>
    <w:p w14:paraId="60702D7E" w14:textId="4935DB63" w:rsidR="00F3318E" w:rsidRPr="00CA2FB5" w:rsidRDefault="00F3318E" w:rsidP="00F3318E">
      <w:pPr>
        <w:tabs>
          <w:tab w:val="left" w:pos="720"/>
          <w:tab w:val="left" w:pos="8280"/>
          <w:tab w:val="left" w:pos="9000"/>
        </w:tabs>
        <w:ind w:left="-567" w:firstLine="567"/>
        <w:jc w:val="center"/>
        <w:rPr>
          <w:rFonts w:ascii="Times New Roman" w:hAnsi="Times New Roman"/>
          <w:b/>
          <w:bCs/>
          <w:sz w:val="24"/>
          <w:szCs w:val="24"/>
          <w:lang w:val="kk-KZ"/>
        </w:rPr>
      </w:pPr>
      <w:r w:rsidRPr="00CA2FB5">
        <w:rPr>
          <w:rFonts w:ascii="Times New Roman" w:hAnsi="Times New Roman"/>
          <w:b/>
          <w:bCs/>
          <w:sz w:val="24"/>
          <w:szCs w:val="24"/>
          <w:lang w:val="kk-KZ"/>
        </w:rPr>
        <w:t>5. Тараптардың жауапкершілігі</w:t>
      </w:r>
    </w:p>
    <w:p w14:paraId="4A8E168F" w14:textId="3E08E921" w:rsidR="00F3318E" w:rsidRPr="00CA2FB5" w:rsidRDefault="00F3318E" w:rsidP="00F3318E">
      <w:pPr>
        <w:tabs>
          <w:tab w:val="left" w:pos="720"/>
          <w:tab w:val="left" w:pos="8280"/>
          <w:tab w:val="left" w:pos="9000"/>
        </w:tabs>
        <w:ind w:left="-567" w:firstLine="567"/>
        <w:jc w:val="both"/>
        <w:rPr>
          <w:rFonts w:ascii="Times New Roman" w:hAnsi="Times New Roman"/>
          <w:sz w:val="24"/>
          <w:szCs w:val="24"/>
          <w:lang w:val="kk-KZ"/>
        </w:rPr>
      </w:pPr>
      <w:r w:rsidRPr="00CA2FB5">
        <w:rPr>
          <w:rFonts w:ascii="Times New Roman" w:hAnsi="Times New Roman"/>
          <w:sz w:val="24"/>
          <w:szCs w:val="24"/>
          <w:lang w:val="kk-KZ"/>
        </w:rPr>
        <w:t>5.1. Шарт б</w:t>
      </w:r>
      <w:r w:rsidR="00246764" w:rsidRPr="00CA2FB5">
        <w:rPr>
          <w:rFonts w:ascii="Times New Roman" w:hAnsi="Times New Roman"/>
          <w:sz w:val="24"/>
          <w:szCs w:val="24"/>
          <w:lang w:val="kk-KZ"/>
        </w:rPr>
        <w:t xml:space="preserve">ойынша міндеттемелерді орындамағаны </w:t>
      </w:r>
      <w:r w:rsidRPr="00CA2FB5">
        <w:rPr>
          <w:rFonts w:ascii="Times New Roman" w:hAnsi="Times New Roman"/>
          <w:sz w:val="24"/>
          <w:szCs w:val="24"/>
          <w:lang w:val="kk-KZ"/>
        </w:rPr>
        <w:t>немесе тиісінше орындама</w:t>
      </w:r>
      <w:r w:rsidR="00246764" w:rsidRPr="00CA2FB5">
        <w:rPr>
          <w:rFonts w:ascii="Times New Roman" w:hAnsi="Times New Roman"/>
          <w:sz w:val="24"/>
          <w:szCs w:val="24"/>
          <w:lang w:val="kk-KZ"/>
        </w:rPr>
        <w:t xml:space="preserve">ғаны үшін </w:t>
      </w:r>
      <w:r w:rsidRPr="00CA2FB5">
        <w:rPr>
          <w:rFonts w:ascii="Times New Roman" w:hAnsi="Times New Roman"/>
          <w:sz w:val="24"/>
          <w:szCs w:val="24"/>
          <w:lang w:val="kk-KZ"/>
        </w:rPr>
        <w:t xml:space="preserve">Тараптар Қазақстан Республикасының қолданыстағы заңнамасына және Шартқа сәйкес жауапкершілікке </w:t>
      </w:r>
      <w:r w:rsidR="00246764" w:rsidRPr="00CA2FB5">
        <w:rPr>
          <w:rFonts w:ascii="Times New Roman" w:hAnsi="Times New Roman"/>
          <w:sz w:val="24"/>
          <w:szCs w:val="24"/>
          <w:lang w:val="kk-KZ"/>
        </w:rPr>
        <w:t>болады</w:t>
      </w:r>
      <w:r w:rsidRPr="00CA2FB5">
        <w:rPr>
          <w:rFonts w:ascii="Times New Roman" w:hAnsi="Times New Roman"/>
          <w:sz w:val="24"/>
          <w:szCs w:val="24"/>
          <w:lang w:val="kk-KZ"/>
        </w:rPr>
        <w:t>.</w:t>
      </w:r>
    </w:p>
    <w:p w14:paraId="48045958" w14:textId="38F1EE44" w:rsidR="00F3318E" w:rsidRPr="00CA2FB5" w:rsidRDefault="00F3318E" w:rsidP="00F3318E">
      <w:pPr>
        <w:tabs>
          <w:tab w:val="left" w:pos="720"/>
          <w:tab w:val="left" w:pos="8280"/>
          <w:tab w:val="left" w:pos="9000"/>
        </w:tabs>
        <w:ind w:left="-567" w:firstLine="567"/>
        <w:jc w:val="both"/>
        <w:rPr>
          <w:rFonts w:ascii="Times New Roman" w:hAnsi="Times New Roman"/>
          <w:sz w:val="24"/>
          <w:szCs w:val="24"/>
          <w:lang w:val="kk-KZ"/>
        </w:rPr>
      </w:pPr>
      <w:r w:rsidRPr="00CA2FB5">
        <w:rPr>
          <w:rFonts w:ascii="Times New Roman" w:hAnsi="Times New Roman"/>
          <w:sz w:val="24"/>
          <w:szCs w:val="24"/>
          <w:lang w:val="kk-KZ"/>
        </w:rPr>
        <w:t>5.2. Шартта көзделген төлемдерді жүзеге асыру мерзімдерін бұзғаны үшін Жалға алушы әрбір кешіктірілген кү</w:t>
      </w:r>
      <w:r w:rsidR="00246764" w:rsidRPr="00CA2FB5">
        <w:rPr>
          <w:rFonts w:ascii="Times New Roman" w:hAnsi="Times New Roman"/>
          <w:sz w:val="24"/>
          <w:szCs w:val="24"/>
          <w:lang w:val="kk-KZ"/>
        </w:rPr>
        <w:t>н үшін берешек сомасының 0,1 %</w:t>
      </w:r>
      <w:r w:rsidRPr="00CA2FB5">
        <w:rPr>
          <w:rFonts w:ascii="Times New Roman" w:hAnsi="Times New Roman"/>
          <w:sz w:val="24"/>
          <w:szCs w:val="24"/>
          <w:lang w:val="kk-KZ"/>
        </w:rPr>
        <w:t xml:space="preserve"> мөлшерінде айыппұл төлейді,</w:t>
      </w:r>
      <w:r w:rsidR="00246764" w:rsidRPr="00CA2FB5">
        <w:rPr>
          <w:rFonts w:ascii="Times New Roman" w:hAnsi="Times New Roman"/>
          <w:sz w:val="24"/>
          <w:szCs w:val="24"/>
          <w:lang w:val="kk-KZ"/>
        </w:rPr>
        <w:t xml:space="preserve"> бірақ ол жалдау ақысының 10 %-</w:t>
      </w:r>
      <w:r w:rsidRPr="00CA2FB5">
        <w:rPr>
          <w:rFonts w:ascii="Times New Roman" w:hAnsi="Times New Roman"/>
          <w:sz w:val="24"/>
          <w:szCs w:val="24"/>
          <w:lang w:val="kk-KZ"/>
        </w:rPr>
        <w:t>нан аспау</w:t>
      </w:r>
      <w:r w:rsidR="00246764" w:rsidRPr="00CA2FB5">
        <w:rPr>
          <w:rFonts w:ascii="Times New Roman" w:hAnsi="Times New Roman"/>
          <w:sz w:val="24"/>
          <w:szCs w:val="24"/>
          <w:lang w:val="kk-KZ"/>
        </w:rPr>
        <w:t>ы</w:t>
      </w:r>
      <w:r w:rsidRPr="00CA2FB5">
        <w:rPr>
          <w:rFonts w:ascii="Times New Roman" w:hAnsi="Times New Roman"/>
          <w:sz w:val="24"/>
          <w:szCs w:val="24"/>
          <w:lang w:val="kk-KZ"/>
        </w:rPr>
        <w:t xml:space="preserve"> тиіс.</w:t>
      </w:r>
    </w:p>
    <w:p w14:paraId="69E4664C" w14:textId="77777777" w:rsidR="00F3318E" w:rsidRPr="00CA2FB5" w:rsidRDefault="00F3318E" w:rsidP="00F3318E">
      <w:pPr>
        <w:tabs>
          <w:tab w:val="left" w:pos="720"/>
          <w:tab w:val="left" w:pos="8280"/>
          <w:tab w:val="left" w:pos="9000"/>
        </w:tabs>
        <w:ind w:left="-567" w:firstLine="567"/>
        <w:jc w:val="both"/>
        <w:rPr>
          <w:rFonts w:ascii="Times New Roman" w:hAnsi="Times New Roman"/>
          <w:sz w:val="24"/>
          <w:szCs w:val="24"/>
          <w:lang w:val="kk-KZ"/>
        </w:rPr>
      </w:pPr>
      <w:r w:rsidRPr="00CA2FB5">
        <w:rPr>
          <w:rFonts w:ascii="Times New Roman" w:hAnsi="Times New Roman"/>
          <w:sz w:val="24"/>
          <w:szCs w:val="24"/>
          <w:lang w:val="kk-KZ"/>
        </w:rPr>
        <w:t>5.3. Айыппұл санкцияларын төлеу Тараптарды Шарт бойынша міндеттемелерді орындаудан босатпайды.</w:t>
      </w:r>
    </w:p>
    <w:p w14:paraId="7A356FEF" w14:textId="77777777" w:rsidR="00F3318E" w:rsidRPr="004365A5" w:rsidRDefault="00F3318E" w:rsidP="00F3318E">
      <w:pPr>
        <w:tabs>
          <w:tab w:val="left" w:pos="720"/>
          <w:tab w:val="left" w:pos="8280"/>
          <w:tab w:val="left" w:pos="9000"/>
        </w:tabs>
        <w:ind w:left="-567" w:firstLine="567"/>
        <w:jc w:val="both"/>
        <w:rPr>
          <w:rFonts w:ascii="Times New Roman" w:hAnsi="Times New Roman"/>
          <w:sz w:val="24"/>
          <w:szCs w:val="24"/>
          <w:lang w:val="kk-KZ"/>
        </w:rPr>
      </w:pPr>
      <w:r w:rsidRPr="004365A5">
        <w:rPr>
          <w:rFonts w:ascii="Times New Roman" w:hAnsi="Times New Roman"/>
          <w:sz w:val="24"/>
          <w:szCs w:val="24"/>
          <w:lang w:val="kk-KZ"/>
        </w:rPr>
        <w:t>5.4. Тараптар айыппұл санкцияларын төлеу туралы талап міндеттеме болып табылмайтынына келіседі және әрбір Тарап өз қалауы бойынша кінәлі Тараптан айыппұл санкцияларын төлеуді талап етуге немесе мұндай талаптарды қоймауға құқылы.</w:t>
      </w:r>
    </w:p>
    <w:p w14:paraId="6F142D77" w14:textId="508D5138" w:rsidR="00F3318E" w:rsidRPr="004365A5" w:rsidRDefault="00F3318E" w:rsidP="00F3318E">
      <w:pPr>
        <w:tabs>
          <w:tab w:val="left" w:pos="720"/>
          <w:tab w:val="left" w:pos="8280"/>
          <w:tab w:val="left" w:pos="9000"/>
        </w:tabs>
        <w:ind w:left="-567" w:firstLine="567"/>
        <w:jc w:val="both"/>
        <w:rPr>
          <w:rFonts w:ascii="Times New Roman" w:hAnsi="Times New Roman"/>
          <w:sz w:val="24"/>
          <w:szCs w:val="24"/>
          <w:lang w:val="kk-KZ"/>
        </w:rPr>
      </w:pPr>
      <w:r w:rsidRPr="004365A5">
        <w:rPr>
          <w:rFonts w:ascii="Times New Roman" w:hAnsi="Times New Roman"/>
          <w:sz w:val="24"/>
          <w:szCs w:val="24"/>
          <w:lang w:val="kk-KZ"/>
        </w:rPr>
        <w:t>5.5. Жалға ал</w:t>
      </w:r>
      <w:r w:rsidR="00363F7B" w:rsidRPr="004365A5">
        <w:rPr>
          <w:rFonts w:ascii="Times New Roman" w:hAnsi="Times New Roman"/>
          <w:sz w:val="24"/>
          <w:szCs w:val="24"/>
          <w:lang w:val="kk-KZ"/>
        </w:rPr>
        <w:t>ушы жалға алынған объектіні уақ</w:t>
      </w:r>
      <w:r w:rsidRPr="004365A5">
        <w:rPr>
          <w:rFonts w:ascii="Times New Roman" w:hAnsi="Times New Roman"/>
          <w:sz w:val="24"/>
          <w:szCs w:val="24"/>
          <w:lang w:val="kk-KZ"/>
        </w:rPr>
        <w:t xml:space="preserve">тылы босатпаған жағдайда кешіктірілген </w:t>
      </w:r>
      <w:r w:rsidR="00363F7B" w:rsidRPr="004365A5">
        <w:rPr>
          <w:rFonts w:ascii="Times New Roman" w:hAnsi="Times New Roman"/>
          <w:sz w:val="24"/>
          <w:szCs w:val="24"/>
          <w:lang w:val="kk-KZ"/>
        </w:rPr>
        <w:t xml:space="preserve">әрбір </w:t>
      </w:r>
      <w:r w:rsidRPr="004365A5">
        <w:rPr>
          <w:rFonts w:ascii="Times New Roman" w:hAnsi="Times New Roman"/>
          <w:sz w:val="24"/>
          <w:szCs w:val="24"/>
          <w:lang w:val="kk-KZ"/>
        </w:rPr>
        <w:t>күн үш</w:t>
      </w:r>
      <w:r w:rsidR="006F079E" w:rsidRPr="004365A5">
        <w:rPr>
          <w:rFonts w:ascii="Times New Roman" w:hAnsi="Times New Roman"/>
          <w:sz w:val="24"/>
          <w:szCs w:val="24"/>
          <w:lang w:val="kk-KZ"/>
        </w:rPr>
        <w:t>ін айлық жалдау ақысының 0,5 %</w:t>
      </w:r>
      <w:r w:rsidRPr="004365A5">
        <w:rPr>
          <w:rFonts w:ascii="Times New Roman" w:hAnsi="Times New Roman"/>
          <w:sz w:val="24"/>
          <w:szCs w:val="24"/>
          <w:lang w:val="kk-KZ"/>
        </w:rPr>
        <w:t xml:space="preserve"> мөлшерінде </w:t>
      </w:r>
      <w:r w:rsidR="006F079E" w:rsidRPr="004365A5">
        <w:rPr>
          <w:rFonts w:ascii="Times New Roman" w:hAnsi="Times New Roman"/>
          <w:sz w:val="24"/>
          <w:szCs w:val="24"/>
          <w:lang w:val="kk-KZ"/>
        </w:rPr>
        <w:t>Жалға беруші</w:t>
      </w:r>
      <w:r w:rsidR="006F079E" w:rsidRPr="00CA2FB5">
        <w:rPr>
          <w:rFonts w:ascii="Times New Roman" w:hAnsi="Times New Roman"/>
          <w:sz w:val="24"/>
          <w:szCs w:val="24"/>
          <w:lang w:val="kk-KZ"/>
        </w:rPr>
        <w:t xml:space="preserve">ге </w:t>
      </w:r>
      <w:r w:rsidRPr="004365A5">
        <w:rPr>
          <w:rFonts w:ascii="Times New Roman" w:hAnsi="Times New Roman"/>
          <w:sz w:val="24"/>
          <w:szCs w:val="24"/>
          <w:lang w:val="kk-KZ"/>
        </w:rPr>
        <w:t>айыппұл төлейді. Бұл ретте, Жалға беруші Шарттың қолданылу кезеңінде және жалдау мерзімі аяқталғаннан кейін де Жалға алуш</w:t>
      </w:r>
      <w:r w:rsidR="00D3591F" w:rsidRPr="004365A5">
        <w:rPr>
          <w:rFonts w:ascii="Times New Roman" w:hAnsi="Times New Roman"/>
          <w:sz w:val="24"/>
          <w:szCs w:val="24"/>
          <w:lang w:val="kk-KZ"/>
        </w:rPr>
        <w:t>ының мүлкінің сақталуына жауап</w:t>
      </w:r>
      <w:r w:rsidR="00D3591F" w:rsidRPr="00CA2FB5">
        <w:rPr>
          <w:rFonts w:ascii="Times New Roman" w:hAnsi="Times New Roman"/>
          <w:sz w:val="24"/>
          <w:szCs w:val="24"/>
          <w:lang w:val="kk-KZ"/>
        </w:rPr>
        <w:t>кершілікте болмайды</w:t>
      </w:r>
      <w:r w:rsidRPr="004365A5">
        <w:rPr>
          <w:rFonts w:ascii="Times New Roman" w:hAnsi="Times New Roman"/>
          <w:sz w:val="24"/>
          <w:szCs w:val="24"/>
          <w:lang w:val="kk-KZ"/>
        </w:rPr>
        <w:t>.</w:t>
      </w:r>
    </w:p>
    <w:p w14:paraId="742121FE" w14:textId="61FA037C" w:rsidR="00F3318E" w:rsidRPr="00CA2FB5" w:rsidRDefault="00F3318E" w:rsidP="00F3318E">
      <w:pPr>
        <w:tabs>
          <w:tab w:val="left" w:pos="720"/>
          <w:tab w:val="left" w:pos="8280"/>
          <w:tab w:val="left" w:pos="9000"/>
        </w:tabs>
        <w:ind w:left="-567" w:firstLine="567"/>
        <w:jc w:val="both"/>
        <w:rPr>
          <w:rFonts w:ascii="Times New Roman" w:hAnsi="Times New Roman"/>
          <w:sz w:val="24"/>
          <w:szCs w:val="24"/>
          <w:lang w:val="kk-KZ"/>
        </w:rPr>
      </w:pPr>
      <w:r w:rsidRPr="004365A5">
        <w:rPr>
          <w:rFonts w:ascii="Times New Roman" w:hAnsi="Times New Roman"/>
          <w:sz w:val="24"/>
          <w:szCs w:val="24"/>
          <w:lang w:val="kk-KZ"/>
        </w:rPr>
        <w:t xml:space="preserve">5.6. </w:t>
      </w:r>
      <w:r w:rsidR="001020BA" w:rsidRPr="00CA2FB5">
        <w:rPr>
          <w:rFonts w:ascii="Times New Roman" w:hAnsi="Times New Roman"/>
          <w:sz w:val="24"/>
          <w:szCs w:val="24"/>
          <w:lang w:val="kk-KZ"/>
        </w:rPr>
        <w:t xml:space="preserve">Жалға алушының осы Шартты жасасу үшін негіз болған </w:t>
      </w:r>
      <w:r w:rsidR="007657CE" w:rsidRPr="00CA2FB5">
        <w:rPr>
          <w:rFonts w:ascii="Times New Roman" w:hAnsi="Times New Roman"/>
          <w:sz w:val="24"/>
          <w:szCs w:val="24"/>
          <w:lang w:val="kk-KZ"/>
        </w:rPr>
        <w:t>күмәнді</w:t>
      </w:r>
      <w:r w:rsidR="001020BA" w:rsidRPr="00CA2FB5">
        <w:rPr>
          <w:rFonts w:ascii="Times New Roman" w:hAnsi="Times New Roman"/>
          <w:sz w:val="24"/>
          <w:szCs w:val="24"/>
          <w:lang w:val="kk-KZ"/>
        </w:rPr>
        <w:t xml:space="preserve"> мәліметтерді (деректерді) ұсынуы осы Шартты біржақты тәртіппен бұзуға себеп болып табылады</w:t>
      </w:r>
      <w:r w:rsidR="00463509" w:rsidRPr="00CA2FB5">
        <w:rPr>
          <w:rFonts w:ascii="Times New Roman" w:hAnsi="Times New Roman"/>
          <w:sz w:val="24"/>
          <w:szCs w:val="24"/>
          <w:lang w:val="kk-KZ"/>
        </w:rPr>
        <w:t>.</w:t>
      </w:r>
    </w:p>
    <w:p w14:paraId="3621FF8A" w14:textId="77777777" w:rsidR="00F3318E" w:rsidRPr="00CA2FB5" w:rsidRDefault="00F3318E" w:rsidP="00F3318E">
      <w:pPr>
        <w:tabs>
          <w:tab w:val="left" w:pos="720"/>
          <w:tab w:val="left" w:pos="8280"/>
          <w:tab w:val="left" w:pos="9000"/>
        </w:tabs>
        <w:ind w:left="-567" w:firstLine="567"/>
        <w:jc w:val="both"/>
        <w:rPr>
          <w:rFonts w:ascii="Times New Roman" w:hAnsi="Times New Roman"/>
          <w:sz w:val="24"/>
          <w:szCs w:val="24"/>
          <w:lang w:val="kk-KZ"/>
        </w:rPr>
      </w:pPr>
    </w:p>
    <w:p w14:paraId="51552B1F" w14:textId="7D49BEF8" w:rsidR="00F3318E" w:rsidRPr="00CA2FB5" w:rsidRDefault="00F3318E" w:rsidP="00F3318E">
      <w:pPr>
        <w:tabs>
          <w:tab w:val="left" w:pos="720"/>
          <w:tab w:val="left" w:pos="8280"/>
          <w:tab w:val="left" w:pos="9000"/>
        </w:tabs>
        <w:ind w:left="-567" w:firstLine="567"/>
        <w:jc w:val="center"/>
        <w:rPr>
          <w:rFonts w:ascii="Times New Roman" w:hAnsi="Times New Roman"/>
          <w:b/>
          <w:bCs/>
          <w:sz w:val="24"/>
          <w:szCs w:val="24"/>
        </w:rPr>
      </w:pPr>
      <w:r w:rsidRPr="00CA2FB5">
        <w:rPr>
          <w:rFonts w:ascii="Times New Roman" w:hAnsi="Times New Roman"/>
          <w:b/>
          <w:bCs/>
          <w:sz w:val="24"/>
          <w:szCs w:val="24"/>
        </w:rPr>
        <w:t>6. Форс-мажор</w:t>
      </w:r>
    </w:p>
    <w:p w14:paraId="4B6423DF" w14:textId="55A7BBDD" w:rsidR="00F3318E" w:rsidRPr="00CA2FB5" w:rsidRDefault="00F3318E" w:rsidP="00F3318E">
      <w:pPr>
        <w:tabs>
          <w:tab w:val="left" w:pos="720"/>
          <w:tab w:val="left" w:pos="8280"/>
          <w:tab w:val="left" w:pos="9000"/>
        </w:tabs>
        <w:ind w:left="-567" w:firstLine="567"/>
        <w:jc w:val="both"/>
        <w:rPr>
          <w:rFonts w:ascii="Times New Roman" w:hAnsi="Times New Roman"/>
          <w:sz w:val="24"/>
          <w:szCs w:val="24"/>
        </w:rPr>
      </w:pPr>
      <w:r w:rsidRPr="00CA2FB5">
        <w:rPr>
          <w:rFonts w:ascii="Times New Roman" w:hAnsi="Times New Roman"/>
          <w:sz w:val="24"/>
          <w:szCs w:val="24"/>
        </w:rPr>
        <w:t>6.1. Ешбір Тарап екінші Тарап алдында өз еркінен тыс және алдын ала болжауға немесе болдырмауға болмайтын жағдайлардан туындаған міндеттемелерді орындама</w:t>
      </w:r>
      <w:r w:rsidR="00463509" w:rsidRPr="00CA2FB5">
        <w:rPr>
          <w:rFonts w:ascii="Times New Roman" w:hAnsi="Times New Roman"/>
          <w:sz w:val="24"/>
          <w:szCs w:val="24"/>
          <w:lang w:val="kk-KZ"/>
        </w:rPr>
        <w:t>ғаны</w:t>
      </w:r>
      <w:r w:rsidR="00463509" w:rsidRPr="00CA2FB5">
        <w:rPr>
          <w:rFonts w:ascii="Times New Roman" w:hAnsi="Times New Roman"/>
          <w:sz w:val="24"/>
          <w:szCs w:val="24"/>
        </w:rPr>
        <w:t xml:space="preserve"> және/немесе тиісінше орындама</w:t>
      </w:r>
      <w:r w:rsidR="00463509" w:rsidRPr="00CA2FB5">
        <w:rPr>
          <w:rFonts w:ascii="Times New Roman" w:hAnsi="Times New Roman"/>
          <w:sz w:val="24"/>
          <w:szCs w:val="24"/>
          <w:lang w:val="kk-KZ"/>
        </w:rPr>
        <w:t>ғаны</w:t>
      </w:r>
      <w:r w:rsidRPr="00CA2FB5">
        <w:rPr>
          <w:rFonts w:ascii="Times New Roman" w:hAnsi="Times New Roman"/>
          <w:sz w:val="24"/>
          <w:szCs w:val="24"/>
        </w:rPr>
        <w:t xml:space="preserve"> үшін жауап</w:t>
      </w:r>
      <w:r w:rsidR="00463509" w:rsidRPr="00CA2FB5">
        <w:rPr>
          <w:rFonts w:ascii="Times New Roman" w:hAnsi="Times New Roman"/>
          <w:sz w:val="24"/>
          <w:szCs w:val="24"/>
          <w:lang w:val="kk-KZ"/>
        </w:rPr>
        <w:t>ты болмайды</w:t>
      </w:r>
      <w:r w:rsidRPr="00CA2FB5">
        <w:rPr>
          <w:rFonts w:ascii="Times New Roman" w:hAnsi="Times New Roman"/>
          <w:sz w:val="24"/>
          <w:szCs w:val="24"/>
        </w:rPr>
        <w:t>. Мұндай жағдайларға жарияланған немесе нақты соғыс, жаппай тәртіпсіздіктер, төтенше жағдайлар, карантин, эпидемиялар, блокадалар, өрттер, табиғи апаттар (жер сілкінісі, су тасқыны және т.б.), төтенше жағдай енгізу, мемлекеттік органдардың актілері жатады (бұдан әрі мәтінде – «Форс-мажорлық жағдайлар»).</w:t>
      </w:r>
    </w:p>
    <w:p w14:paraId="5BC0F328" w14:textId="77777777" w:rsidR="00F3318E" w:rsidRPr="00CA2FB5" w:rsidRDefault="00F3318E" w:rsidP="00F3318E">
      <w:pPr>
        <w:tabs>
          <w:tab w:val="left" w:pos="720"/>
          <w:tab w:val="left" w:pos="8280"/>
          <w:tab w:val="left" w:pos="9000"/>
        </w:tabs>
        <w:ind w:left="-567" w:firstLine="567"/>
        <w:jc w:val="both"/>
        <w:rPr>
          <w:rFonts w:ascii="Times New Roman" w:hAnsi="Times New Roman"/>
          <w:sz w:val="24"/>
          <w:szCs w:val="24"/>
        </w:rPr>
      </w:pPr>
      <w:r w:rsidRPr="00CA2FB5">
        <w:rPr>
          <w:rFonts w:ascii="Times New Roman" w:hAnsi="Times New Roman"/>
          <w:sz w:val="24"/>
          <w:szCs w:val="24"/>
        </w:rPr>
        <w:t>а) Жалға алушы белгілі бір қызметпен айналысуға құқық беретін лицензияның, рұқсаттың, сертификаттың болмауы (мерзімінің өтуі);</w:t>
      </w:r>
    </w:p>
    <w:p w14:paraId="143D3ADF" w14:textId="77777777" w:rsidR="00F3318E" w:rsidRPr="00CA2FB5" w:rsidRDefault="00F3318E" w:rsidP="00F3318E">
      <w:pPr>
        <w:tabs>
          <w:tab w:val="left" w:pos="720"/>
          <w:tab w:val="left" w:pos="8280"/>
          <w:tab w:val="left" w:pos="9000"/>
        </w:tabs>
        <w:ind w:left="-567" w:firstLine="567"/>
        <w:jc w:val="both"/>
        <w:rPr>
          <w:rFonts w:ascii="Times New Roman" w:hAnsi="Times New Roman"/>
          <w:sz w:val="24"/>
          <w:szCs w:val="24"/>
        </w:rPr>
      </w:pPr>
      <w:r w:rsidRPr="00CA2FB5">
        <w:rPr>
          <w:rFonts w:ascii="Times New Roman" w:hAnsi="Times New Roman"/>
          <w:sz w:val="24"/>
          <w:szCs w:val="24"/>
        </w:rPr>
        <w:t>б) Жалға алушының кінәлі әрекеттері оның қызметінің тоқтатылуына және Шарт бойынша міндеттемелерді орындау мүмкін еместігіне әкелген жағдайлар.</w:t>
      </w:r>
    </w:p>
    <w:p w14:paraId="0C0841B9" w14:textId="43AB4FD9" w:rsidR="00F3318E" w:rsidRPr="00CA2FB5" w:rsidRDefault="00F3318E" w:rsidP="00F3318E">
      <w:pPr>
        <w:tabs>
          <w:tab w:val="left" w:pos="720"/>
          <w:tab w:val="left" w:pos="8280"/>
          <w:tab w:val="left" w:pos="9000"/>
        </w:tabs>
        <w:ind w:left="-567" w:firstLine="567"/>
        <w:jc w:val="both"/>
        <w:rPr>
          <w:rFonts w:ascii="Times New Roman" w:hAnsi="Times New Roman"/>
          <w:sz w:val="24"/>
          <w:szCs w:val="24"/>
        </w:rPr>
      </w:pPr>
      <w:r w:rsidRPr="00CA2FB5">
        <w:rPr>
          <w:rFonts w:ascii="Times New Roman" w:hAnsi="Times New Roman"/>
          <w:sz w:val="24"/>
          <w:szCs w:val="24"/>
        </w:rPr>
        <w:t xml:space="preserve">6.3. Форс-мажорлық жағдайларға </w:t>
      </w:r>
      <w:r w:rsidR="00463509" w:rsidRPr="00CA2FB5">
        <w:rPr>
          <w:rFonts w:ascii="Times New Roman" w:hAnsi="Times New Roman"/>
          <w:sz w:val="24"/>
          <w:szCs w:val="24"/>
          <w:lang w:val="kk-KZ"/>
        </w:rPr>
        <w:t>сүйенетін</w:t>
      </w:r>
      <w:r w:rsidRPr="00CA2FB5">
        <w:rPr>
          <w:rFonts w:ascii="Times New Roman" w:hAnsi="Times New Roman"/>
          <w:sz w:val="24"/>
          <w:szCs w:val="24"/>
        </w:rPr>
        <w:t xml:space="preserve"> Тарап мұндай жағдайдың туындауы</w:t>
      </w:r>
      <w:r w:rsidR="000934C2" w:rsidRPr="00CA2FB5">
        <w:rPr>
          <w:rFonts w:ascii="Times New Roman" w:hAnsi="Times New Roman"/>
          <w:sz w:val="24"/>
          <w:szCs w:val="24"/>
          <w:lang w:val="kk-KZ"/>
        </w:rPr>
        <w:t xml:space="preserve"> туралы</w:t>
      </w:r>
      <w:r w:rsidRPr="00CA2FB5">
        <w:rPr>
          <w:rFonts w:ascii="Times New Roman" w:hAnsi="Times New Roman"/>
          <w:sz w:val="24"/>
          <w:szCs w:val="24"/>
        </w:rPr>
        <w:t xml:space="preserve"> және оның Шарт бойынша міндеттемелерді орындауға әсері туралы екінші Тарапты ақылға қонымды мерз</w:t>
      </w:r>
      <w:r w:rsidR="00463509" w:rsidRPr="00CA2FB5">
        <w:rPr>
          <w:rFonts w:ascii="Times New Roman" w:hAnsi="Times New Roman"/>
          <w:sz w:val="24"/>
          <w:szCs w:val="24"/>
        </w:rPr>
        <w:t>імде жазбаша түрде хабардар ету</w:t>
      </w:r>
      <w:r w:rsidR="00463509" w:rsidRPr="00CA2FB5">
        <w:rPr>
          <w:rFonts w:ascii="Times New Roman" w:hAnsi="Times New Roman"/>
          <w:sz w:val="24"/>
          <w:szCs w:val="24"/>
          <w:lang w:val="kk-KZ"/>
        </w:rPr>
        <w:t xml:space="preserve">і </w:t>
      </w:r>
      <w:r w:rsidRPr="00CA2FB5">
        <w:rPr>
          <w:rFonts w:ascii="Times New Roman" w:hAnsi="Times New Roman"/>
          <w:sz w:val="24"/>
          <w:szCs w:val="24"/>
        </w:rPr>
        <w:t>тиіс.</w:t>
      </w:r>
    </w:p>
    <w:p w14:paraId="33CE1F57" w14:textId="54293224" w:rsidR="00F3318E" w:rsidRPr="00CA2FB5" w:rsidRDefault="000934C2" w:rsidP="00F3318E">
      <w:pPr>
        <w:tabs>
          <w:tab w:val="left" w:pos="720"/>
          <w:tab w:val="left" w:pos="8280"/>
          <w:tab w:val="left" w:pos="9000"/>
        </w:tabs>
        <w:ind w:left="-567" w:firstLine="567"/>
        <w:jc w:val="both"/>
        <w:rPr>
          <w:rFonts w:ascii="Times New Roman" w:hAnsi="Times New Roman"/>
          <w:sz w:val="24"/>
          <w:szCs w:val="24"/>
        </w:rPr>
      </w:pPr>
      <w:r w:rsidRPr="00CA2FB5">
        <w:rPr>
          <w:rFonts w:ascii="Times New Roman" w:hAnsi="Times New Roman"/>
          <w:sz w:val="24"/>
          <w:szCs w:val="24"/>
        </w:rPr>
        <w:t>6.4. Форс-мажорлық</w:t>
      </w:r>
      <w:r w:rsidRPr="00CA2FB5">
        <w:rPr>
          <w:rFonts w:ascii="Times New Roman" w:hAnsi="Times New Roman"/>
          <w:sz w:val="24"/>
          <w:szCs w:val="24"/>
          <w:lang w:val="kk-KZ"/>
        </w:rPr>
        <w:t xml:space="preserve"> </w:t>
      </w:r>
      <w:r w:rsidR="00F3318E" w:rsidRPr="00CA2FB5">
        <w:rPr>
          <w:rFonts w:ascii="Times New Roman" w:hAnsi="Times New Roman"/>
          <w:sz w:val="24"/>
          <w:szCs w:val="24"/>
        </w:rPr>
        <w:t>жағдайлардың басталғанын және олардың ұзақтығын растайтын дәлел тиісті мемлекеттік органның қорытындысы болып табылады.</w:t>
      </w:r>
    </w:p>
    <w:p w14:paraId="05950AE0" w14:textId="77777777" w:rsidR="00F3318E" w:rsidRPr="00CA2FB5" w:rsidRDefault="00F3318E" w:rsidP="00F3318E">
      <w:pPr>
        <w:tabs>
          <w:tab w:val="left" w:pos="720"/>
          <w:tab w:val="left" w:pos="8280"/>
          <w:tab w:val="left" w:pos="9000"/>
        </w:tabs>
        <w:ind w:left="-567" w:firstLine="567"/>
        <w:jc w:val="both"/>
        <w:rPr>
          <w:rFonts w:ascii="Times New Roman" w:hAnsi="Times New Roman"/>
          <w:sz w:val="24"/>
          <w:szCs w:val="24"/>
        </w:rPr>
      </w:pPr>
      <w:r w:rsidRPr="00CA2FB5">
        <w:rPr>
          <w:rFonts w:ascii="Times New Roman" w:hAnsi="Times New Roman"/>
          <w:sz w:val="24"/>
          <w:szCs w:val="24"/>
        </w:rPr>
        <w:t>6.5. Форс-мажорлық жағдайларда Шарттың қолданылуы толық көлемде немесе ішінара осы жағдайлардың әрекет ету мерзіміне тоқтатыла тұруы мүмкін.</w:t>
      </w:r>
    </w:p>
    <w:p w14:paraId="41CEE4AE" w14:textId="77777777" w:rsidR="00F3318E" w:rsidRPr="00CA2FB5" w:rsidRDefault="00F3318E" w:rsidP="00F3318E">
      <w:pPr>
        <w:tabs>
          <w:tab w:val="left" w:pos="720"/>
          <w:tab w:val="left" w:pos="8280"/>
          <w:tab w:val="left" w:pos="9000"/>
        </w:tabs>
        <w:ind w:left="-567" w:firstLine="567"/>
        <w:jc w:val="both"/>
        <w:rPr>
          <w:rFonts w:ascii="Times New Roman" w:hAnsi="Times New Roman"/>
          <w:sz w:val="24"/>
          <w:szCs w:val="24"/>
        </w:rPr>
      </w:pPr>
      <w:r w:rsidRPr="00CA2FB5">
        <w:rPr>
          <w:rFonts w:ascii="Times New Roman" w:hAnsi="Times New Roman"/>
          <w:sz w:val="24"/>
          <w:szCs w:val="24"/>
        </w:rPr>
        <w:t>6.6. Егер Форс-мажорлық жағдайлар 30 (отыз) күнтізбелік күннен астам уақытқа созылса, әрбір Тарап Шартты бұзу туралы екінші Тарапқа 15 (он бес) күнтізбелік күн бұрын жазбаша хабарлама жіберу арқылы Шартты бұзуға құқылы.</w:t>
      </w:r>
    </w:p>
    <w:p w14:paraId="3D3CD573" w14:textId="02A0B31E" w:rsidR="00CE2486" w:rsidRPr="00CA2FB5" w:rsidRDefault="00F3318E" w:rsidP="00F3318E">
      <w:pPr>
        <w:tabs>
          <w:tab w:val="left" w:pos="720"/>
          <w:tab w:val="left" w:pos="8280"/>
          <w:tab w:val="left" w:pos="9000"/>
        </w:tabs>
        <w:ind w:left="-567" w:firstLine="567"/>
        <w:jc w:val="both"/>
        <w:rPr>
          <w:rFonts w:ascii="Times New Roman" w:hAnsi="Times New Roman"/>
          <w:sz w:val="24"/>
          <w:szCs w:val="24"/>
        </w:rPr>
      </w:pPr>
      <w:r w:rsidRPr="00CA2FB5">
        <w:rPr>
          <w:rFonts w:ascii="Times New Roman" w:hAnsi="Times New Roman"/>
          <w:sz w:val="24"/>
          <w:szCs w:val="24"/>
        </w:rPr>
        <w:t xml:space="preserve">6.7. Шарт Форс-мажорлық жағдайлардың салдарынан бұзылған жағдайда, Жалға алушы төлемдерді </w:t>
      </w:r>
      <w:r w:rsidR="00BF11FC" w:rsidRPr="00CA2FB5">
        <w:rPr>
          <w:rFonts w:ascii="Times New Roman" w:hAnsi="Times New Roman"/>
          <w:sz w:val="24"/>
          <w:szCs w:val="24"/>
        </w:rPr>
        <w:t>Форс-мажорлық жағдайлар</w:t>
      </w:r>
      <w:r w:rsidR="00BF11FC" w:rsidRPr="00CA2FB5">
        <w:rPr>
          <w:rFonts w:ascii="Times New Roman" w:hAnsi="Times New Roman"/>
          <w:sz w:val="24"/>
          <w:szCs w:val="24"/>
          <w:lang w:val="kk-KZ"/>
        </w:rPr>
        <w:t xml:space="preserve"> </w:t>
      </w:r>
      <w:r w:rsidRPr="00CA2FB5">
        <w:rPr>
          <w:rFonts w:ascii="Times New Roman" w:hAnsi="Times New Roman"/>
          <w:sz w:val="24"/>
          <w:szCs w:val="24"/>
        </w:rPr>
        <w:t>басталған күнге дейінгі кезең</w:t>
      </w:r>
      <w:r w:rsidR="00BF11FC" w:rsidRPr="00CA2FB5">
        <w:rPr>
          <w:rFonts w:ascii="Times New Roman" w:hAnsi="Times New Roman"/>
          <w:sz w:val="24"/>
          <w:szCs w:val="24"/>
          <w:lang w:val="kk-KZ"/>
        </w:rPr>
        <w:t>ге</w:t>
      </w:r>
      <w:r w:rsidRPr="00CA2FB5">
        <w:rPr>
          <w:rFonts w:ascii="Times New Roman" w:hAnsi="Times New Roman"/>
          <w:sz w:val="24"/>
          <w:szCs w:val="24"/>
        </w:rPr>
        <w:t xml:space="preserve"> </w:t>
      </w:r>
      <w:r w:rsidR="00BF11FC" w:rsidRPr="00CA2FB5">
        <w:rPr>
          <w:rFonts w:ascii="Times New Roman" w:hAnsi="Times New Roman"/>
          <w:sz w:val="24"/>
          <w:szCs w:val="24"/>
          <w:lang w:val="kk-KZ"/>
        </w:rPr>
        <w:t>төлейді</w:t>
      </w:r>
      <w:r w:rsidRPr="00CA2FB5">
        <w:rPr>
          <w:rFonts w:ascii="Times New Roman" w:hAnsi="Times New Roman"/>
          <w:sz w:val="24"/>
          <w:szCs w:val="24"/>
        </w:rPr>
        <w:t>.</w:t>
      </w:r>
    </w:p>
    <w:p w14:paraId="23A1B7DE" w14:textId="77777777" w:rsidR="00BF11FC" w:rsidRPr="00CA2FB5" w:rsidRDefault="00BF11FC" w:rsidP="00042A60">
      <w:pPr>
        <w:snapToGrid w:val="0"/>
        <w:jc w:val="both"/>
        <w:rPr>
          <w:rFonts w:ascii="Times New Roman" w:hAnsi="Times New Roman"/>
          <w:sz w:val="24"/>
          <w:szCs w:val="24"/>
          <w:lang w:val="kk-KZ"/>
        </w:rPr>
      </w:pPr>
    </w:p>
    <w:p w14:paraId="54969199" w14:textId="6D29FB75" w:rsidR="00CC1AA5" w:rsidRPr="00CA2FB5" w:rsidRDefault="00CC1AA5" w:rsidP="00CC1AA5">
      <w:pPr>
        <w:snapToGrid w:val="0"/>
        <w:ind w:left="-567" w:firstLine="567"/>
        <w:jc w:val="center"/>
        <w:rPr>
          <w:rFonts w:ascii="Times New Roman" w:hAnsi="Times New Roman"/>
          <w:b/>
          <w:bCs/>
          <w:sz w:val="24"/>
          <w:szCs w:val="24"/>
          <w:lang w:val="kk-KZ"/>
        </w:rPr>
      </w:pPr>
      <w:r w:rsidRPr="00CA2FB5">
        <w:rPr>
          <w:rFonts w:ascii="Times New Roman" w:hAnsi="Times New Roman"/>
          <w:b/>
          <w:bCs/>
          <w:sz w:val="24"/>
          <w:szCs w:val="24"/>
          <w:lang w:val="kk-KZ"/>
        </w:rPr>
        <w:t>7. Дауларды шешу тәртібі</w:t>
      </w:r>
    </w:p>
    <w:p w14:paraId="2F5C7CD0" w14:textId="4D535560"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7.1. Шарт</w:t>
      </w:r>
      <w:r w:rsidR="00D75D46" w:rsidRPr="00CA2FB5">
        <w:rPr>
          <w:rFonts w:ascii="Times New Roman" w:hAnsi="Times New Roman"/>
          <w:sz w:val="24"/>
          <w:szCs w:val="24"/>
          <w:lang w:val="kk-KZ"/>
        </w:rPr>
        <w:t xml:space="preserve"> бойынша </w:t>
      </w:r>
      <w:r w:rsidRPr="00CA2FB5">
        <w:rPr>
          <w:rFonts w:ascii="Times New Roman" w:hAnsi="Times New Roman"/>
          <w:sz w:val="24"/>
          <w:szCs w:val="24"/>
          <w:lang w:val="kk-KZ"/>
        </w:rPr>
        <w:t xml:space="preserve">және/немесе </w:t>
      </w:r>
      <w:r w:rsidR="00D75D46" w:rsidRPr="00CA2FB5">
        <w:rPr>
          <w:rFonts w:ascii="Times New Roman" w:hAnsi="Times New Roman"/>
          <w:sz w:val="24"/>
          <w:szCs w:val="24"/>
          <w:lang w:val="kk-KZ"/>
        </w:rPr>
        <w:t>Шартқа</w:t>
      </w:r>
      <w:r w:rsidRPr="00CA2FB5">
        <w:rPr>
          <w:rFonts w:ascii="Times New Roman" w:hAnsi="Times New Roman"/>
          <w:sz w:val="24"/>
          <w:szCs w:val="24"/>
          <w:lang w:val="kk-KZ"/>
        </w:rPr>
        <w:t xml:space="preserve"> байланысты туындауы мүм</w:t>
      </w:r>
      <w:r w:rsidR="00D75D46" w:rsidRPr="00CA2FB5">
        <w:rPr>
          <w:rFonts w:ascii="Times New Roman" w:hAnsi="Times New Roman"/>
          <w:sz w:val="24"/>
          <w:szCs w:val="24"/>
          <w:lang w:val="kk-KZ"/>
        </w:rPr>
        <w:t xml:space="preserve">кін даулар мен келіспеушіліктерді </w:t>
      </w:r>
      <w:r w:rsidRPr="00CA2FB5">
        <w:rPr>
          <w:rFonts w:ascii="Times New Roman" w:hAnsi="Times New Roman"/>
          <w:sz w:val="24"/>
          <w:szCs w:val="24"/>
          <w:lang w:val="kk-KZ"/>
        </w:rPr>
        <w:t>Тараптар келіссөздер арқылы шешеді.</w:t>
      </w:r>
    </w:p>
    <w:p w14:paraId="0A2D166D" w14:textId="583ECB00"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 xml:space="preserve">7.2. Егер Тараптар даулы мәселелер бойынша ымыраға келе алмаса, кез келген Тарап Қазақстан Республикасының қолданыстағы заңнамасына сәйкес, Жалға </w:t>
      </w:r>
      <w:r w:rsidR="00696663" w:rsidRPr="00CA2FB5">
        <w:rPr>
          <w:rFonts w:ascii="Times New Roman" w:hAnsi="Times New Roman"/>
          <w:color w:val="FF0000"/>
          <w:sz w:val="24"/>
          <w:szCs w:val="24"/>
          <w:lang w:val="kk-KZ"/>
        </w:rPr>
        <w:t>б</w:t>
      </w:r>
      <w:r w:rsidRPr="00CA2FB5">
        <w:rPr>
          <w:rFonts w:ascii="Times New Roman" w:hAnsi="Times New Roman"/>
          <w:sz w:val="24"/>
          <w:szCs w:val="24"/>
          <w:lang w:val="kk-KZ"/>
        </w:rPr>
        <w:t xml:space="preserve">ерушінің орналасқан жері бойынша </w:t>
      </w:r>
      <w:r w:rsidR="001E4ED4" w:rsidRPr="00CA2FB5">
        <w:rPr>
          <w:rFonts w:ascii="Times New Roman" w:hAnsi="Times New Roman"/>
          <w:sz w:val="24"/>
          <w:szCs w:val="24"/>
          <w:lang w:val="kk-KZ"/>
        </w:rPr>
        <w:t xml:space="preserve">дауды шешу үшін </w:t>
      </w:r>
      <w:r w:rsidRPr="00CA2FB5">
        <w:rPr>
          <w:rFonts w:ascii="Times New Roman" w:hAnsi="Times New Roman"/>
          <w:sz w:val="24"/>
          <w:szCs w:val="24"/>
          <w:lang w:val="kk-KZ"/>
        </w:rPr>
        <w:t>сотқа жүгінуге құқылы.</w:t>
      </w:r>
    </w:p>
    <w:p w14:paraId="7EC2056C" w14:textId="77777777"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7.3. Тараптар осы Шарт бойынша қолданылатын құқық Қазақстан Республикасының қолданыстағы заңнамасы болып табылатынына келіседі.</w:t>
      </w:r>
    </w:p>
    <w:p w14:paraId="7456F86B" w14:textId="77777777" w:rsidR="00CC1AA5" w:rsidRPr="00CA2FB5" w:rsidRDefault="00CC1AA5" w:rsidP="00CC1AA5">
      <w:pPr>
        <w:snapToGrid w:val="0"/>
        <w:ind w:left="-567" w:firstLine="567"/>
        <w:jc w:val="both"/>
        <w:rPr>
          <w:rFonts w:ascii="Times New Roman" w:hAnsi="Times New Roman"/>
          <w:sz w:val="24"/>
          <w:szCs w:val="24"/>
          <w:lang w:val="kk-KZ"/>
        </w:rPr>
      </w:pPr>
    </w:p>
    <w:p w14:paraId="47850832" w14:textId="7EA0A51F" w:rsidR="00CC1AA5" w:rsidRPr="00CA2FB5" w:rsidRDefault="00CC1AA5" w:rsidP="00CC1AA5">
      <w:pPr>
        <w:snapToGrid w:val="0"/>
        <w:ind w:left="-567" w:firstLine="567"/>
        <w:jc w:val="center"/>
        <w:rPr>
          <w:rFonts w:ascii="Times New Roman" w:hAnsi="Times New Roman"/>
          <w:b/>
          <w:bCs/>
          <w:sz w:val="24"/>
          <w:szCs w:val="24"/>
          <w:lang w:val="kk-KZ"/>
        </w:rPr>
      </w:pPr>
      <w:r w:rsidRPr="00CA2FB5">
        <w:rPr>
          <w:rFonts w:ascii="Times New Roman" w:hAnsi="Times New Roman"/>
          <w:b/>
          <w:bCs/>
          <w:sz w:val="24"/>
          <w:szCs w:val="24"/>
          <w:lang w:val="kk-KZ"/>
        </w:rPr>
        <w:t>8. Шартты бұзу тәртібі</w:t>
      </w:r>
    </w:p>
    <w:p w14:paraId="55985296" w14:textId="77777777"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8.1. Осы Шарт Тараптардың өзара келісімі бойынша, Шартты бұзу туралы тиісті келісімге қол қою арқылы бұзылуы мүмкін.</w:t>
      </w:r>
    </w:p>
    <w:p w14:paraId="4FA517F6" w14:textId="0E6EFEEB"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 xml:space="preserve">8.2. Жалға </w:t>
      </w:r>
      <w:r w:rsidR="00696663" w:rsidRPr="00CA2FB5">
        <w:rPr>
          <w:rFonts w:ascii="Times New Roman" w:hAnsi="Times New Roman"/>
          <w:sz w:val="24"/>
          <w:szCs w:val="24"/>
          <w:lang w:val="kk-KZ"/>
        </w:rPr>
        <w:t>б</w:t>
      </w:r>
      <w:r w:rsidRPr="00CA2FB5">
        <w:rPr>
          <w:rFonts w:ascii="Times New Roman" w:hAnsi="Times New Roman"/>
          <w:sz w:val="24"/>
          <w:szCs w:val="24"/>
          <w:lang w:val="kk-KZ"/>
        </w:rPr>
        <w:t xml:space="preserve">ерушінің/Жалға </w:t>
      </w:r>
      <w:r w:rsidR="00696663" w:rsidRPr="00CA2FB5">
        <w:rPr>
          <w:rFonts w:ascii="Times New Roman" w:hAnsi="Times New Roman"/>
          <w:sz w:val="24"/>
          <w:szCs w:val="24"/>
          <w:lang w:val="kk-KZ"/>
        </w:rPr>
        <w:t>а</w:t>
      </w:r>
      <w:r w:rsidRPr="00CA2FB5">
        <w:rPr>
          <w:rFonts w:ascii="Times New Roman" w:hAnsi="Times New Roman"/>
          <w:sz w:val="24"/>
          <w:szCs w:val="24"/>
          <w:lang w:val="kk-KZ"/>
        </w:rPr>
        <w:t>лушының талабы бойынша Шарт мерзімінен бұрын, оның ішінде біржақты тәртіппен келесі жағдайларда бұзылуы мүмкін:</w:t>
      </w:r>
    </w:p>
    <w:p w14:paraId="0B951F8C" w14:textId="419DF5A8"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 xml:space="preserve">8.2.1. Жалға </w:t>
      </w:r>
      <w:r w:rsidR="00696663" w:rsidRPr="00CA2FB5">
        <w:rPr>
          <w:rFonts w:ascii="Times New Roman" w:hAnsi="Times New Roman"/>
          <w:sz w:val="24"/>
          <w:szCs w:val="24"/>
          <w:lang w:val="kk-KZ"/>
        </w:rPr>
        <w:t>а</w:t>
      </w:r>
      <w:r w:rsidRPr="00CA2FB5">
        <w:rPr>
          <w:rFonts w:ascii="Times New Roman" w:hAnsi="Times New Roman"/>
          <w:sz w:val="24"/>
          <w:szCs w:val="24"/>
          <w:lang w:val="kk-KZ"/>
        </w:rPr>
        <w:t xml:space="preserve">лушы/Жалға </w:t>
      </w:r>
      <w:r w:rsidR="00696663" w:rsidRPr="00CA2FB5">
        <w:rPr>
          <w:rFonts w:ascii="Times New Roman" w:hAnsi="Times New Roman"/>
          <w:sz w:val="24"/>
          <w:szCs w:val="24"/>
          <w:lang w:val="kk-KZ"/>
        </w:rPr>
        <w:t>б</w:t>
      </w:r>
      <w:r w:rsidRPr="00CA2FB5">
        <w:rPr>
          <w:rFonts w:ascii="Times New Roman" w:hAnsi="Times New Roman"/>
          <w:sz w:val="24"/>
          <w:szCs w:val="24"/>
          <w:lang w:val="kk-KZ"/>
        </w:rPr>
        <w:t xml:space="preserve">еруші осы Шарттың кез келген </w:t>
      </w:r>
      <w:r w:rsidR="00E96B98" w:rsidRPr="00CA2FB5">
        <w:rPr>
          <w:rFonts w:ascii="Times New Roman" w:hAnsi="Times New Roman"/>
          <w:sz w:val="24"/>
          <w:szCs w:val="24"/>
          <w:lang w:val="kk-KZ"/>
        </w:rPr>
        <w:t>талаптарын</w:t>
      </w:r>
      <w:r w:rsidRPr="00CA2FB5">
        <w:rPr>
          <w:rFonts w:ascii="Times New Roman" w:hAnsi="Times New Roman"/>
          <w:sz w:val="24"/>
          <w:szCs w:val="24"/>
          <w:lang w:val="kk-KZ"/>
        </w:rPr>
        <w:t xml:space="preserve"> бұзған жағдайда;</w:t>
      </w:r>
    </w:p>
    <w:p w14:paraId="72E7F5E7" w14:textId="45FAAC39"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 xml:space="preserve">8.2.2. Жалға </w:t>
      </w:r>
      <w:r w:rsidR="00696663" w:rsidRPr="00CA2FB5">
        <w:rPr>
          <w:rFonts w:ascii="Times New Roman" w:hAnsi="Times New Roman"/>
          <w:sz w:val="24"/>
          <w:szCs w:val="24"/>
          <w:lang w:val="kk-KZ"/>
        </w:rPr>
        <w:t xml:space="preserve">алушы/Жалға беруші </w:t>
      </w:r>
      <w:r w:rsidRPr="00CA2FB5">
        <w:rPr>
          <w:rFonts w:ascii="Times New Roman" w:hAnsi="Times New Roman"/>
          <w:sz w:val="24"/>
          <w:szCs w:val="24"/>
          <w:lang w:val="kk-KZ"/>
        </w:rPr>
        <w:t>заңды тұлға ретінде таратылған жағдайда;</w:t>
      </w:r>
    </w:p>
    <w:p w14:paraId="47D19A06" w14:textId="76892126"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 xml:space="preserve">8.2.3. Жалға </w:t>
      </w:r>
      <w:r w:rsidR="00696663" w:rsidRPr="00CA2FB5">
        <w:rPr>
          <w:rFonts w:ascii="Times New Roman" w:hAnsi="Times New Roman"/>
          <w:sz w:val="24"/>
          <w:szCs w:val="24"/>
          <w:lang w:val="kk-KZ"/>
        </w:rPr>
        <w:t>б</w:t>
      </w:r>
      <w:r w:rsidRPr="00CA2FB5">
        <w:rPr>
          <w:rFonts w:ascii="Times New Roman" w:hAnsi="Times New Roman"/>
          <w:sz w:val="24"/>
          <w:szCs w:val="24"/>
          <w:lang w:val="kk-KZ"/>
        </w:rPr>
        <w:t>ерушінің бастамасы бойынша мақсатқа сай еместігіне байланысты;</w:t>
      </w:r>
    </w:p>
    <w:p w14:paraId="4F0EC2CD" w14:textId="229F9041"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 xml:space="preserve">8.2.4. Жалға </w:t>
      </w:r>
      <w:r w:rsidR="00696663" w:rsidRPr="00CA2FB5">
        <w:rPr>
          <w:rFonts w:ascii="Times New Roman" w:hAnsi="Times New Roman"/>
          <w:sz w:val="24"/>
          <w:szCs w:val="24"/>
          <w:lang w:val="kk-KZ"/>
        </w:rPr>
        <w:t>б</w:t>
      </w:r>
      <w:r w:rsidRPr="00CA2FB5">
        <w:rPr>
          <w:rFonts w:ascii="Times New Roman" w:hAnsi="Times New Roman"/>
          <w:sz w:val="24"/>
          <w:szCs w:val="24"/>
          <w:lang w:val="kk-KZ"/>
        </w:rPr>
        <w:t>еруші жүргізген сауалнама нәтижелері теріс болған жағдайда;</w:t>
      </w:r>
    </w:p>
    <w:p w14:paraId="04541E86" w14:textId="08887B8F"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 xml:space="preserve">8.2.5. Осы Шартта немесе қолданыстағы заңнамада көзделген өзге </w:t>
      </w:r>
      <w:r w:rsidR="0086597B" w:rsidRPr="00CA2FB5">
        <w:rPr>
          <w:rFonts w:ascii="Times New Roman" w:hAnsi="Times New Roman"/>
          <w:sz w:val="24"/>
          <w:szCs w:val="24"/>
          <w:lang w:val="kk-KZ"/>
        </w:rPr>
        <w:t xml:space="preserve">де </w:t>
      </w:r>
      <w:r w:rsidRPr="00CA2FB5">
        <w:rPr>
          <w:rFonts w:ascii="Times New Roman" w:hAnsi="Times New Roman"/>
          <w:sz w:val="24"/>
          <w:szCs w:val="24"/>
          <w:lang w:val="kk-KZ"/>
        </w:rPr>
        <w:t>жағдайларда.</w:t>
      </w:r>
    </w:p>
    <w:p w14:paraId="2A23AB4F" w14:textId="77777777"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8.3. Шартты бұзудың кез келген жағдайында Тараптар Шарттың күшін тоқтату күніне дейін кемінде 3 (үш) жұмыс күні бұрын өз хабарламасын қайтарып алу құқығын сақтайды.</w:t>
      </w:r>
    </w:p>
    <w:p w14:paraId="356FCB1E" w14:textId="6FE558FB"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 xml:space="preserve">8.4. Шартты бұзудың барлық жағдайында Тараптар өзара есеп айырысуды өзара есеп айырысу актісі негізінде жүргізеді. Бұл ретте, Жалға </w:t>
      </w:r>
      <w:r w:rsidR="00696663" w:rsidRPr="00CA2FB5">
        <w:rPr>
          <w:rFonts w:ascii="Times New Roman" w:hAnsi="Times New Roman"/>
          <w:sz w:val="24"/>
          <w:szCs w:val="24"/>
          <w:lang w:val="kk-KZ"/>
        </w:rPr>
        <w:t>б</w:t>
      </w:r>
      <w:r w:rsidRPr="00CA2FB5">
        <w:rPr>
          <w:rFonts w:ascii="Times New Roman" w:hAnsi="Times New Roman"/>
          <w:sz w:val="24"/>
          <w:szCs w:val="24"/>
          <w:lang w:val="kk-KZ"/>
        </w:rPr>
        <w:t xml:space="preserve">еруші </w:t>
      </w:r>
      <w:r w:rsidR="0004261F" w:rsidRPr="00CA2FB5">
        <w:rPr>
          <w:rFonts w:ascii="Times New Roman" w:hAnsi="Times New Roman"/>
          <w:sz w:val="24"/>
          <w:szCs w:val="24"/>
          <w:lang w:val="kk-KZ"/>
        </w:rPr>
        <w:t xml:space="preserve">өзара есеп айырысу актісіне </w:t>
      </w:r>
      <w:r w:rsidRPr="00CA2FB5">
        <w:rPr>
          <w:rFonts w:ascii="Times New Roman" w:hAnsi="Times New Roman"/>
          <w:sz w:val="24"/>
          <w:szCs w:val="24"/>
          <w:lang w:val="kk-KZ"/>
        </w:rPr>
        <w:t xml:space="preserve"> қол қойылған </w:t>
      </w:r>
      <w:r w:rsidR="0004261F" w:rsidRPr="00CA2FB5">
        <w:rPr>
          <w:rFonts w:ascii="Times New Roman" w:hAnsi="Times New Roman"/>
          <w:sz w:val="24"/>
          <w:szCs w:val="24"/>
          <w:lang w:val="kk-KZ"/>
        </w:rPr>
        <w:t>сәттен</w:t>
      </w:r>
      <w:r w:rsidRPr="00CA2FB5">
        <w:rPr>
          <w:rFonts w:ascii="Times New Roman" w:hAnsi="Times New Roman"/>
          <w:sz w:val="24"/>
          <w:szCs w:val="24"/>
          <w:lang w:val="kk-KZ"/>
        </w:rPr>
        <w:t xml:space="preserve"> бастап 15 (он бес) жұмыс күні ішінде Жалға </w:t>
      </w:r>
      <w:r w:rsidR="00696663" w:rsidRPr="00CA2FB5">
        <w:rPr>
          <w:rFonts w:ascii="Times New Roman" w:hAnsi="Times New Roman"/>
          <w:sz w:val="24"/>
          <w:szCs w:val="24"/>
          <w:lang w:val="kk-KZ"/>
        </w:rPr>
        <w:t>а</w:t>
      </w:r>
      <w:r w:rsidRPr="00CA2FB5">
        <w:rPr>
          <w:rFonts w:ascii="Times New Roman" w:hAnsi="Times New Roman"/>
          <w:sz w:val="24"/>
          <w:szCs w:val="24"/>
          <w:lang w:val="kk-KZ"/>
        </w:rPr>
        <w:t>лушы төлеген ақшаны, нақты жалдау уақытының құнын шегеріп, қайтаруға міндеттенеді.</w:t>
      </w:r>
    </w:p>
    <w:p w14:paraId="1CD01A70" w14:textId="77777777" w:rsidR="00CC1AA5" w:rsidRPr="00CA2FB5" w:rsidRDefault="00CC1AA5" w:rsidP="00CC1AA5">
      <w:pPr>
        <w:snapToGrid w:val="0"/>
        <w:ind w:left="-567" w:firstLine="567"/>
        <w:jc w:val="both"/>
        <w:rPr>
          <w:rFonts w:ascii="Times New Roman" w:hAnsi="Times New Roman"/>
          <w:sz w:val="24"/>
          <w:szCs w:val="24"/>
          <w:lang w:val="kk-KZ"/>
        </w:rPr>
      </w:pPr>
    </w:p>
    <w:p w14:paraId="7692FAAC" w14:textId="72CE9A02" w:rsidR="00CC1AA5" w:rsidRPr="00CA2FB5" w:rsidRDefault="00CC1AA5" w:rsidP="00FA6253">
      <w:pPr>
        <w:snapToGrid w:val="0"/>
        <w:ind w:left="-567" w:firstLine="567"/>
        <w:jc w:val="center"/>
        <w:rPr>
          <w:rFonts w:ascii="Times New Roman" w:hAnsi="Times New Roman"/>
          <w:b/>
          <w:bCs/>
          <w:sz w:val="24"/>
          <w:szCs w:val="24"/>
          <w:lang w:val="kk-KZ"/>
        </w:rPr>
      </w:pPr>
      <w:r w:rsidRPr="00CA2FB5">
        <w:rPr>
          <w:rFonts w:ascii="Times New Roman" w:hAnsi="Times New Roman"/>
          <w:b/>
          <w:bCs/>
          <w:sz w:val="24"/>
          <w:szCs w:val="24"/>
          <w:lang w:val="kk-KZ"/>
        </w:rPr>
        <w:t>9. Қорытынды ережелер</w:t>
      </w:r>
    </w:p>
    <w:p w14:paraId="7FA79D54" w14:textId="5884ED6F"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 xml:space="preserve">9.1. Шарттың барлық коммерциялық </w:t>
      </w:r>
      <w:r w:rsidR="0004261F" w:rsidRPr="00CA2FB5">
        <w:rPr>
          <w:rFonts w:ascii="Times New Roman" w:hAnsi="Times New Roman"/>
          <w:sz w:val="24"/>
          <w:szCs w:val="24"/>
          <w:lang w:val="kk-KZ"/>
        </w:rPr>
        <w:t>талаптары</w:t>
      </w:r>
      <w:r w:rsidR="0074627C" w:rsidRPr="00CA2FB5">
        <w:rPr>
          <w:rFonts w:ascii="Times New Roman" w:hAnsi="Times New Roman"/>
          <w:sz w:val="24"/>
          <w:szCs w:val="24"/>
          <w:lang w:val="kk-KZ"/>
        </w:rPr>
        <w:t xml:space="preserve">, </w:t>
      </w:r>
      <w:r w:rsidRPr="00CA2FB5">
        <w:rPr>
          <w:rFonts w:ascii="Times New Roman" w:hAnsi="Times New Roman"/>
          <w:sz w:val="24"/>
          <w:szCs w:val="24"/>
          <w:lang w:val="kk-KZ"/>
        </w:rPr>
        <w:t>Тараптардың шаруашылық субъектілері ретіндегі қызметі туралы мәліметтер, өндірістік және коммерциялық сипаттағы деректер, Шарт</w:t>
      </w:r>
      <w:r w:rsidR="007715A2" w:rsidRPr="00CA2FB5">
        <w:rPr>
          <w:rFonts w:ascii="Times New Roman" w:hAnsi="Times New Roman"/>
          <w:sz w:val="24"/>
          <w:szCs w:val="24"/>
          <w:lang w:val="kk-KZ"/>
        </w:rPr>
        <w:t xml:space="preserve"> бойынша </w:t>
      </w:r>
      <w:r w:rsidRPr="00CA2FB5">
        <w:rPr>
          <w:rFonts w:ascii="Times New Roman" w:hAnsi="Times New Roman"/>
          <w:sz w:val="24"/>
          <w:szCs w:val="24"/>
          <w:lang w:val="kk-KZ"/>
        </w:rPr>
        <w:t>және Шарт негізінде жасалған шарттар</w:t>
      </w:r>
      <w:r w:rsidR="007715A2" w:rsidRPr="00CA2FB5">
        <w:rPr>
          <w:rFonts w:ascii="Times New Roman" w:hAnsi="Times New Roman"/>
          <w:sz w:val="24"/>
          <w:szCs w:val="24"/>
          <w:lang w:val="kk-KZ"/>
        </w:rPr>
        <w:t xml:space="preserve"> бойынша міндеттемелерді</w:t>
      </w:r>
      <w:r w:rsidRPr="00CA2FB5">
        <w:rPr>
          <w:rFonts w:ascii="Times New Roman" w:hAnsi="Times New Roman"/>
          <w:sz w:val="24"/>
          <w:szCs w:val="24"/>
          <w:lang w:val="kk-KZ"/>
        </w:rPr>
        <w:t xml:space="preserve"> орындауға байланысты Тараптар ұсынған хат-хабарлар қатаң құпия болып табылады. Тараптар басқа Тараптың жазбаша келісімінсіз үшінші тұлғаларға ешқандай толық немесе ішінара ақпарат бермеуге міндеттенеді, Қазақстан Республикасының қолданыстағы заңнамасында көзделген жағдайларды немесе уәкілетті мемлекеттік органдардың ресми сұраулары негізінде ақпаратты жария ету жағдайларын қоспағанда. Құпия ақпаратты жария еткен Тарап Қазақстан Республикасының қолданыстағы заңнамасына сәйкес жауапкершілікке тартылады. Құпиялылық талаптары мерзімсіз сақталады.</w:t>
      </w:r>
    </w:p>
    <w:p w14:paraId="1C433DF0" w14:textId="76846A3D" w:rsidR="008A3349" w:rsidRPr="00CA2FB5" w:rsidRDefault="00CC1AA5" w:rsidP="00AA1D1E">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 xml:space="preserve">9.2. Шарт бойынша барлық хабарламалар, хат-хабарлар және өзге де мәліметтер Тараптарға жазбаша түрде ұсынылады </w:t>
      </w:r>
      <w:r w:rsidR="008A3349" w:rsidRPr="00CA2FB5">
        <w:rPr>
          <w:rFonts w:ascii="Times New Roman" w:hAnsi="Times New Roman"/>
          <w:sz w:val="24"/>
          <w:szCs w:val="24"/>
          <w:lang w:val="kk-KZ"/>
        </w:rPr>
        <w:t xml:space="preserve">және: </w:t>
      </w:r>
    </w:p>
    <w:p w14:paraId="109887C1" w14:textId="6FCDD41F" w:rsidR="008A3349" w:rsidRPr="00CA2FB5" w:rsidRDefault="00CC1AA5" w:rsidP="00AA1D1E">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жеке қолма-қол табысталуы</w:t>
      </w:r>
      <w:r w:rsidR="008A3349" w:rsidRPr="00CA2FB5">
        <w:rPr>
          <w:rFonts w:ascii="Times New Roman" w:hAnsi="Times New Roman"/>
          <w:sz w:val="24"/>
          <w:szCs w:val="24"/>
          <w:lang w:val="kk-KZ"/>
        </w:rPr>
        <w:t xml:space="preserve"> керек</w:t>
      </w:r>
      <w:r w:rsidRPr="00CA2FB5">
        <w:rPr>
          <w:rFonts w:ascii="Times New Roman" w:hAnsi="Times New Roman"/>
          <w:sz w:val="24"/>
          <w:szCs w:val="24"/>
          <w:lang w:val="kk-KZ"/>
        </w:rPr>
        <w:t xml:space="preserve">; </w:t>
      </w:r>
    </w:p>
    <w:p w14:paraId="50EC8BC3" w14:textId="019BA961" w:rsidR="008A3349" w:rsidRPr="00CA2FB5" w:rsidRDefault="00CC1AA5" w:rsidP="00AA1D1E">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немесе</w:t>
      </w:r>
      <w:r w:rsidR="00FA6253" w:rsidRPr="00CA2FB5">
        <w:rPr>
          <w:rFonts w:ascii="Times New Roman" w:hAnsi="Times New Roman"/>
          <w:sz w:val="24"/>
          <w:szCs w:val="24"/>
          <w:lang w:val="kk-KZ"/>
        </w:rPr>
        <w:t xml:space="preserve"> </w:t>
      </w:r>
      <w:r w:rsidRPr="00CA2FB5">
        <w:rPr>
          <w:rFonts w:ascii="Times New Roman" w:hAnsi="Times New Roman"/>
          <w:sz w:val="24"/>
          <w:szCs w:val="24"/>
          <w:lang w:val="kk-KZ"/>
        </w:rPr>
        <w:t>телефакс/электрондық пошта/мессенджерлер арқылы жіберілуі</w:t>
      </w:r>
      <w:r w:rsidR="003663F2" w:rsidRPr="00CA2FB5">
        <w:rPr>
          <w:rFonts w:ascii="Times New Roman" w:hAnsi="Times New Roman"/>
          <w:sz w:val="24"/>
          <w:szCs w:val="24"/>
          <w:lang w:val="kk-KZ"/>
        </w:rPr>
        <w:t xml:space="preserve"> тиіс</w:t>
      </w:r>
      <w:r w:rsidR="00D240EB" w:rsidRPr="00CA2FB5">
        <w:rPr>
          <w:rFonts w:ascii="Times New Roman" w:hAnsi="Times New Roman"/>
          <w:sz w:val="24"/>
          <w:szCs w:val="24"/>
          <w:lang w:val="kk-KZ"/>
        </w:rPr>
        <w:t xml:space="preserve"> (жіберілгенін растау болған жағдайда, </w:t>
      </w:r>
      <w:r w:rsidRPr="00CA2FB5">
        <w:rPr>
          <w:rFonts w:ascii="Times New Roman" w:hAnsi="Times New Roman"/>
          <w:sz w:val="24"/>
          <w:szCs w:val="24"/>
          <w:lang w:val="kk-KZ"/>
        </w:rPr>
        <w:t xml:space="preserve">жеткізудің жеткілікті, бірақ жалғыз дәлелі болып табылмайды); </w:t>
      </w:r>
    </w:p>
    <w:p w14:paraId="0414E824" w14:textId="52D6502D" w:rsidR="00CC1AA5" w:rsidRPr="00CA2FB5" w:rsidRDefault="00CC1AA5" w:rsidP="00AA1D1E">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немесе</w:t>
      </w:r>
      <w:r w:rsidR="00AA1D1E" w:rsidRPr="00CA2FB5">
        <w:rPr>
          <w:rFonts w:ascii="Times New Roman" w:hAnsi="Times New Roman"/>
          <w:sz w:val="24"/>
          <w:szCs w:val="24"/>
          <w:lang w:val="kk-KZ"/>
        </w:rPr>
        <w:t xml:space="preserve"> </w:t>
      </w:r>
      <w:r w:rsidRPr="00CA2FB5">
        <w:rPr>
          <w:rFonts w:ascii="Times New Roman" w:hAnsi="Times New Roman"/>
          <w:sz w:val="24"/>
          <w:szCs w:val="24"/>
          <w:lang w:val="kk-KZ"/>
        </w:rPr>
        <w:t xml:space="preserve">осы Шартта көрсетілген мекенжайға немесе </w:t>
      </w:r>
      <w:r w:rsidR="00FC6CDC" w:rsidRPr="00CA2FB5">
        <w:rPr>
          <w:rFonts w:ascii="Times New Roman" w:hAnsi="Times New Roman"/>
          <w:sz w:val="24"/>
          <w:szCs w:val="24"/>
          <w:lang w:val="kk-KZ"/>
        </w:rPr>
        <w:t xml:space="preserve">жөнелтілімді алушы </w:t>
      </w:r>
      <w:r w:rsidRPr="00CA2FB5">
        <w:rPr>
          <w:rFonts w:ascii="Times New Roman" w:hAnsi="Times New Roman"/>
          <w:sz w:val="24"/>
          <w:szCs w:val="24"/>
          <w:lang w:val="kk-KZ"/>
        </w:rPr>
        <w:t>алдын ала көрсет</w:t>
      </w:r>
      <w:r w:rsidR="00FC6CDC" w:rsidRPr="00CA2FB5">
        <w:rPr>
          <w:rFonts w:ascii="Times New Roman" w:hAnsi="Times New Roman"/>
          <w:sz w:val="24"/>
          <w:szCs w:val="24"/>
          <w:lang w:val="kk-KZ"/>
        </w:rPr>
        <w:t>кен</w:t>
      </w:r>
      <w:r w:rsidRPr="00CA2FB5">
        <w:rPr>
          <w:rFonts w:ascii="Times New Roman" w:hAnsi="Times New Roman"/>
          <w:sz w:val="24"/>
          <w:szCs w:val="24"/>
          <w:lang w:val="kk-KZ"/>
        </w:rPr>
        <w:t xml:space="preserve"> басқа мекенжайға </w:t>
      </w:r>
      <w:r w:rsidR="00FC6CDC" w:rsidRPr="00CA2FB5">
        <w:rPr>
          <w:rFonts w:ascii="Times New Roman" w:hAnsi="Times New Roman"/>
          <w:sz w:val="24"/>
          <w:szCs w:val="24"/>
          <w:lang w:val="kk-KZ"/>
        </w:rPr>
        <w:t xml:space="preserve">(өзгерген жағдайда) </w:t>
      </w:r>
      <w:r w:rsidRPr="00CA2FB5">
        <w:rPr>
          <w:rFonts w:ascii="Times New Roman" w:hAnsi="Times New Roman"/>
          <w:sz w:val="24"/>
          <w:szCs w:val="24"/>
          <w:lang w:val="kk-KZ"/>
        </w:rPr>
        <w:t>алдын ала төлем жасалған тапсырыс хатпен жіберілуі тиіс.</w:t>
      </w:r>
    </w:p>
    <w:p w14:paraId="620D225D" w14:textId="77777777" w:rsidR="00A56FEA" w:rsidRPr="00CA2FB5" w:rsidRDefault="00A56FEA" w:rsidP="00AA1D1E">
      <w:pPr>
        <w:snapToGrid w:val="0"/>
        <w:ind w:left="-567" w:firstLine="567"/>
        <w:jc w:val="both"/>
        <w:rPr>
          <w:rFonts w:ascii="Times New Roman" w:hAnsi="Times New Roman"/>
          <w:sz w:val="24"/>
          <w:szCs w:val="24"/>
          <w:lang w:val="kk-KZ"/>
        </w:rPr>
      </w:pPr>
    </w:p>
    <w:p w14:paraId="311A5FA8" w14:textId="77777777"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9.3. Шарт бойынша Тараптардың құқықтары мен міндеттері үшінші тұлғаларға берілмейді.</w:t>
      </w:r>
    </w:p>
    <w:p w14:paraId="5BD4864E" w14:textId="77777777"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9.4. Шарт Тараптар арасында қол жеткізілген толық келісім мәтіні болып табылады және Шарттың мәніне қатысты Тараптардың барлық бұрынғы келісімдерін, уәделерін және ниеттерін (ауызша да, жазбаша да) алмастырады.</w:t>
      </w:r>
    </w:p>
    <w:p w14:paraId="033149D3" w14:textId="77777777"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 xml:space="preserve">9.5. Төлем және пошта деректемелеріндегі барлық өзгерістер туралы Тараптар бір-бірін мұндай өзгерістер болған күннен бастап 5 (бес) жұмыс күні ішінде хабардар етуге міндетті. Бұл </w:t>
      </w:r>
      <w:r w:rsidRPr="00CA2FB5">
        <w:rPr>
          <w:rFonts w:ascii="Times New Roman" w:hAnsi="Times New Roman"/>
          <w:sz w:val="24"/>
          <w:szCs w:val="24"/>
          <w:lang w:val="kk-KZ"/>
        </w:rPr>
        <w:lastRenderedPageBreak/>
        <w:t>фактіні хабарламаған Тарап ақшаны және/немесе хат-хабарды алмағанына сілтеме жасауға құқылы емес.</w:t>
      </w:r>
    </w:p>
    <w:p w14:paraId="14E9D99B" w14:textId="7A6DEFD0" w:rsidR="00CC1AA5"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9.6. Шартқа</w:t>
      </w:r>
      <w:r w:rsidR="00576572" w:rsidRPr="00CA2FB5">
        <w:rPr>
          <w:rFonts w:ascii="Times New Roman" w:hAnsi="Times New Roman"/>
          <w:sz w:val="24"/>
          <w:szCs w:val="24"/>
          <w:lang w:val="kk-KZ"/>
        </w:rPr>
        <w:t xml:space="preserve"> енгізілетін кез келген </w:t>
      </w:r>
      <w:r w:rsidRPr="00CA2FB5">
        <w:rPr>
          <w:rFonts w:ascii="Times New Roman" w:hAnsi="Times New Roman"/>
          <w:sz w:val="24"/>
          <w:szCs w:val="24"/>
          <w:lang w:val="kk-KZ"/>
        </w:rPr>
        <w:t>өзгерістер мен толықтырулар тек жазбаша түрде жасалған</w:t>
      </w:r>
      <w:r w:rsidR="00BA5564" w:rsidRPr="00CA2FB5">
        <w:rPr>
          <w:rFonts w:ascii="Times New Roman" w:hAnsi="Times New Roman"/>
          <w:sz w:val="24"/>
          <w:szCs w:val="24"/>
          <w:lang w:val="kk-KZ"/>
        </w:rPr>
        <w:t>да</w:t>
      </w:r>
      <w:r w:rsidRPr="00CA2FB5">
        <w:rPr>
          <w:rFonts w:ascii="Times New Roman" w:hAnsi="Times New Roman"/>
          <w:sz w:val="24"/>
          <w:szCs w:val="24"/>
          <w:lang w:val="kk-KZ"/>
        </w:rPr>
        <w:t>, Қосымша келісімдер н</w:t>
      </w:r>
      <w:r w:rsidR="00576572" w:rsidRPr="00CA2FB5">
        <w:rPr>
          <w:rFonts w:ascii="Times New Roman" w:hAnsi="Times New Roman"/>
          <w:sz w:val="24"/>
          <w:szCs w:val="24"/>
          <w:lang w:val="kk-KZ"/>
        </w:rPr>
        <w:t>емесе Шарт</w:t>
      </w:r>
      <w:r w:rsidR="00BA5564" w:rsidRPr="00CA2FB5">
        <w:rPr>
          <w:rFonts w:ascii="Times New Roman" w:hAnsi="Times New Roman"/>
          <w:sz w:val="24"/>
          <w:szCs w:val="24"/>
          <w:lang w:val="kk-KZ"/>
        </w:rPr>
        <w:t>тың</w:t>
      </w:r>
      <w:r w:rsidR="00576572" w:rsidRPr="00CA2FB5">
        <w:rPr>
          <w:rFonts w:ascii="Times New Roman" w:hAnsi="Times New Roman"/>
          <w:sz w:val="24"/>
          <w:szCs w:val="24"/>
          <w:lang w:val="kk-KZ"/>
        </w:rPr>
        <w:t xml:space="preserve"> қ</w:t>
      </w:r>
      <w:r w:rsidRPr="00CA2FB5">
        <w:rPr>
          <w:rFonts w:ascii="Times New Roman" w:hAnsi="Times New Roman"/>
          <w:sz w:val="24"/>
          <w:szCs w:val="24"/>
          <w:lang w:val="kk-KZ"/>
        </w:rPr>
        <w:t>осымшалар</w:t>
      </w:r>
      <w:r w:rsidR="00576572" w:rsidRPr="00CA2FB5">
        <w:rPr>
          <w:rFonts w:ascii="Times New Roman" w:hAnsi="Times New Roman"/>
          <w:sz w:val="24"/>
          <w:szCs w:val="24"/>
          <w:lang w:val="kk-KZ"/>
        </w:rPr>
        <w:t>ы</w:t>
      </w:r>
      <w:r w:rsidRPr="00CA2FB5">
        <w:rPr>
          <w:rFonts w:ascii="Times New Roman" w:hAnsi="Times New Roman"/>
          <w:sz w:val="24"/>
          <w:szCs w:val="24"/>
          <w:lang w:val="kk-KZ"/>
        </w:rPr>
        <w:t xml:space="preserve"> түрінде рәсімделген</w:t>
      </w:r>
      <w:r w:rsidR="00BA5564" w:rsidRPr="00CA2FB5">
        <w:rPr>
          <w:rFonts w:ascii="Times New Roman" w:hAnsi="Times New Roman"/>
          <w:sz w:val="24"/>
          <w:szCs w:val="24"/>
          <w:lang w:val="kk-KZ"/>
        </w:rPr>
        <w:t>де</w:t>
      </w:r>
      <w:r w:rsidRPr="00CA2FB5">
        <w:rPr>
          <w:rFonts w:ascii="Times New Roman" w:hAnsi="Times New Roman"/>
          <w:sz w:val="24"/>
          <w:szCs w:val="24"/>
          <w:lang w:val="kk-KZ"/>
        </w:rPr>
        <w:t xml:space="preserve"> және Тараптар немесе олардың уәкілетті өкілдері қол қойған жағдайда ғана жарамды болып саналады.</w:t>
      </w:r>
    </w:p>
    <w:p w14:paraId="6A4DBA64" w14:textId="511F9600" w:rsidR="00CC1AA5" w:rsidRPr="00CA2FB5" w:rsidRDefault="00BA5564"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 xml:space="preserve">9.7. Шартта реттелмеген </w:t>
      </w:r>
      <w:r w:rsidR="00CC1AA5" w:rsidRPr="00CA2FB5">
        <w:rPr>
          <w:rFonts w:ascii="Times New Roman" w:hAnsi="Times New Roman"/>
          <w:sz w:val="24"/>
          <w:szCs w:val="24"/>
          <w:lang w:val="kk-KZ"/>
        </w:rPr>
        <w:t xml:space="preserve">барлық өзге </w:t>
      </w:r>
      <w:r w:rsidRPr="00CA2FB5">
        <w:rPr>
          <w:rFonts w:ascii="Times New Roman" w:hAnsi="Times New Roman"/>
          <w:sz w:val="24"/>
          <w:szCs w:val="24"/>
          <w:lang w:val="kk-KZ"/>
        </w:rPr>
        <w:t xml:space="preserve">де </w:t>
      </w:r>
      <w:r w:rsidR="00CC1AA5" w:rsidRPr="00CA2FB5">
        <w:rPr>
          <w:rFonts w:ascii="Times New Roman" w:hAnsi="Times New Roman"/>
          <w:sz w:val="24"/>
          <w:szCs w:val="24"/>
          <w:lang w:val="kk-KZ"/>
        </w:rPr>
        <w:t>мәселелер Қазақстан Республикасының қолданыстағы заңнамасына сәйкес реттеледі, соның ішінде Тараптар Қазақстан Республикасының сыбайлас жемқорлыққа қарсы заңнамасын сақтауға міндеттенеді.</w:t>
      </w:r>
    </w:p>
    <w:p w14:paraId="62F26C58" w14:textId="678C9901" w:rsidR="00775F24" w:rsidRPr="00CA2FB5" w:rsidRDefault="00CC1AA5" w:rsidP="00CC1AA5">
      <w:pPr>
        <w:snapToGrid w:val="0"/>
        <w:ind w:left="-567" w:firstLine="567"/>
        <w:jc w:val="both"/>
        <w:rPr>
          <w:rFonts w:ascii="Times New Roman" w:hAnsi="Times New Roman"/>
          <w:sz w:val="24"/>
          <w:szCs w:val="24"/>
          <w:lang w:val="kk-KZ"/>
        </w:rPr>
      </w:pPr>
      <w:r w:rsidRPr="00CA2FB5">
        <w:rPr>
          <w:rFonts w:ascii="Times New Roman" w:hAnsi="Times New Roman"/>
          <w:sz w:val="24"/>
          <w:szCs w:val="24"/>
          <w:lang w:val="kk-KZ"/>
        </w:rPr>
        <w:t xml:space="preserve">9.8. </w:t>
      </w:r>
      <w:r w:rsidR="00775F24" w:rsidRPr="00CA2FB5">
        <w:rPr>
          <w:rFonts w:ascii="Times New Roman" w:hAnsi="Times New Roman"/>
          <w:sz w:val="24"/>
          <w:szCs w:val="24"/>
          <w:lang w:val="kk-KZ"/>
        </w:rPr>
        <w:t xml:space="preserve">Осы Шарт бірдей заңды күші бар </w:t>
      </w:r>
      <w:r w:rsidR="00167A5B" w:rsidRPr="00CA2FB5">
        <w:rPr>
          <w:rFonts w:ascii="Times New Roman" w:hAnsi="Times New Roman"/>
          <w:sz w:val="24"/>
          <w:szCs w:val="24"/>
          <w:lang w:val="kk-KZ"/>
        </w:rPr>
        <w:t xml:space="preserve">екі данада жасалды, бір данасы Жалға алушыға, бір данасы Жалға берушіге </w:t>
      </w:r>
      <w:r w:rsidR="003D0D7B" w:rsidRPr="00CA2FB5">
        <w:rPr>
          <w:rFonts w:ascii="Times New Roman" w:hAnsi="Times New Roman"/>
          <w:sz w:val="24"/>
          <w:szCs w:val="24"/>
          <w:lang w:val="kk-KZ"/>
        </w:rPr>
        <w:t>беріледі.</w:t>
      </w:r>
    </w:p>
    <w:p w14:paraId="0CA09640" w14:textId="77777777" w:rsidR="00CC1AA5" w:rsidRPr="00CA2FB5" w:rsidRDefault="00CC1AA5" w:rsidP="00CC1AA5">
      <w:pPr>
        <w:snapToGrid w:val="0"/>
        <w:ind w:left="-567" w:firstLine="567"/>
        <w:jc w:val="both"/>
        <w:rPr>
          <w:rFonts w:ascii="Times New Roman" w:hAnsi="Times New Roman"/>
          <w:sz w:val="24"/>
          <w:szCs w:val="24"/>
          <w:lang w:val="kk-KZ"/>
        </w:rPr>
      </w:pPr>
    </w:p>
    <w:p w14:paraId="3E84B195" w14:textId="77777777" w:rsidR="00042A60" w:rsidRPr="00CA2FB5" w:rsidRDefault="00042A60" w:rsidP="00CE2486">
      <w:pPr>
        <w:shd w:val="clear" w:color="auto" w:fill="FFFFFF"/>
        <w:ind w:left="-567" w:firstLine="567"/>
        <w:jc w:val="center"/>
        <w:rPr>
          <w:rFonts w:ascii="Times New Roman" w:hAnsi="Times New Roman" w:cs="Times New Roman"/>
          <w:b/>
          <w:sz w:val="24"/>
          <w:szCs w:val="24"/>
          <w:lang w:val="kk-KZ"/>
        </w:rPr>
      </w:pPr>
    </w:p>
    <w:p w14:paraId="62F04CD8" w14:textId="1F707CAD" w:rsidR="00CE2486" w:rsidRPr="00CA2FB5" w:rsidRDefault="00CE2486" w:rsidP="00CE2486">
      <w:pPr>
        <w:shd w:val="clear" w:color="auto" w:fill="FFFFFF"/>
        <w:ind w:left="-567" w:firstLine="567"/>
        <w:jc w:val="center"/>
        <w:rPr>
          <w:rFonts w:ascii="Times New Roman" w:hAnsi="Times New Roman" w:cs="Times New Roman"/>
          <w:b/>
          <w:sz w:val="24"/>
          <w:szCs w:val="24"/>
          <w:lang w:val="kk-KZ"/>
        </w:rPr>
      </w:pPr>
      <w:r w:rsidRPr="00CA2FB5">
        <w:rPr>
          <w:rFonts w:ascii="Times New Roman" w:hAnsi="Times New Roman" w:cs="Times New Roman"/>
          <w:b/>
          <w:sz w:val="24"/>
          <w:szCs w:val="24"/>
          <w:lang w:val="kk-KZ"/>
        </w:rPr>
        <w:t xml:space="preserve"> </w:t>
      </w:r>
      <w:r w:rsidR="002954A2" w:rsidRPr="00CA2FB5">
        <w:rPr>
          <w:rFonts w:ascii="Times New Roman" w:hAnsi="Times New Roman" w:cs="Times New Roman"/>
          <w:b/>
          <w:sz w:val="24"/>
          <w:szCs w:val="24"/>
          <w:lang w:val="kk-KZ"/>
        </w:rPr>
        <w:t>10. Тараптардың заңды мекенжайлары мен деректемелері</w:t>
      </w:r>
    </w:p>
    <w:p w14:paraId="4D5E1BB8" w14:textId="77777777" w:rsidR="00521A75" w:rsidRPr="00CA2FB5" w:rsidRDefault="00521A75" w:rsidP="005D0203">
      <w:pPr>
        <w:shd w:val="clear" w:color="auto" w:fill="FFFFFF"/>
        <w:ind w:left="-567" w:firstLine="567"/>
        <w:jc w:val="center"/>
        <w:rPr>
          <w:rFonts w:ascii="Times New Roman" w:hAnsi="Times New Roman" w:cs="Times New Roman"/>
          <w:b/>
          <w:sz w:val="24"/>
          <w:szCs w:val="24"/>
          <w:lang w:val="kk-KZ"/>
        </w:rPr>
      </w:pPr>
    </w:p>
    <w:p w14:paraId="2E5A504A" w14:textId="2D23E68F" w:rsidR="00521A75" w:rsidRPr="00CA2FB5" w:rsidRDefault="00AA1D1E" w:rsidP="00AA1D1E">
      <w:pPr>
        <w:shd w:val="clear" w:color="auto" w:fill="FFFFFF"/>
        <w:ind w:left="-567"/>
        <w:rPr>
          <w:rFonts w:ascii="Times New Roman" w:hAnsi="Times New Roman" w:cs="Times New Roman"/>
          <w:b/>
          <w:sz w:val="24"/>
          <w:szCs w:val="24"/>
          <w:lang w:val="kk-KZ"/>
        </w:rPr>
      </w:pPr>
      <w:r w:rsidRPr="00CA2FB5">
        <w:rPr>
          <w:rFonts w:ascii="Times New Roman" w:hAnsi="Times New Roman"/>
          <w:b/>
          <w:bCs/>
          <w:sz w:val="24"/>
          <w:szCs w:val="24"/>
          <w:lang w:val="kk-KZ"/>
        </w:rPr>
        <w:t xml:space="preserve">      </w:t>
      </w:r>
      <w:r w:rsidR="00775F24" w:rsidRPr="00CA2FB5">
        <w:rPr>
          <w:rFonts w:ascii="Times New Roman" w:hAnsi="Times New Roman"/>
          <w:b/>
          <w:bCs/>
          <w:sz w:val="24"/>
          <w:szCs w:val="24"/>
          <w:lang w:val="kk-KZ"/>
        </w:rPr>
        <w:t>Жалға б</w:t>
      </w:r>
      <w:r w:rsidR="002954A2" w:rsidRPr="00CA2FB5">
        <w:rPr>
          <w:rFonts w:ascii="Times New Roman" w:hAnsi="Times New Roman"/>
          <w:b/>
          <w:bCs/>
          <w:sz w:val="24"/>
          <w:szCs w:val="24"/>
          <w:lang w:val="kk-KZ"/>
        </w:rPr>
        <w:t>еруші</w:t>
      </w:r>
      <w:r w:rsidR="00521A75" w:rsidRPr="00CA2FB5">
        <w:rPr>
          <w:rFonts w:ascii="Times New Roman" w:hAnsi="Times New Roman"/>
          <w:b/>
          <w:sz w:val="24"/>
          <w:szCs w:val="24"/>
          <w:lang w:val="kk-KZ"/>
        </w:rPr>
        <w:t xml:space="preserve">:                     </w:t>
      </w:r>
      <w:r w:rsidRPr="00CA2FB5">
        <w:rPr>
          <w:rFonts w:ascii="Times New Roman" w:hAnsi="Times New Roman"/>
          <w:b/>
          <w:sz w:val="24"/>
          <w:szCs w:val="24"/>
          <w:lang w:val="kk-KZ"/>
        </w:rPr>
        <w:t xml:space="preserve">                                    </w:t>
      </w:r>
      <w:r w:rsidR="00D35DAE" w:rsidRPr="00CA2FB5">
        <w:rPr>
          <w:rFonts w:ascii="Times New Roman" w:hAnsi="Times New Roman"/>
          <w:b/>
          <w:sz w:val="24"/>
          <w:szCs w:val="24"/>
          <w:lang w:val="kk-KZ"/>
        </w:rPr>
        <w:t>Жал</w:t>
      </w:r>
      <w:r w:rsidR="00775F24" w:rsidRPr="00CA2FB5">
        <w:rPr>
          <w:rFonts w:ascii="Times New Roman" w:hAnsi="Times New Roman"/>
          <w:b/>
          <w:sz w:val="24"/>
          <w:szCs w:val="24"/>
          <w:lang w:val="kk-KZ"/>
        </w:rPr>
        <w:t>ға а</w:t>
      </w:r>
      <w:r w:rsidR="00D35DAE" w:rsidRPr="00CA2FB5">
        <w:rPr>
          <w:rFonts w:ascii="Times New Roman" w:hAnsi="Times New Roman"/>
          <w:b/>
          <w:sz w:val="24"/>
          <w:szCs w:val="24"/>
          <w:lang w:val="kk-KZ"/>
        </w:rPr>
        <w:t>луш</w:t>
      </w:r>
      <w:r w:rsidR="00775F24" w:rsidRPr="00CA2FB5">
        <w:rPr>
          <w:rFonts w:ascii="Times New Roman" w:hAnsi="Times New Roman"/>
          <w:b/>
          <w:sz w:val="24"/>
          <w:szCs w:val="24"/>
          <w:lang w:val="kk-KZ"/>
        </w:rPr>
        <w:t>ы</w:t>
      </w:r>
      <w:r w:rsidR="00521A75" w:rsidRPr="00CA2FB5">
        <w:rPr>
          <w:rFonts w:ascii="Times New Roman" w:hAnsi="Times New Roman"/>
          <w:b/>
          <w:sz w:val="24"/>
          <w:szCs w:val="24"/>
          <w:lang w:val="kk-KZ"/>
        </w:rPr>
        <w:t>:</w:t>
      </w:r>
    </w:p>
    <w:tbl>
      <w:tblPr>
        <w:tblW w:w="9786" w:type="dxa"/>
        <w:tblInd w:w="-567" w:type="dxa"/>
        <w:tblLayout w:type="fixed"/>
        <w:tblLook w:val="04A0" w:firstRow="1" w:lastRow="0" w:firstColumn="1" w:lastColumn="0" w:noHBand="0" w:noVBand="1"/>
      </w:tblPr>
      <w:tblGrid>
        <w:gridCol w:w="5301"/>
        <w:gridCol w:w="4485"/>
      </w:tblGrid>
      <w:tr w:rsidR="003D0D7B" w:rsidRPr="00CA2FB5" w14:paraId="00DED5CB" w14:textId="77777777" w:rsidTr="000156DF">
        <w:trPr>
          <w:trHeight w:val="19"/>
        </w:trPr>
        <w:tc>
          <w:tcPr>
            <w:tcW w:w="5301" w:type="dxa"/>
            <w:hideMark/>
          </w:tcPr>
          <w:p w14:paraId="59C6F6AE" w14:textId="206F0385" w:rsidR="00521A75" w:rsidRPr="00CA2FB5" w:rsidRDefault="002954A2" w:rsidP="00FE565F">
            <w:pPr>
              <w:ind w:left="-567"/>
              <w:jc w:val="center"/>
              <w:rPr>
                <w:rFonts w:ascii="Times New Roman" w:hAnsi="Times New Roman"/>
                <w:sz w:val="24"/>
                <w:szCs w:val="24"/>
                <w:lang w:val="kk-KZ"/>
              </w:rPr>
            </w:pPr>
            <w:r w:rsidRPr="00CA2FB5">
              <w:rPr>
                <w:rFonts w:ascii="Times New Roman" w:hAnsi="Times New Roman"/>
                <w:b/>
                <w:sz w:val="24"/>
                <w:szCs w:val="24"/>
              </w:rPr>
              <w:t>«Астана медицина университеті»</w:t>
            </w:r>
            <w:r w:rsidRPr="00CA2FB5">
              <w:rPr>
                <w:rFonts w:ascii="Times New Roman" w:hAnsi="Times New Roman"/>
                <w:b/>
                <w:sz w:val="24"/>
                <w:szCs w:val="24"/>
                <w:lang w:val="kk-KZ"/>
              </w:rPr>
              <w:t xml:space="preserve"> </w:t>
            </w:r>
            <w:r w:rsidR="00AA1D1E" w:rsidRPr="00CA2FB5">
              <w:rPr>
                <w:rFonts w:ascii="Times New Roman" w:hAnsi="Times New Roman"/>
                <w:b/>
                <w:sz w:val="24"/>
                <w:szCs w:val="24"/>
                <w:lang w:val="kk-KZ"/>
              </w:rPr>
              <w:t>К</w:t>
            </w:r>
            <w:r w:rsidRPr="00CA2FB5">
              <w:rPr>
                <w:rFonts w:ascii="Times New Roman" w:hAnsi="Times New Roman"/>
                <w:b/>
                <w:sz w:val="24"/>
                <w:szCs w:val="24"/>
              </w:rPr>
              <w:t>еАҚ</w:t>
            </w:r>
          </w:p>
        </w:tc>
        <w:tc>
          <w:tcPr>
            <w:tcW w:w="4485" w:type="dxa"/>
            <w:vMerge w:val="restart"/>
          </w:tcPr>
          <w:p w14:paraId="016A09B5" w14:textId="5D2405C6" w:rsidR="00FE75C1" w:rsidRPr="00CA2FB5" w:rsidRDefault="00FE75C1" w:rsidP="00BE2562">
            <w:pPr>
              <w:widowControl/>
              <w:ind w:left="-108"/>
              <w:rPr>
                <w:rFonts w:ascii="Times New Roman" w:hAnsi="Times New Roman"/>
                <w:b/>
                <w:sz w:val="24"/>
                <w:szCs w:val="24"/>
                <w:lang w:val="kk-KZ"/>
              </w:rPr>
            </w:pPr>
            <w:r w:rsidRPr="00CA2FB5">
              <w:rPr>
                <w:rFonts w:ascii="Times New Roman" w:hAnsi="Times New Roman"/>
                <w:b/>
                <w:sz w:val="24"/>
                <w:szCs w:val="24"/>
                <w:lang w:val="kk-KZ"/>
              </w:rPr>
              <w:t xml:space="preserve"> «</w:t>
            </w:r>
            <w:r w:rsidR="004365A5">
              <w:rPr>
                <w:rFonts w:ascii="Times New Roman" w:hAnsi="Times New Roman"/>
                <w:b/>
                <w:sz w:val="24"/>
                <w:szCs w:val="24"/>
                <w:lang w:val="kk-KZ"/>
              </w:rPr>
              <w:t>_____________»</w:t>
            </w:r>
          </w:p>
          <w:p w14:paraId="46CAD7A2" w14:textId="77777777" w:rsidR="00F41A9A" w:rsidRPr="00CA2FB5" w:rsidRDefault="00F41A9A" w:rsidP="00BE2562">
            <w:pPr>
              <w:widowControl/>
              <w:ind w:left="-108"/>
              <w:rPr>
                <w:rFonts w:ascii="Times New Roman" w:hAnsi="Times New Roman"/>
                <w:sz w:val="24"/>
                <w:szCs w:val="24"/>
                <w:lang w:val="kk-KZ"/>
              </w:rPr>
            </w:pPr>
          </w:p>
          <w:p w14:paraId="04A35CC0" w14:textId="74BB988F" w:rsidR="0036684E" w:rsidRPr="00CA2FB5" w:rsidRDefault="0036684E" w:rsidP="00BE2562">
            <w:pPr>
              <w:widowControl/>
              <w:ind w:left="-108"/>
              <w:rPr>
                <w:rFonts w:ascii="Times New Roman" w:hAnsi="Times New Roman"/>
                <w:sz w:val="24"/>
                <w:szCs w:val="24"/>
                <w:lang w:val="kk-KZ"/>
              </w:rPr>
            </w:pPr>
            <w:r w:rsidRPr="00CA2FB5">
              <w:rPr>
                <w:rFonts w:ascii="Times New Roman" w:hAnsi="Times New Roman"/>
                <w:sz w:val="24"/>
                <w:szCs w:val="24"/>
                <w:lang w:val="kk-KZ"/>
              </w:rPr>
              <w:t>Астана</w:t>
            </w:r>
            <w:r w:rsidR="002954A2" w:rsidRPr="00CA2FB5">
              <w:rPr>
                <w:rFonts w:ascii="Times New Roman" w:hAnsi="Times New Roman"/>
                <w:sz w:val="24"/>
                <w:szCs w:val="24"/>
                <w:lang w:val="kk-KZ"/>
              </w:rPr>
              <w:t xml:space="preserve"> қ.</w:t>
            </w:r>
            <w:r w:rsidR="00F41A9A" w:rsidRPr="00CA2FB5">
              <w:rPr>
                <w:rFonts w:ascii="Times New Roman" w:hAnsi="Times New Roman"/>
                <w:sz w:val="24"/>
                <w:szCs w:val="24"/>
                <w:lang w:val="kk-KZ"/>
              </w:rPr>
              <w:t xml:space="preserve">, </w:t>
            </w:r>
            <w:r w:rsidR="000156DF" w:rsidRPr="00CA2FB5">
              <w:rPr>
                <w:rFonts w:ascii="Times New Roman" w:hAnsi="Times New Roman"/>
                <w:sz w:val="24"/>
                <w:szCs w:val="24"/>
              </w:rPr>
              <w:t xml:space="preserve">___ </w:t>
            </w:r>
            <w:r w:rsidR="002954A2" w:rsidRPr="00CA2FB5">
              <w:rPr>
                <w:rFonts w:ascii="Times New Roman" w:hAnsi="Times New Roman"/>
                <w:sz w:val="24"/>
                <w:szCs w:val="24"/>
                <w:lang w:val="kk-KZ"/>
              </w:rPr>
              <w:t>көшесі</w:t>
            </w:r>
            <w:r w:rsidRPr="00CA2FB5">
              <w:rPr>
                <w:rFonts w:ascii="Times New Roman" w:hAnsi="Times New Roman"/>
                <w:sz w:val="24"/>
                <w:szCs w:val="24"/>
                <w:lang w:val="kk-KZ"/>
              </w:rPr>
              <w:t xml:space="preserve">, </w:t>
            </w:r>
          </w:p>
          <w:p w14:paraId="1A29CC0C" w14:textId="1D4647B7" w:rsidR="00DA7CF3" w:rsidRPr="00CA2FB5" w:rsidRDefault="00D35DAE" w:rsidP="00FE565F">
            <w:pPr>
              <w:widowControl/>
              <w:ind w:left="-108"/>
              <w:rPr>
                <w:rFonts w:ascii="Times New Roman" w:hAnsi="Times New Roman"/>
                <w:sz w:val="24"/>
                <w:szCs w:val="24"/>
              </w:rPr>
            </w:pPr>
            <w:r w:rsidRPr="00CA2FB5">
              <w:rPr>
                <w:rFonts w:ascii="Times New Roman" w:hAnsi="Times New Roman"/>
                <w:sz w:val="24"/>
                <w:szCs w:val="24"/>
                <w:lang w:val="kk-KZ"/>
              </w:rPr>
              <w:t>ЖСН</w:t>
            </w:r>
            <w:r w:rsidR="0036684E" w:rsidRPr="00CA2FB5">
              <w:rPr>
                <w:rFonts w:ascii="Times New Roman" w:hAnsi="Times New Roman"/>
                <w:sz w:val="24"/>
                <w:szCs w:val="24"/>
                <w:lang w:val="kk-KZ"/>
              </w:rPr>
              <w:t>/</w:t>
            </w:r>
            <w:r w:rsidRPr="00CA2FB5">
              <w:rPr>
                <w:rFonts w:ascii="Times New Roman" w:hAnsi="Times New Roman"/>
                <w:sz w:val="24"/>
                <w:szCs w:val="24"/>
                <w:lang w:val="kk-KZ"/>
              </w:rPr>
              <w:t>БСН</w:t>
            </w:r>
            <w:r w:rsidR="00FD2CE8" w:rsidRPr="00CA2FB5">
              <w:rPr>
                <w:rFonts w:ascii="Times New Roman" w:hAnsi="Times New Roman"/>
                <w:sz w:val="24"/>
                <w:szCs w:val="24"/>
                <w:lang w:val="kk-KZ"/>
              </w:rPr>
              <w:t xml:space="preserve"> </w:t>
            </w:r>
          </w:p>
          <w:p w14:paraId="50859949" w14:textId="330DAB40" w:rsidR="009312FD" w:rsidRPr="00CA2FB5" w:rsidRDefault="00462515" w:rsidP="00FE565F">
            <w:pPr>
              <w:widowControl/>
              <w:ind w:left="-108"/>
              <w:rPr>
                <w:rFonts w:ascii="Times New Roman" w:hAnsi="Times New Roman"/>
                <w:sz w:val="24"/>
                <w:szCs w:val="24"/>
                <w:lang w:val="kk-KZ"/>
              </w:rPr>
            </w:pPr>
            <w:r w:rsidRPr="00CA2FB5">
              <w:rPr>
                <w:rFonts w:ascii="Times New Roman" w:hAnsi="Times New Roman"/>
                <w:sz w:val="24"/>
                <w:szCs w:val="24"/>
                <w:lang w:val="kk-KZ"/>
              </w:rPr>
              <w:t>«</w:t>
            </w:r>
            <w:r w:rsidR="00546310" w:rsidRPr="00CA2FB5">
              <w:rPr>
                <w:rFonts w:ascii="Times New Roman" w:hAnsi="Times New Roman"/>
                <w:sz w:val="24"/>
                <w:szCs w:val="24"/>
                <w:lang w:val="kk-KZ"/>
              </w:rPr>
              <w:t>KASPI BANK</w:t>
            </w:r>
            <w:r w:rsidRPr="00CA2FB5">
              <w:rPr>
                <w:rFonts w:ascii="Times New Roman" w:hAnsi="Times New Roman"/>
                <w:sz w:val="24"/>
                <w:szCs w:val="24"/>
                <w:lang w:val="kk-KZ"/>
              </w:rPr>
              <w:t>»</w:t>
            </w:r>
            <w:r w:rsidR="00855490" w:rsidRPr="00CA2FB5">
              <w:rPr>
                <w:rFonts w:ascii="Times New Roman" w:hAnsi="Times New Roman"/>
                <w:sz w:val="24"/>
                <w:szCs w:val="24"/>
                <w:lang w:val="kk-KZ"/>
              </w:rPr>
              <w:t xml:space="preserve"> АҚ</w:t>
            </w:r>
          </w:p>
          <w:p w14:paraId="305676D0" w14:textId="2C39EA95" w:rsidR="00D30119" w:rsidRPr="00CA2FB5" w:rsidRDefault="00D30119" w:rsidP="00FE565F">
            <w:pPr>
              <w:widowControl/>
              <w:ind w:left="-108"/>
              <w:rPr>
                <w:rFonts w:ascii="Times New Roman" w:hAnsi="Times New Roman"/>
                <w:sz w:val="24"/>
                <w:szCs w:val="24"/>
                <w:lang w:val="kk-KZ"/>
              </w:rPr>
            </w:pPr>
            <w:r w:rsidRPr="00CA2FB5">
              <w:rPr>
                <w:rFonts w:ascii="Times New Roman" w:hAnsi="Times New Roman"/>
                <w:sz w:val="24"/>
                <w:szCs w:val="24"/>
                <w:lang w:val="kk-KZ"/>
              </w:rPr>
              <w:t xml:space="preserve">КБЕ: </w:t>
            </w:r>
          </w:p>
          <w:p w14:paraId="53C7CFE3" w14:textId="402FD6C9" w:rsidR="00D30119" w:rsidRPr="00CA2FB5" w:rsidRDefault="00775F24" w:rsidP="00FE565F">
            <w:pPr>
              <w:widowControl/>
              <w:ind w:left="-108"/>
              <w:rPr>
                <w:rFonts w:ascii="Times New Roman" w:hAnsi="Times New Roman"/>
                <w:sz w:val="24"/>
                <w:szCs w:val="24"/>
              </w:rPr>
            </w:pPr>
            <w:r w:rsidRPr="00CA2FB5">
              <w:rPr>
                <w:rFonts w:ascii="Times New Roman" w:hAnsi="Times New Roman"/>
                <w:sz w:val="24"/>
                <w:szCs w:val="24"/>
                <w:lang w:val="kk-KZ"/>
              </w:rPr>
              <w:t>ЖС</w:t>
            </w:r>
            <w:r w:rsidR="00FE75C1" w:rsidRPr="00CA2FB5">
              <w:rPr>
                <w:rFonts w:ascii="Times New Roman" w:hAnsi="Times New Roman"/>
                <w:sz w:val="24"/>
                <w:szCs w:val="24"/>
              </w:rPr>
              <w:t xml:space="preserve">К </w:t>
            </w:r>
            <w:r w:rsidR="00D30119" w:rsidRPr="00CA2FB5">
              <w:rPr>
                <w:rFonts w:ascii="Times New Roman" w:hAnsi="Times New Roman"/>
                <w:sz w:val="24"/>
                <w:szCs w:val="24"/>
                <w:lang w:val="en-US"/>
              </w:rPr>
              <w:t>KZ</w:t>
            </w:r>
            <w:r w:rsidR="000156DF" w:rsidRPr="00CA2FB5">
              <w:rPr>
                <w:rFonts w:ascii="Times New Roman" w:hAnsi="Times New Roman"/>
                <w:sz w:val="24"/>
                <w:szCs w:val="24"/>
              </w:rPr>
              <w:t xml:space="preserve"> </w:t>
            </w:r>
          </w:p>
          <w:p w14:paraId="337F07DE" w14:textId="39217EE0" w:rsidR="00FD2CE8" w:rsidRPr="00CA2FB5" w:rsidRDefault="00DA7CF3" w:rsidP="00FE565F">
            <w:pPr>
              <w:widowControl/>
              <w:ind w:left="-108"/>
              <w:rPr>
                <w:rFonts w:ascii="Times New Roman" w:hAnsi="Times New Roman"/>
                <w:sz w:val="24"/>
                <w:szCs w:val="24"/>
              </w:rPr>
            </w:pPr>
            <w:r w:rsidRPr="00CA2FB5">
              <w:rPr>
                <w:rFonts w:ascii="Times New Roman" w:hAnsi="Times New Roman"/>
                <w:sz w:val="24"/>
                <w:szCs w:val="24"/>
                <w:lang w:val="kk-KZ"/>
              </w:rPr>
              <w:t xml:space="preserve">Тел: </w:t>
            </w:r>
          </w:p>
          <w:p w14:paraId="76921FC5" w14:textId="77777777" w:rsidR="0036684E" w:rsidRPr="00CA2FB5" w:rsidRDefault="0036684E" w:rsidP="00FE565F">
            <w:pPr>
              <w:widowControl/>
              <w:ind w:left="-108"/>
              <w:rPr>
                <w:rFonts w:ascii="Times New Roman" w:hAnsi="Times New Roman"/>
                <w:sz w:val="24"/>
                <w:szCs w:val="24"/>
              </w:rPr>
            </w:pPr>
          </w:p>
          <w:p w14:paraId="6C637ACE" w14:textId="77777777" w:rsidR="00EE056D" w:rsidRDefault="00EE056D" w:rsidP="00FE565F">
            <w:pPr>
              <w:widowControl/>
              <w:ind w:left="-567"/>
              <w:rPr>
                <w:rFonts w:ascii="Times New Roman" w:hAnsi="Times New Roman"/>
                <w:b/>
                <w:sz w:val="24"/>
                <w:szCs w:val="24"/>
                <w:lang w:val="kk-KZ"/>
              </w:rPr>
            </w:pPr>
          </w:p>
          <w:p w14:paraId="0A260957" w14:textId="77777777" w:rsidR="004365A5" w:rsidRPr="00CA2FB5" w:rsidRDefault="004365A5" w:rsidP="00FE565F">
            <w:pPr>
              <w:widowControl/>
              <w:ind w:left="-567"/>
              <w:rPr>
                <w:rFonts w:ascii="Times New Roman" w:hAnsi="Times New Roman"/>
                <w:b/>
                <w:sz w:val="24"/>
                <w:szCs w:val="24"/>
                <w:lang w:val="kk-KZ"/>
              </w:rPr>
            </w:pPr>
          </w:p>
          <w:p w14:paraId="063A7428" w14:textId="4F4E3694" w:rsidR="00EE056D" w:rsidRPr="00CA2FB5" w:rsidRDefault="00EE056D" w:rsidP="00EE056D">
            <w:pPr>
              <w:widowControl/>
              <w:rPr>
                <w:rFonts w:ascii="Times New Roman" w:hAnsi="Times New Roman"/>
                <w:b/>
                <w:sz w:val="24"/>
                <w:szCs w:val="24"/>
                <w:lang w:val="kk-KZ"/>
              </w:rPr>
            </w:pPr>
          </w:p>
          <w:p w14:paraId="4A5F314C" w14:textId="43600039" w:rsidR="00FE75C1" w:rsidRPr="00CA2FB5" w:rsidRDefault="00FE75C1" w:rsidP="00FE75C1">
            <w:pPr>
              <w:widowControl/>
              <w:ind w:left="-108"/>
              <w:rPr>
                <w:rFonts w:ascii="Times New Roman" w:hAnsi="Times New Roman"/>
                <w:b/>
                <w:sz w:val="24"/>
                <w:szCs w:val="24"/>
              </w:rPr>
            </w:pPr>
            <w:r w:rsidRPr="00CA2FB5">
              <w:rPr>
                <w:rFonts w:ascii="Times New Roman" w:hAnsi="Times New Roman"/>
                <w:b/>
                <w:sz w:val="24"/>
                <w:szCs w:val="24"/>
              </w:rPr>
              <w:t>____________</w:t>
            </w:r>
            <w:r w:rsidR="000156DF" w:rsidRPr="00CA2FB5">
              <w:rPr>
                <w:rFonts w:ascii="Times New Roman" w:hAnsi="Times New Roman"/>
                <w:b/>
                <w:sz w:val="24"/>
                <w:szCs w:val="24"/>
              </w:rPr>
              <w:t>__</w:t>
            </w:r>
            <w:r w:rsidR="004365A5">
              <w:rPr>
                <w:rFonts w:ascii="Times New Roman" w:hAnsi="Times New Roman"/>
                <w:b/>
                <w:sz w:val="24"/>
                <w:szCs w:val="24"/>
                <w:lang w:val="kk-KZ"/>
              </w:rPr>
              <w:t>_________</w:t>
            </w:r>
            <w:r w:rsidR="0036684E" w:rsidRPr="00CA2FB5">
              <w:rPr>
                <w:rFonts w:ascii="Times New Roman" w:hAnsi="Times New Roman"/>
                <w:b/>
                <w:sz w:val="24"/>
                <w:szCs w:val="24"/>
                <w:lang w:val="kk-KZ"/>
              </w:rPr>
              <w:t xml:space="preserve"> </w:t>
            </w:r>
          </w:p>
          <w:p w14:paraId="4B177D81" w14:textId="65538FE9" w:rsidR="00F41A9A" w:rsidRPr="00CA2FB5" w:rsidRDefault="00775F24" w:rsidP="00F41A9A">
            <w:pPr>
              <w:ind w:hanging="108"/>
              <w:rPr>
                <w:rFonts w:ascii="Times New Roman" w:hAnsi="Times New Roman"/>
                <w:b/>
                <w:sz w:val="24"/>
                <w:szCs w:val="24"/>
              </w:rPr>
            </w:pPr>
            <w:r w:rsidRPr="00CA2FB5">
              <w:rPr>
                <w:rFonts w:ascii="Times New Roman" w:hAnsi="Times New Roman" w:cs="Times New Roman"/>
                <w:b/>
                <w:sz w:val="24"/>
                <w:szCs w:val="24"/>
                <w:lang w:val="kk-KZ"/>
              </w:rPr>
              <w:t>М. о</w:t>
            </w:r>
            <w:r w:rsidR="00F41A9A" w:rsidRPr="00CA2FB5">
              <w:rPr>
                <w:rFonts w:ascii="Times New Roman" w:hAnsi="Times New Roman" w:cs="Times New Roman"/>
                <w:b/>
                <w:sz w:val="24"/>
                <w:szCs w:val="24"/>
                <w:lang w:val="kk-KZ"/>
              </w:rPr>
              <w:t>.</w:t>
            </w:r>
          </w:p>
          <w:p w14:paraId="4EF750AD" w14:textId="61F68BD4" w:rsidR="00521A75" w:rsidRPr="00CA2FB5" w:rsidRDefault="00521A75" w:rsidP="00FE75C1">
            <w:pPr>
              <w:widowControl/>
              <w:ind w:left="-108"/>
              <w:rPr>
                <w:rFonts w:ascii="Times New Roman" w:hAnsi="Times New Roman"/>
                <w:b/>
                <w:sz w:val="24"/>
                <w:szCs w:val="24"/>
              </w:rPr>
            </w:pPr>
          </w:p>
        </w:tc>
      </w:tr>
      <w:tr w:rsidR="00521A75" w:rsidRPr="00AA14DC" w14:paraId="2460BE95" w14:textId="77777777" w:rsidTr="000156DF">
        <w:trPr>
          <w:trHeight w:val="2318"/>
        </w:trPr>
        <w:tc>
          <w:tcPr>
            <w:tcW w:w="5301" w:type="dxa"/>
          </w:tcPr>
          <w:p w14:paraId="7FBC7128" w14:textId="40728335" w:rsidR="00521A75" w:rsidRPr="00CA2FB5" w:rsidRDefault="00521A75" w:rsidP="00FE565F">
            <w:pPr>
              <w:ind w:left="-567"/>
              <w:rPr>
                <w:rFonts w:ascii="Times New Roman" w:hAnsi="Times New Roman"/>
                <w:sz w:val="24"/>
                <w:szCs w:val="24"/>
                <w:lang w:val="kk-KZ"/>
              </w:rPr>
            </w:pPr>
          </w:p>
          <w:p w14:paraId="7B4E165F" w14:textId="50BBC431" w:rsidR="00521A75" w:rsidRPr="00CA2FB5" w:rsidRDefault="00DA7CF3" w:rsidP="00FE565F">
            <w:pPr>
              <w:ind w:left="459" w:hanging="567"/>
              <w:rPr>
                <w:rFonts w:ascii="Times New Roman" w:hAnsi="Times New Roman"/>
                <w:sz w:val="24"/>
                <w:szCs w:val="24"/>
                <w:lang w:val="kk-KZ"/>
              </w:rPr>
            </w:pPr>
            <w:r w:rsidRPr="00CA2FB5">
              <w:rPr>
                <w:rFonts w:ascii="Times New Roman" w:hAnsi="Times New Roman"/>
                <w:sz w:val="24"/>
                <w:szCs w:val="24"/>
                <w:lang w:val="kk-KZ"/>
              </w:rPr>
              <w:t>Астана</w:t>
            </w:r>
            <w:r w:rsidR="00775F24" w:rsidRPr="00CA2FB5">
              <w:rPr>
                <w:rFonts w:ascii="Times New Roman" w:hAnsi="Times New Roman"/>
                <w:sz w:val="24"/>
                <w:szCs w:val="24"/>
                <w:lang w:val="kk-KZ"/>
              </w:rPr>
              <w:t xml:space="preserve"> қ</w:t>
            </w:r>
            <w:r w:rsidR="00521A75" w:rsidRPr="00CA2FB5">
              <w:rPr>
                <w:rFonts w:ascii="Times New Roman" w:hAnsi="Times New Roman"/>
                <w:sz w:val="24"/>
                <w:szCs w:val="24"/>
              </w:rPr>
              <w:t>,</w:t>
            </w:r>
            <w:r w:rsidR="00775F24" w:rsidRPr="00CA2FB5">
              <w:rPr>
                <w:rFonts w:ascii="Times New Roman" w:hAnsi="Times New Roman"/>
                <w:sz w:val="24"/>
                <w:szCs w:val="24"/>
                <w:lang w:val="kk-KZ"/>
              </w:rPr>
              <w:t xml:space="preserve"> </w:t>
            </w:r>
            <w:r w:rsidR="00EE2078" w:rsidRPr="00CA2FB5">
              <w:rPr>
                <w:rFonts w:ascii="Times New Roman" w:hAnsi="Times New Roman"/>
                <w:sz w:val="24"/>
                <w:szCs w:val="24"/>
                <w:lang w:val="kk-KZ"/>
              </w:rPr>
              <w:t>Бейб</w:t>
            </w:r>
            <w:r w:rsidR="00775F24" w:rsidRPr="00CA2FB5">
              <w:rPr>
                <w:rFonts w:ascii="Times New Roman" w:hAnsi="Times New Roman"/>
                <w:sz w:val="24"/>
                <w:szCs w:val="24"/>
                <w:lang w:val="kk-KZ"/>
              </w:rPr>
              <w:t>іт</w:t>
            </w:r>
            <w:r w:rsidR="00EE2078" w:rsidRPr="00CA2FB5">
              <w:rPr>
                <w:rFonts w:ascii="Times New Roman" w:hAnsi="Times New Roman"/>
                <w:sz w:val="24"/>
                <w:szCs w:val="24"/>
                <w:lang w:val="kk-KZ"/>
              </w:rPr>
              <w:t>ш</w:t>
            </w:r>
            <w:r w:rsidR="00775F24" w:rsidRPr="00CA2FB5">
              <w:rPr>
                <w:rFonts w:ascii="Times New Roman" w:hAnsi="Times New Roman"/>
                <w:sz w:val="24"/>
                <w:szCs w:val="24"/>
                <w:lang w:val="kk-KZ"/>
              </w:rPr>
              <w:t>і</w:t>
            </w:r>
            <w:r w:rsidR="00EE2078" w:rsidRPr="00CA2FB5">
              <w:rPr>
                <w:rFonts w:ascii="Times New Roman" w:hAnsi="Times New Roman"/>
                <w:sz w:val="24"/>
                <w:szCs w:val="24"/>
                <w:lang w:val="kk-KZ"/>
              </w:rPr>
              <w:t>л</w:t>
            </w:r>
            <w:r w:rsidR="00775F24" w:rsidRPr="00CA2FB5">
              <w:rPr>
                <w:rFonts w:ascii="Times New Roman" w:hAnsi="Times New Roman"/>
                <w:sz w:val="24"/>
                <w:szCs w:val="24"/>
                <w:lang w:val="kk-KZ"/>
              </w:rPr>
              <w:t>і</w:t>
            </w:r>
            <w:r w:rsidR="00EE2078" w:rsidRPr="00CA2FB5">
              <w:rPr>
                <w:rFonts w:ascii="Times New Roman" w:hAnsi="Times New Roman"/>
                <w:sz w:val="24"/>
                <w:szCs w:val="24"/>
                <w:lang w:val="kk-KZ"/>
              </w:rPr>
              <w:t>к</w:t>
            </w:r>
            <w:r w:rsidR="00775F24" w:rsidRPr="00CA2FB5">
              <w:rPr>
                <w:rFonts w:ascii="Times New Roman" w:hAnsi="Times New Roman"/>
                <w:sz w:val="24"/>
                <w:szCs w:val="24"/>
                <w:lang w:val="kk-KZ"/>
              </w:rPr>
              <w:t xml:space="preserve"> к-сі,</w:t>
            </w:r>
            <w:r w:rsidR="00EE2078" w:rsidRPr="00CA2FB5">
              <w:rPr>
                <w:rFonts w:ascii="Times New Roman" w:hAnsi="Times New Roman"/>
                <w:sz w:val="24"/>
                <w:szCs w:val="24"/>
                <w:lang w:val="kk-KZ"/>
              </w:rPr>
              <w:t xml:space="preserve"> 49А</w:t>
            </w:r>
            <w:r w:rsidR="002954A2" w:rsidRPr="00CA2FB5">
              <w:rPr>
                <w:rFonts w:ascii="Times New Roman" w:hAnsi="Times New Roman"/>
                <w:sz w:val="24"/>
                <w:szCs w:val="24"/>
                <w:lang w:val="kk-KZ"/>
              </w:rPr>
              <w:t xml:space="preserve"> </w:t>
            </w:r>
          </w:p>
          <w:p w14:paraId="2196A139" w14:textId="26109C1A" w:rsidR="00CE2486" w:rsidRPr="00CA2FB5" w:rsidRDefault="00CE2486" w:rsidP="00FE565F">
            <w:pPr>
              <w:ind w:left="459" w:hanging="567"/>
              <w:rPr>
                <w:rFonts w:ascii="Times New Roman" w:hAnsi="Times New Roman"/>
                <w:sz w:val="24"/>
                <w:szCs w:val="24"/>
                <w:lang w:val="kk-KZ"/>
              </w:rPr>
            </w:pPr>
            <w:r w:rsidRPr="00CA2FB5">
              <w:rPr>
                <w:rFonts w:ascii="Times New Roman" w:hAnsi="Times New Roman"/>
                <w:sz w:val="24"/>
                <w:szCs w:val="24"/>
                <w:lang w:val="kk-KZ"/>
              </w:rPr>
              <w:t>Б</w:t>
            </w:r>
            <w:r w:rsidR="00855490" w:rsidRPr="00CA2FB5">
              <w:rPr>
                <w:rFonts w:ascii="Times New Roman" w:hAnsi="Times New Roman"/>
                <w:sz w:val="24"/>
                <w:szCs w:val="24"/>
                <w:lang w:val="kk-KZ"/>
              </w:rPr>
              <w:t>СН</w:t>
            </w:r>
            <w:r w:rsidRPr="00CA2FB5">
              <w:rPr>
                <w:rFonts w:ascii="Times New Roman" w:hAnsi="Times New Roman"/>
                <w:sz w:val="24"/>
                <w:szCs w:val="24"/>
                <w:lang w:val="kk-KZ"/>
              </w:rPr>
              <w:t xml:space="preserve"> 080940008218</w:t>
            </w:r>
          </w:p>
          <w:p w14:paraId="2E012D9C" w14:textId="7F4C6545" w:rsidR="00FD2CE8" w:rsidRPr="00CA2FB5" w:rsidRDefault="00775F24" w:rsidP="00CE2486">
            <w:pPr>
              <w:ind w:left="459" w:hanging="567"/>
              <w:rPr>
                <w:rFonts w:ascii="Times New Roman" w:hAnsi="Times New Roman"/>
                <w:sz w:val="24"/>
                <w:szCs w:val="24"/>
                <w:lang w:val="kk-KZ"/>
              </w:rPr>
            </w:pPr>
            <w:r w:rsidRPr="00CA2FB5">
              <w:rPr>
                <w:rFonts w:ascii="Times New Roman" w:hAnsi="Times New Roman"/>
                <w:sz w:val="24"/>
                <w:szCs w:val="24"/>
                <w:lang w:val="kk-KZ"/>
              </w:rPr>
              <w:t>ЖС</w:t>
            </w:r>
            <w:r w:rsidR="00521A75" w:rsidRPr="00CA2FB5">
              <w:rPr>
                <w:rFonts w:ascii="Times New Roman" w:hAnsi="Times New Roman"/>
                <w:sz w:val="24"/>
                <w:szCs w:val="24"/>
                <w:lang w:val="kk-KZ"/>
              </w:rPr>
              <w:t>К</w:t>
            </w:r>
            <w:r w:rsidR="00EE056D" w:rsidRPr="00CA2FB5">
              <w:rPr>
                <w:rFonts w:ascii="Times New Roman" w:hAnsi="Times New Roman"/>
                <w:sz w:val="24"/>
                <w:szCs w:val="24"/>
                <w:lang w:val="kk-KZ"/>
              </w:rPr>
              <w:t xml:space="preserve"> </w:t>
            </w:r>
            <w:r w:rsidR="00CE2486" w:rsidRPr="00CA2FB5">
              <w:rPr>
                <w:rFonts w:ascii="Times New Roman" w:hAnsi="Times New Roman"/>
                <w:sz w:val="24"/>
                <w:szCs w:val="24"/>
                <w:lang w:val="kk-KZ"/>
              </w:rPr>
              <w:t>KZ066010111000096257 (KZT)</w:t>
            </w:r>
          </w:p>
          <w:p w14:paraId="25A767FC" w14:textId="5EFB184C" w:rsidR="00D35DAE" w:rsidRPr="00CA2FB5" w:rsidRDefault="00D35DAE" w:rsidP="00CE2486">
            <w:pPr>
              <w:ind w:left="459" w:hanging="567"/>
              <w:rPr>
                <w:rFonts w:ascii="Times New Roman" w:hAnsi="Times New Roman"/>
                <w:sz w:val="24"/>
                <w:szCs w:val="24"/>
                <w:lang w:val="kk-KZ"/>
              </w:rPr>
            </w:pPr>
            <w:r w:rsidRPr="00CA2FB5">
              <w:rPr>
                <w:rFonts w:ascii="Times New Roman" w:hAnsi="Times New Roman"/>
                <w:sz w:val="24"/>
                <w:szCs w:val="24"/>
                <w:lang w:val="kk-KZ"/>
              </w:rPr>
              <w:t>«Қазақстан Халық Банкі» АҚ</w:t>
            </w:r>
          </w:p>
          <w:p w14:paraId="70C97093" w14:textId="1DD17333" w:rsidR="00CE2486" w:rsidRPr="00CA2FB5" w:rsidRDefault="00CE2486" w:rsidP="00CE2486">
            <w:pPr>
              <w:ind w:left="459" w:hanging="567"/>
              <w:rPr>
                <w:rFonts w:ascii="Times New Roman" w:hAnsi="Times New Roman"/>
                <w:sz w:val="24"/>
                <w:szCs w:val="24"/>
                <w:lang w:val="kk-KZ"/>
              </w:rPr>
            </w:pPr>
            <w:r w:rsidRPr="00CA2FB5">
              <w:rPr>
                <w:rFonts w:ascii="Times New Roman" w:hAnsi="Times New Roman"/>
                <w:sz w:val="24"/>
                <w:szCs w:val="24"/>
                <w:lang w:val="kk-KZ"/>
              </w:rPr>
              <w:t>Б</w:t>
            </w:r>
            <w:r w:rsidR="00775F24" w:rsidRPr="00CA2FB5">
              <w:rPr>
                <w:rFonts w:ascii="Times New Roman" w:hAnsi="Times New Roman"/>
                <w:sz w:val="24"/>
                <w:szCs w:val="24"/>
                <w:lang w:val="kk-KZ"/>
              </w:rPr>
              <w:t>С</w:t>
            </w:r>
            <w:r w:rsidRPr="00CA2FB5">
              <w:rPr>
                <w:rFonts w:ascii="Times New Roman" w:hAnsi="Times New Roman"/>
                <w:sz w:val="24"/>
                <w:szCs w:val="24"/>
                <w:lang w:val="kk-KZ"/>
              </w:rPr>
              <w:t>К HSBKKZKX</w:t>
            </w:r>
          </w:p>
          <w:p w14:paraId="78D15CD2" w14:textId="550D174A" w:rsidR="00CE2486" w:rsidRPr="00CA2FB5" w:rsidRDefault="00CE2486" w:rsidP="00FD2CE8">
            <w:pPr>
              <w:ind w:left="459" w:hanging="567"/>
              <w:rPr>
                <w:rFonts w:ascii="Times New Roman" w:hAnsi="Times New Roman"/>
                <w:sz w:val="24"/>
                <w:szCs w:val="24"/>
                <w:lang w:val="kk-KZ"/>
              </w:rPr>
            </w:pPr>
          </w:p>
          <w:p w14:paraId="0C8C53E8" w14:textId="73CC9262" w:rsidR="00CE2486" w:rsidRPr="00CA2FB5" w:rsidRDefault="00EE056D" w:rsidP="00CE2486">
            <w:pPr>
              <w:widowControl/>
              <w:ind w:left="-108"/>
              <w:rPr>
                <w:rFonts w:ascii="Times New Roman" w:hAnsi="Times New Roman"/>
                <w:b/>
                <w:sz w:val="24"/>
                <w:szCs w:val="24"/>
                <w:lang w:val="kk-KZ"/>
              </w:rPr>
            </w:pPr>
            <w:r w:rsidRPr="00CA2FB5">
              <w:rPr>
                <w:rFonts w:ascii="Times New Roman" w:hAnsi="Times New Roman"/>
                <w:b/>
                <w:sz w:val="24"/>
                <w:szCs w:val="24"/>
                <w:lang w:val="kk-KZ"/>
              </w:rPr>
              <w:t>Бас</w:t>
            </w:r>
            <w:r w:rsidR="00775F24" w:rsidRPr="00CA2FB5">
              <w:rPr>
                <w:rFonts w:ascii="Times New Roman" w:hAnsi="Times New Roman"/>
                <w:b/>
                <w:sz w:val="24"/>
                <w:szCs w:val="24"/>
                <w:lang w:val="kk-KZ"/>
              </w:rPr>
              <w:t>қарма т</w:t>
            </w:r>
            <w:r w:rsidRPr="00CA2FB5">
              <w:rPr>
                <w:rFonts w:ascii="Times New Roman" w:hAnsi="Times New Roman"/>
                <w:b/>
                <w:sz w:val="24"/>
                <w:szCs w:val="24"/>
                <w:lang w:val="kk-KZ"/>
              </w:rPr>
              <w:t>өр</w:t>
            </w:r>
            <w:r w:rsidR="00696663" w:rsidRPr="00CA2FB5">
              <w:rPr>
                <w:rFonts w:ascii="Times New Roman" w:hAnsi="Times New Roman"/>
                <w:b/>
                <w:sz w:val="24"/>
                <w:szCs w:val="24"/>
                <w:lang w:val="kk-KZ"/>
              </w:rPr>
              <w:t>а</w:t>
            </w:r>
            <w:r w:rsidRPr="00CA2FB5">
              <w:rPr>
                <w:rFonts w:ascii="Times New Roman" w:hAnsi="Times New Roman"/>
                <w:b/>
                <w:sz w:val="24"/>
                <w:szCs w:val="24"/>
                <w:lang w:val="kk-KZ"/>
              </w:rPr>
              <w:t xml:space="preserve">ғасы </w:t>
            </w:r>
            <w:r w:rsidR="00CE2486" w:rsidRPr="00CA2FB5">
              <w:rPr>
                <w:rFonts w:ascii="Times New Roman" w:hAnsi="Times New Roman"/>
                <w:b/>
                <w:sz w:val="24"/>
                <w:szCs w:val="24"/>
                <w:lang w:val="kk-KZ"/>
              </w:rPr>
              <w:t>– Ректор</w:t>
            </w:r>
          </w:p>
          <w:p w14:paraId="6CF3AE24" w14:textId="77777777" w:rsidR="00EE056D" w:rsidRPr="00CA2FB5" w:rsidRDefault="00EE056D" w:rsidP="00CE2486">
            <w:pPr>
              <w:widowControl/>
              <w:ind w:left="-108"/>
              <w:rPr>
                <w:rFonts w:ascii="Times New Roman" w:hAnsi="Times New Roman"/>
                <w:b/>
                <w:sz w:val="24"/>
                <w:szCs w:val="24"/>
                <w:lang w:val="kk-KZ"/>
              </w:rPr>
            </w:pPr>
          </w:p>
          <w:p w14:paraId="5ADA47F4" w14:textId="77777777" w:rsidR="00CE2486" w:rsidRPr="00CA2FB5" w:rsidRDefault="00CE2486" w:rsidP="00CE2486">
            <w:pPr>
              <w:widowControl/>
              <w:ind w:left="-108"/>
              <w:rPr>
                <w:rFonts w:ascii="Times New Roman" w:hAnsi="Times New Roman"/>
                <w:b/>
                <w:sz w:val="24"/>
                <w:szCs w:val="24"/>
                <w:lang w:val="kk-KZ"/>
              </w:rPr>
            </w:pPr>
          </w:p>
          <w:p w14:paraId="14F40B62" w14:textId="038431F0" w:rsidR="00CE2486" w:rsidRPr="00CA2FB5" w:rsidRDefault="00CE2486" w:rsidP="00CE2486">
            <w:pPr>
              <w:widowControl/>
              <w:ind w:left="-108"/>
              <w:rPr>
                <w:rFonts w:ascii="Times New Roman" w:hAnsi="Times New Roman"/>
                <w:b/>
                <w:color w:val="000000"/>
                <w:sz w:val="24"/>
                <w:szCs w:val="24"/>
                <w:lang w:val="kk-KZ"/>
              </w:rPr>
            </w:pPr>
            <w:r w:rsidRPr="00CA2FB5">
              <w:rPr>
                <w:rFonts w:ascii="Times New Roman" w:hAnsi="Times New Roman"/>
                <w:b/>
                <w:sz w:val="24"/>
                <w:szCs w:val="24"/>
                <w:lang w:val="kk-KZ"/>
              </w:rPr>
              <w:t>____________</w:t>
            </w:r>
            <w:r w:rsidRPr="00CA2FB5">
              <w:rPr>
                <w:rFonts w:ascii="Times New Roman" w:hAnsi="Times New Roman" w:cs="Times New Roman"/>
                <w:b/>
                <w:spacing w:val="2"/>
                <w:sz w:val="24"/>
                <w:szCs w:val="24"/>
                <w:lang w:val="kk-KZ"/>
              </w:rPr>
              <w:t>А. Турмухамбетова</w:t>
            </w:r>
          </w:p>
          <w:p w14:paraId="5A8C2194" w14:textId="7CC0A40C" w:rsidR="00CE2486" w:rsidRPr="00AA14DC" w:rsidRDefault="00CE2486" w:rsidP="00CE2486">
            <w:pPr>
              <w:ind w:hanging="108"/>
              <w:rPr>
                <w:rFonts w:ascii="Times New Roman" w:hAnsi="Times New Roman"/>
                <w:b/>
                <w:sz w:val="24"/>
                <w:szCs w:val="24"/>
              </w:rPr>
            </w:pPr>
            <w:r w:rsidRPr="00CA2FB5">
              <w:rPr>
                <w:rFonts w:ascii="Times New Roman" w:hAnsi="Times New Roman" w:cs="Times New Roman"/>
                <w:b/>
                <w:sz w:val="24"/>
                <w:szCs w:val="24"/>
                <w:lang w:val="kk-KZ"/>
              </w:rPr>
              <w:t xml:space="preserve">М. </w:t>
            </w:r>
            <w:r w:rsidR="00775F24" w:rsidRPr="00CA2FB5">
              <w:rPr>
                <w:rFonts w:ascii="Times New Roman" w:hAnsi="Times New Roman" w:cs="Times New Roman"/>
                <w:b/>
                <w:sz w:val="24"/>
                <w:szCs w:val="24"/>
                <w:lang w:val="kk-KZ"/>
              </w:rPr>
              <w:t>о</w:t>
            </w:r>
            <w:r w:rsidRPr="00CA2FB5">
              <w:rPr>
                <w:rFonts w:ascii="Times New Roman" w:hAnsi="Times New Roman" w:cs="Times New Roman"/>
                <w:b/>
                <w:sz w:val="24"/>
                <w:szCs w:val="24"/>
                <w:lang w:val="kk-KZ"/>
              </w:rPr>
              <w:t>.</w:t>
            </w:r>
          </w:p>
          <w:p w14:paraId="3BA56050" w14:textId="77777777" w:rsidR="00CE2486" w:rsidRPr="00AA14DC" w:rsidRDefault="00CE2486" w:rsidP="00FD2CE8">
            <w:pPr>
              <w:ind w:left="459" w:hanging="567"/>
              <w:rPr>
                <w:rFonts w:ascii="Times New Roman" w:hAnsi="Times New Roman"/>
                <w:sz w:val="24"/>
                <w:szCs w:val="24"/>
              </w:rPr>
            </w:pPr>
          </w:p>
          <w:p w14:paraId="526CB960" w14:textId="77777777" w:rsidR="00CE2486" w:rsidRPr="00AA14DC" w:rsidRDefault="00CE2486" w:rsidP="00FD2CE8">
            <w:pPr>
              <w:ind w:left="459" w:hanging="567"/>
              <w:rPr>
                <w:rFonts w:ascii="Times New Roman" w:hAnsi="Times New Roman"/>
                <w:sz w:val="24"/>
                <w:szCs w:val="24"/>
              </w:rPr>
            </w:pPr>
          </w:p>
          <w:p w14:paraId="30106953" w14:textId="77777777" w:rsidR="00CE2486" w:rsidRPr="00AA14DC" w:rsidRDefault="00CE2486" w:rsidP="00FD2CE8">
            <w:pPr>
              <w:ind w:left="459" w:hanging="567"/>
              <w:rPr>
                <w:rFonts w:ascii="Times New Roman" w:hAnsi="Times New Roman"/>
                <w:sz w:val="24"/>
                <w:szCs w:val="24"/>
              </w:rPr>
            </w:pPr>
          </w:p>
          <w:p w14:paraId="00A559A4" w14:textId="77777777" w:rsidR="00CE2486" w:rsidRPr="00AA14DC" w:rsidRDefault="00CE2486" w:rsidP="00FD2CE8">
            <w:pPr>
              <w:ind w:left="459" w:hanging="567"/>
              <w:rPr>
                <w:rFonts w:ascii="Times New Roman" w:hAnsi="Times New Roman"/>
                <w:sz w:val="24"/>
                <w:szCs w:val="24"/>
              </w:rPr>
            </w:pPr>
          </w:p>
          <w:p w14:paraId="626C9CCD" w14:textId="77777777" w:rsidR="00CE2486" w:rsidRPr="00AA14DC" w:rsidRDefault="00CE2486" w:rsidP="00FD2CE8">
            <w:pPr>
              <w:ind w:left="459" w:hanging="567"/>
              <w:rPr>
                <w:rFonts w:ascii="Times New Roman" w:hAnsi="Times New Roman"/>
                <w:sz w:val="24"/>
                <w:szCs w:val="24"/>
              </w:rPr>
            </w:pPr>
          </w:p>
          <w:p w14:paraId="4E94AADF" w14:textId="42CB80CA" w:rsidR="00521A75" w:rsidRPr="00AA14DC" w:rsidRDefault="00521A75" w:rsidP="00F41A9A">
            <w:pPr>
              <w:ind w:hanging="108"/>
              <w:rPr>
                <w:rFonts w:ascii="Times New Roman" w:hAnsi="Times New Roman"/>
                <w:color w:val="000000"/>
                <w:sz w:val="24"/>
                <w:szCs w:val="24"/>
              </w:rPr>
            </w:pPr>
          </w:p>
        </w:tc>
        <w:tc>
          <w:tcPr>
            <w:tcW w:w="4485" w:type="dxa"/>
            <w:vMerge/>
            <w:vAlign w:val="center"/>
            <w:hideMark/>
          </w:tcPr>
          <w:p w14:paraId="386C0DF8" w14:textId="77777777" w:rsidR="00521A75" w:rsidRPr="00AA14DC" w:rsidRDefault="00521A75" w:rsidP="00FE565F">
            <w:pPr>
              <w:widowControl/>
              <w:autoSpaceDE/>
              <w:autoSpaceDN/>
              <w:adjustRightInd/>
              <w:ind w:left="-567"/>
              <w:rPr>
                <w:rFonts w:ascii="Times New Roman" w:hAnsi="Times New Roman"/>
                <w:b/>
                <w:sz w:val="24"/>
                <w:szCs w:val="24"/>
              </w:rPr>
            </w:pPr>
          </w:p>
        </w:tc>
      </w:tr>
    </w:tbl>
    <w:p w14:paraId="34152BFC" w14:textId="77777777" w:rsidR="003A2637" w:rsidRPr="00AA14DC" w:rsidRDefault="003A2637" w:rsidP="000C53DC">
      <w:pPr>
        <w:jc w:val="center"/>
        <w:rPr>
          <w:rFonts w:ascii="Times New Roman" w:hAnsi="Times New Roman" w:cs="Times New Roman"/>
          <w:b/>
          <w:sz w:val="24"/>
          <w:szCs w:val="24"/>
          <w:lang w:val="kk-KZ"/>
        </w:rPr>
      </w:pPr>
    </w:p>
    <w:p w14:paraId="217B97A3" w14:textId="51474933" w:rsidR="008C3CE0" w:rsidRPr="00AA14DC" w:rsidRDefault="008C3CE0" w:rsidP="008C3CE0">
      <w:pPr>
        <w:jc w:val="center"/>
        <w:rPr>
          <w:rFonts w:ascii="Times New Roman" w:hAnsi="Times New Roman" w:cs="Times New Roman"/>
          <w:iCs/>
          <w:sz w:val="24"/>
          <w:szCs w:val="24"/>
          <w:lang w:val="kk-KZ"/>
        </w:rPr>
      </w:pPr>
    </w:p>
    <w:p w14:paraId="0F3474CD" w14:textId="394B86B5" w:rsidR="000C53DC" w:rsidRPr="00AA14DC" w:rsidRDefault="000C53DC" w:rsidP="000C53DC">
      <w:pPr>
        <w:jc w:val="center"/>
        <w:rPr>
          <w:rFonts w:ascii="Times New Roman" w:hAnsi="Times New Roman" w:cs="Times New Roman"/>
          <w:iCs/>
          <w:sz w:val="24"/>
          <w:szCs w:val="24"/>
          <w:lang w:val="kk-KZ"/>
        </w:rPr>
      </w:pPr>
    </w:p>
    <w:p w14:paraId="06744346" w14:textId="77777777" w:rsidR="003A2637" w:rsidRPr="00AA14DC" w:rsidRDefault="003A2637" w:rsidP="00F41A9A">
      <w:pPr>
        <w:widowControl/>
        <w:ind w:left="-108"/>
        <w:jc w:val="center"/>
        <w:rPr>
          <w:rFonts w:ascii="Times New Roman" w:hAnsi="Times New Roman"/>
          <w:sz w:val="24"/>
          <w:szCs w:val="24"/>
          <w:lang w:val="kk-KZ"/>
        </w:rPr>
      </w:pPr>
    </w:p>
    <w:p w14:paraId="35458E0D" w14:textId="77777777" w:rsidR="003A2637" w:rsidRPr="00AA14DC" w:rsidRDefault="003A2637" w:rsidP="00F41A9A">
      <w:pPr>
        <w:widowControl/>
        <w:ind w:left="-108"/>
        <w:jc w:val="center"/>
        <w:rPr>
          <w:rFonts w:ascii="Times New Roman" w:hAnsi="Times New Roman"/>
          <w:sz w:val="24"/>
          <w:szCs w:val="24"/>
          <w:lang w:val="kk-KZ"/>
        </w:rPr>
      </w:pPr>
    </w:p>
    <w:p w14:paraId="48675659" w14:textId="77777777" w:rsidR="003A2637" w:rsidRPr="00AA14DC" w:rsidRDefault="003A2637" w:rsidP="00F41A9A">
      <w:pPr>
        <w:widowControl/>
        <w:ind w:left="-108"/>
        <w:jc w:val="center"/>
        <w:rPr>
          <w:rFonts w:ascii="Times New Roman" w:hAnsi="Times New Roman"/>
          <w:sz w:val="24"/>
          <w:szCs w:val="24"/>
          <w:lang w:val="en-US"/>
        </w:rPr>
      </w:pPr>
    </w:p>
    <w:p w14:paraId="668B2AF6" w14:textId="77777777" w:rsidR="000C53DC" w:rsidRPr="00AA14DC" w:rsidRDefault="000C53DC" w:rsidP="00BB405D">
      <w:pPr>
        <w:tabs>
          <w:tab w:val="left" w:pos="1848"/>
        </w:tabs>
        <w:rPr>
          <w:rFonts w:ascii="Times New Roman" w:hAnsi="Times New Roman" w:cs="Times New Roman"/>
          <w:b/>
          <w:sz w:val="24"/>
          <w:szCs w:val="24"/>
        </w:rPr>
      </w:pPr>
    </w:p>
    <w:p w14:paraId="2E574A2A" w14:textId="77777777" w:rsidR="00042A60" w:rsidRPr="00AA14DC" w:rsidRDefault="00042A60" w:rsidP="00611E51">
      <w:pPr>
        <w:tabs>
          <w:tab w:val="left" w:pos="1848"/>
        </w:tabs>
        <w:ind w:left="-567" w:firstLine="567"/>
        <w:jc w:val="center"/>
        <w:rPr>
          <w:rFonts w:ascii="Times New Roman" w:hAnsi="Times New Roman" w:cs="Times New Roman"/>
          <w:b/>
          <w:sz w:val="24"/>
          <w:szCs w:val="24"/>
          <w:lang w:val="kk-KZ"/>
        </w:rPr>
      </w:pPr>
    </w:p>
    <w:p w14:paraId="3EE7544E" w14:textId="7D7C66C3" w:rsidR="00521A75" w:rsidRPr="00AA14DC" w:rsidRDefault="00521A75" w:rsidP="00BE200B">
      <w:pPr>
        <w:pStyle w:val="ad"/>
        <w:ind w:firstLine="567"/>
        <w:jc w:val="both"/>
        <w:rPr>
          <w:rFonts w:ascii="Times New Roman" w:hAnsi="Times New Roman" w:cs="Times New Roman"/>
          <w:color w:val="000000"/>
          <w:sz w:val="24"/>
          <w:szCs w:val="24"/>
          <w:lang w:val="kk-KZ"/>
        </w:rPr>
      </w:pPr>
    </w:p>
    <w:p w14:paraId="4B9A0F86" w14:textId="77777777" w:rsidR="00521A75" w:rsidRPr="00AA14DC" w:rsidRDefault="00521A75" w:rsidP="00BE200B">
      <w:pPr>
        <w:pStyle w:val="ad"/>
        <w:ind w:firstLine="567"/>
        <w:jc w:val="both"/>
        <w:rPr>
          <w:rFonts w:ascii="Times New Roman" w:hAnsi="Times New Roman" w:cs="Times New Roman"/>
          <w:sz w:val="24"/>
          <w:szCs w:val="24"/>
          <w:lang w:val="kk-KZ"/>
        </w:rPr>
      </w:pPr>
    </w:p>
    <w:p w14:paraId="29B5CC1A" w14:textId="77777777" w:rsidR="00521A75" w:rsidRPr="00AA14DC" w:rsidRDefault="00521A75" w:rsidP="005D0203">
      <w:pPr>
        <w:tabs>
          <w:tab w:val="left" w:pos="1848"/>
        </w:tabs>
        <w:ind w:left="-567" w:firstLine="567"/>
        <w:rPr>
          <w:rFonts w:ascii="Times New Roman" w:hAnsi="Times New Roman" w:cs="Times New Roman"/>
          <w:b/>
          <w:sz w:val="24"/>
          <w:szCs w:val="24"/>
          <w:lang w:val="kk-KZ"/>
        </w:rPr>
      </w:pPr>
    </w:p>
    <w:p w14:paraId="3E63BAEA" w14:textId="77777777" w:rsidR="00521A75" w:rsidRPr="004365A5" w:rsidRDefault="00521A75" w:rsidP="005D0203">
      <w:pPr>
        <w:tabs>
          <w:tab w:val="left" w:pos="1848"/>
        </w:tabs>
        <w:ind w:left="-567" w:firstLine="567"/>
        <w:rPr>
          <w:rFonts w:ascii="Times New Roman" w:hAnsi="Times New Roman" w:cs="Times New Roman"/>
          <w:sz w:val="26"/>
          <w:szCs w:val="26"/>
        </w:rPr>
      </w:pPr>
    </w:p>
    <w:p w14:paraId="401DE3BC" w14:textId="77777777" w:rsidR="004365A5" w:rsidRDefault="004365A5" w:rsidP="004365A5">
      <w:pPr>
        <w:tabs>
          <w:tab w:val="left" w:pos="1848"/>
        </w:tabs>
        <w:ind w:left="-567" w:firstLine="567"/>
        <w:jc w:val="center"/>
        <w:rPr>
          <w:rFonts w:ascii="Times New Roman" w:hAnsi="Times New Roman"/>
          <w:b/>
          <w:sz w:val="26"/>
          <w:szCs w:val="26"/>
        </w:rPr>
      </w:pPr>
    </w:p>
    <w:p w14:paraId="55B688AD" w14:textId="77777777" w:rsidR="004365A5" w:rsidRDefault="004365A5" w:rsidP="004365A5">
      <w:pPr>
        <w:tabs>
          <w:tab w:val="left" w:pos="1848"/>
        </w:tabs>
        <w:ind w:left="-567" w:firstLine="567"/>
        <w:jc w:val="center"/>
        <w:rPr>
          <w:rFonts w:ascii="Times New Roman" w:hAnsi="Times New Roman"/>
          <w:b/>
          <w:sz w:val="26"/>
          <w:szCs w:val="26"/>
        </w:rPr>
      </w:pPr>
    </w:p>
    <w:p w14:paraId="56A62578" w14:textId="77777777" w:rsidR="004365A5" w:rsidRDefault="004365A5" w:rsidP="004365A5">
      <w:pPr>
        <w:tabs>
          <w:tab w:val="left" w:pos="1848"/>
        </w:tabs>
        <w:ind w:left="-567" w:firstLine="567"/>
        <w:jc w:val="center"/>
        <w:rPr>
          <w:rFonts w:ascii="Times New Roman" w:hAnsi="Times New Roman"/>
          <w:b/>
          <w:sz w:val="26"/>
          <w:szCs w:val="26"/>
        </w:rPr>
      </w:pPr>
    </w:p>
    <w:p w14:paraId="3EF85784" w14:textId="77777777" w:rsidR="004365A5" w:rsidRDefault="004365A5" w:rsidP="004365A5">
      <w:pPr>
        <w:tabs>
          <w:tab w:val="left" w:pos="1848"/>
        </w:tabs>
        <w:ind w:left="-567" w:firstLine="567"/>
        <w:jc w:val="center"/>
        <w:rPr>
          <w:rFonts w:ascii="Times New Roman" w:hAnsi="Times New Roman"/>
          <w:b/>
          <w:sz w:val="26"/>
          <w:szCs w:val="26"/>
        </w:rPr>
      </w:pPr>
    </w:p>
    <w:p w14:paraId="58424482" w14:textId="77777777" w:rsidR="004365A5" w:rsidRDefault="004365A5" w:rsidP="004365A5">
      <w:pPr>
        <w:tabs>
          <w:tab w:val="left" w:pos="1848"/>
        </w:tabs>
        <w:ind w:left="-567" w:firstLine="567"/>
        <w:jc w:val="center"/>
        <w:rPr>
          <w:rFonts w:ascii="Times New Roman" w:hAnsi="Times New Roman"/>
          <w:b/>
          <w:sz w:val="26"/>
          <w:szCs w:val="26"/>
        </w:rPr>
      </w:pPr>
    </w:p>
    <w:p w14:paraId="014B1C1A" w14:textId="77777777" w:rsidR="004365A5" w:rsidRDefault="004365A5" w:rsidP="004365A5">
      <w:pPr>
        <w:tabs>
          <w:tab w:val="left" w:pos="1848"/>
        </w:tabs>
        <w:ind w:left="-567" w:firstLine="567"/>
        <w:jc w:val="center"/>
        <w:rPr>
          <w:rFonts w:ascii="Times New Roman" w:hAnsi="Times New Roman"/>
          <w:b/>
          <w:sz w:val="26"/>
          <w:szCs w:val="26"/>
        </w:rPr>
      </w:pPr>
    </w:p>
    <w:p w14:paraId="3981C200" w14:textId="77777777" w:rsidR="004365A5" w:rsidRDefault="004365A5" w:rsidP="004365A5">
      <w:pPr>
        <w:tabs>
          <w:tab w:val="left" w:pos="1848"/>
        </w:tabs>
        <w:ind w:left="-567" w:firstLine="567"/>
        <w:jc w:val="center"/>
        <w:rPr>
          <w:rFonts w:ascii="Times New Roman" w:hAnsi="Times New Roman"/>
          <w:b/>
          <w:sz w:val="26"/>
          <w:szCs w:val="26"/>
        </w:rPr>
      </w:pPr>
    </w:p>
    <w:p w14:paraId="41FC4874" w14:textId="77777777" w:rsidR="004365A5" w:rsidRDefault="004365A5" w:rsidP="004365A5">
      <w:pPr>
        <w:tabs>
          <w:tab w:val="left" w:pos="1848"/>
        </w:tabs>
        <w:ind w:left="-567" w:firstLine="567"/>
        <w:jc w:val="center"/>
        <w:rPr>
          <w:rFonts w:ascii="Times New Roman" w:hAnsi="Times New Roman"/>
          <w:b/>
          <w:sz w:val="26"/>
          <w:szCs w:val="26"/>
        </w:rPr>
      </w:pPr>
    </w:p>
    <w:p w14:paraId="06744FE7" w14:textId="77777777" w:rsidR="004365A5" w:rsidRDefault="004365A5" w:rsidP="004365A5">
      <w:pPr>
        <w:tabs>
          <w:tab w:val="left" w:pos="1848"/>
        </w:tabs>
        <w:ind w:left="-567" w:firstLine="567"/>
        <w:jc w:val="center"/>
        <w:rPr>
          <w:rFonts w:ascii="Times New Roman" w:hAnsi="Times New Roman"/>
          <w:b/>
          <w:sz w:val="26"/>
          <w:szCs w:val="26"/>
        </w:rPr>
      </w:pPr>
    </w:p>
    <w:p w14:paraId="3514CD73" w14:textId="77777777" w:rsidR="004365A5" w:rsidRDefault="004365A5" w:rsidP="004365A5">
      <w:pPr>
        <w:tabs>
          <w:tab w:val="left" w:pos="1848"/>
        </w:tabs>
        <w:ind w:left="-567" w:firstLine="567"/>
        <w:jc w:val="center"/>
        <w:rPr>
          <w:rFonts w:ascii="Times New Roman" w:hAnsi="Times New Roman"/>
          <w:b/>
          <w:sz w:val="26"/>
          <w:szCs w:val="26"/>
        </w:rPr>
      </w:pPr>
    </w:p>
    <w:p w14:paraId="7A1A925C" w14:textId="77777777" w:rsidR="004365A5" w:rsidRDefault="004365A5" w:rsidP="004365A5">
      <w:pPr>
        <w:tabs>
          <w:tab w:val="left" w:pos="1848"/>
        </w:tabs>
        <w:ind w:left="-567" w:firstLine="567"/>
        <w:jc w:val="center"/>
        <w:rPr>
          <w:rFonts w:ascii="Times New Roman" w:hAnsi="Times New Roman"/>
          <w:b/>
          <w:sz w:val="26"/>
          <w:szCs w:val="26"/>
        </w:rPr>
      </w:pPr>
    </w:p>
    <w:p w14:paraId="091D6368" w14:textId="77777777" w:rsidR="004365A5" w:rsidRPr="004365A5" w:rsidRDefault="004365A5" w:rsidP="004365A5">
      <w:pPr>
        <w:tabs>
          <w:tab w:val="left" w:pos="1848"/>
        </w:tabs>
        <w:ind w:left="-567" w:firstLine="567"/>
        <w:jc w:val="center"/>
        <w:rPr>
          <w:rFonts w:ascii="Times New Roman" w:hAnsi="Times New Roman"/>
          <w:b/>
          <w:sz w:val="26"/>
          <w:szCs w:val="26"/>
        </w:rPr>
      </w:pPr>
      <w:r w:rsidRPr="004365A5">
        <w:rPr>
          <w:rFonts w:ascii="Times New Roman" w:hAnsi="Times New Roman"/>
          <w:b/>
          <w:sz w:val="26"/>
          <w:szCs w:val="26"/>
        </w:rPr>
        <w:t>Тұрғын емес үй-жайдың бір бөлігін қабылдау-беру актісі</w:t>
      </w:r>
    </w:p>
    <w:p w14:paraId="60AFFAE0" w14:textId="77777777" w:rsidR="004365A5" w:rsidRDefault="004365A5" w:rsidP="004365A5">
      <w:pPr>
        <w:tabs>
          <w:tab w:val="left" w:pos="1848"/>
        </w:tabs>
        <w:ind w:left="-567" w:firstLine="567"/>
        <w:jc w:val="center"/>
        <w:rPr>
          <w:rFonts w:ascii="Times New Roman" w:hAnsi="Times New Roman"/>
          <w:b/>
          <w:sz w:val="26"/>
          <w:szCs w:val="26"/>
        </w:rPr>
      </w:pPr>
      <w:r w:rsidRPr="004365A5">
        <w:rPr>
          <w:rFonts w:ascii="Times New Roman" w:hAnsi="Times New Roman"/>
          <w:b/>
          <w:sz w:val="26"/>
          <w:szCs w:val="26"/>
        </w:rPr>
        <w:t>тұрғын емес үй-жайдың бір бөлігін жалдау шартына</w:t>
      </w:r>
    </w:p>
    <w:p w14:paraId="3EE3E6DD" w14:textId="77777777" w:rsidR="004365A5" w:rsidRDefault="004365A5" w:rsidP="004365A5">
      <w:pPr>
        <w:tabs>
          <w:tab w:val="left" w:pos="1848"/>
        </w:tabs>
        <w:ind w:left="-567" w:firstLine="567"/>
        <w:jc w:val="center"/>
        <w:rPr>
          <w:rFonts w:ascii="Times New Roman" w:hAnsi="Times New Roman"/>
          <w:b/>
          <w:sz w:val="26"/>
          <w:szCs w:val="26"/>
        </w:rPr>
      </w:pPr>
    </w:p>
    <w:p w14:paraId="2DB90E74" w14:textId="5A385A0F" w:rsidR="004365A5" w:rsidRPr="004365A5" w:rsidRDefault="004365A5" w:rsidP="004365A5">
      <w:pPr>
        <w:tabs>
          <w:tab w:val="left" w:pos="1848"/>
        </w:tabs>
        <w:ind w:left="-567" w:firstLine="567"/>
        <w:jc w:val="center"/>
        <w:rPr>
          <w:rFonts w:ascii="Times New Roman" w:hAnsi="Times New Roman"/>
          <w:b/>
          <w:sz w:val="26"/>
          <w:szCs w:val="26"/>
          <w:lang w:val="kk-KZ"/>
        </w:rPr>
      </w:pPr>
      <w:r w:rsidRPr="004365A5">
        <w:rPr>
          <w:rFonts w:ascii="Times New Roman" w:hAnsi="Times New Roman"/>
          <w:b/>
          <w:sz w:val="26"/>
          <w:szCs w:val="26"/>
          <w:lang w:val="kk-KZ"/>
        </w:rPr>
        <w:t xml:space="preserve"> №_</w:t>
      </w:r>
      <w:r w:rsidRPr="004365A5">
        <w:rPr>
          <w:rFonts w:ascii="Times New Roman" w:hAnsi="Times New Roman"/>
          <w:b/>
          <w:sz w:val="26"/>
          <w:szCs w:val="26"/>
        </w:rPr>
        <w:t>_______</w:t>
      </w:r>
      <w:r w:rsidRPr="004365A5">
        <w:rPr>
          <w:rFonts w:ascii="Times New Roman" w:hAnsi="Times New Roman"/>
          <w:b/>
          <w:sz w:val="26"/>
          <w:szCs w:val="26"/>
          <w:lang w:val="kk-KZ"/>
        </w:rPr>
        <w:t>__ от «___» _____________________ 202_ года</w:t>
      </w:r>
    </w:p>
    <w:p w14:paraId="2F6C470B" w14:textId="77777777" w:rsidR="004365A5" w:rsidRPr="004365A5" w:rsidRDefault="004365A5" w:rsidP="004365A5">
      <w:pPr>
        <w:tabs>
          <w:tab w:val="left" w:pos="1848"/>
        </w:tabs>
        <w:rPr>
          <w:rFonts w:ascii="Times New Roman" w:hAnsi="Times New Roman"/>
          <w:sz w:val="26"/>
          <w:szCs w:val="26"/>
        </w:rPr>
      </w:pPr>
    </w:p>
    <w:p w14:paraId="67EE2EBC" w14:textId="579BDB76" w:rsidR="004365A5" w:rsidRPr="004365A5" w:rsidRDefault="004365A5" w:rsidP="004365A5">
      <w:pPr>
        <w:tabs>
          <w:tab w:val="left" w:pos="1848"/>
        </w:tabs>
        <w:ind w:left="-567" w:firstLine="567"/>
        <w:rPr>
          <w:rFonts w:ascii="Times New Roman" w:hAnsi="Times New Roman"/>
          <w:sz w:val="26"/>
          <w:szCs w:val="26"/>
        </w:rPr>
      </w:pPr>
      <w:r>
        <w:rPr>
          <w:rFonts w:ascii="Times New Roman" w:hAnsi="Times New Roman"/>
          <w:sz w:val="26"/>
          <w:szCs w:val="26"/>
        </w:rPr>
        <w:t>д</w:t>
      </w:r>
      <w:bookmarkStart w:id="0" w:name="_GoBack"/>
      <w:bookmarkEnd w:id="0"/>
      <w:r w:rsidRPr="004365A5">
        <w:rPr>
          <w:rFonts w:ascii="Times New Roman" w:hAnsi="Times New Roman"/>
          <w:sz w:val="26"/>
          <w:szCs w:val="26"/>
        </w:rPr>
        <w:t>. Астана                                                                       «____» __________ 202</w:t>
      </w:r>
      <w:r w:rsidRPr="004365A5">
        <w:rPr>
          <w:rFonts w:ascii="Times New Roman" w:hAnsi="Times New Roman"/>
          <w:sz w:val="26"/>
          <w:szCs w:val="26"/>
          <w:lang w:val="kk-KZ"/>
        </w:rPr>
        <w:t>_</w:t>
      </w:r>
      <w:r w:rsidRPr="004365A5">
        <w:rPr>
          <w:rFonts w:ascii="Times New Roman" w:hAnsi="Times New Roman"/>
          <w:sz w:val="26"/>
          <w:szCs w:val="26"/>
        </w:rPr>
        <w:t xml:space="preserve"> г.</w:t>
      </w:r>
    </w:p>
    <w:p w14:paraId="3783D5E9" w14:textId="77777777" w:rsidR="004365A5" w:rsidRPr="004365A5" w:rsidRDefault="004365A5" w:rsidP="004365A5">
      <w:pPr>
        <w:tabs>
          <w:tab w:val="left" w:pos="1848"/>
        </w:tabs>
        <w:rPr>
          <w:rFonts w:ascii="Times New Roman" w:hAnsi="Times New Roman"/>
          <w:sz w:val="26"/>
          <w:szCs w:val="26"/>
        </w:rPr>
      </w:pPr>
    </w:p>
    <w:p w14:paraId="1843D21C" w14:textId="77777777" w:rsidR="004365A5" w:rsidRPr="004365A5" w:rsidRDefault="004365A5" w:rsidP="004365A5">
      <w:pPr>
        <w:pStyle w:val="ad"/>
        <w:ind w:firstLine="567"/>
        <w:jc w:val="both"/>
        <w:rPr>
          <w:rFonts w:ascii="Times New Roman" w:hAnsi="Times New Roman"/>
          <w:sz w:val="26"/>
          <w:szCs w:val="26"/>
          <w:lang w:val="kk-KZ"/>
        </w:rPr>
      </w:pPr>
      <w:r w:rsidRPr="004365A5">
        <w:rPr>
          <w:rFonts w:ascii="Times New Roman" w:hAnsi="Times New Roman"/>
          <w:sz w:val="26"/>
          <w:szCs w:val="26"/>
          <w:lang w:val="kk-KZ"/>
        </w:rPr>
        <w:t>Бұдан әрі "Жалға беруші" деп аталатын "Астана медицина университеті" КЕАҚ Басқарма төрағасы-ректор атынан____________________________, бір жағынан жарғы негізінде әрекет ететін және</w:t>
      </w:r>
    </w:p>
    <w:p w14:paraId="7CE02FF2" w14:textId="77777777" w:rsidR="004365A5" w:rsidRPr="004365A5" w:rsidRDefault="004365A5" w:rsidP="004365A5">
      <w:pPr>
        <w:pStyle w:val="ad"/>
        <w:ind w:firstLine="567"/>
        <w:jc w:val="both"/>
        <w:rPr>
          <w:rFonts w:ascii="Times New Roman" w:hAnsi="Times New Roman"/>
          <w:sz w:val="26"/>
          <w:szCs w:val="26"/>
          <w:lang w:val="kk-KZ"/>
        </w:rPr>
      </w:pPr>
      <w:r w:rsidRPr="004365A5">
        <w:rPr>
          <w:rFonts w:ascii="Times New Roman" w:hAnsi="Times New Roman"/>
          <w:sz w:val="26"/>
          <w:szCs w:val="26"/>
          <w:lang w:val="kk-KZ"/>
        </w:rPr>
        <w:t>__________________ , бұдан әрі "Жалға алушы" деп аталатын тұлғада ____________________</w:t>
      </w:r>
    </w:p>
    <w:p w14:paraId="68FB2BEC" w14:textId="77777777" w:rsidR="004365A5" w:rsidRPr="004365A5" w:rsidRDefault="004365A5" w:rsidP="004365A5">
      <w:pPr>
        <w:pStyle w:val="ad"/>
        <w:ind w:firstLine="567"/>
        <w:jc w:val="both"/>
        <w:rPr>
          <w:rFonts w:ascii="Times New Roman" w:hAnsi="Times New Roman"/>
          <w:sz w:val="26"/>
          <w:szCs w:val="26"/>
          <w:lang w:val="kk-KZ"/>
        </w:rPr>
      </w:pPr>
      <w:r w:rsidRPr="004365A5">
        <w:rPr>
          <w:rFonts w:ascii="Times New Roman" w:hAnsi="Times New Roman"/>
          <w:sz w:val="26"/>
          <w:szCs w:val="26"/>
          <w:lang w:val="kk-KZ"/>
        </w:rPr>
        <w:t>Осы тұрғын емес үй-жайдың бір бөлігін қабылдау-беру актісі тұрғын емес үй-жайдың бір бөлігін жалдау шартына сәйкес жасалды№_____________ бастап "___" ______________________ 202_ жыл (бұдан әрі-Шарт).</w:t>
      </w:r>
    </w:p>
    <w:p w14:paraId="4AA6A634" w14:textId="77777777" w:rsidR="004365A5" w:rsidRPr="004365A5" w:rsidRDefault="004365A5" w:rsidP="004365A5">
      <w:pPr>
        <w:pStyle w:val="ad"/>
        <w:ind w:firstLine="567"/>
        <w:jc w:val="both"/>
        <w:rPr>
          <w:rFonts w:ascii="Times New Roman" w:hAnsi="Times New Roman" w:cs="Times New Roman"/>
          <w:color w:val="000000"/>
          <w:sz w:val="26"/>
          <w:szCs w:val="26"/>
          <w:lang w:val="kk-KZ"/>
        </w:rPr>
      </w:pPr>
      <w:r w:rsidRPr="004365A5">
        <w:rPr>
          <w:rFonts w:ascii="Times New Roman" w:hAnsi="Times New Roman" w:cs="Times New Roman"/>
          <w:color w:val="000000"/>
          <w:sz w:val="26"/>
          <w:szCs w:val="26"/>
          <w:lang w:val="kk-KZ"/>
        </w:rPr>
        <w:t>Осымен төменде қол қойғандар мұны растайды:</w:t>
      </w:r>
    </w:p>
    <w:p w14:paraId="7642E996" w14:textId="199E681C" w:rsidR="004365A5" w:rsidRPr="004365A5" w:rsidRDefault="004365A5" w:rsidP="004365A5">
      <w:pPr>
        <w:pStyle w:val="ad"/>
        <w:ind w:firstLine="567"/>
        <w:jc w:val="both"/>
        <w:rPr>
          <w:rFonts w:ascii="Times New Roman" w:hAnsi="Times New Roman" w:cs="Times New Roman"/>
          <w:color w:val="000000"/>
          <w:sz w:val="26"/>
          <w:szCs w:val="26"/>
          <w:lang w:val="kk-KZ"/>
        </w:rPr>
      </w:pPr>
      <w:r w:rsidRPr="004365A5">
        <w:rPr>
          <w:rFonts w:ascii="Times New Roman" w:hAnsi="Times New Roman" w:cs="Times New Roman"/>
          <w:color w:val="000000"/>
          <w:sz w:val="26"/>
          <w:szCs w:val="26"/>
          <w:lang w:val="kk-KZ"/>
        </w:rPr>
        <w:t xml:space="preserve">Жалға беруші келісімшарт талаптарына сәйкес жалға алу үшін тұрғын емес үй-жайдың бір бөлігін берді, ал Жалға алушы қабылдады. Жалға алу алаңы ____________ ш. м. Мекен-жайы: Астана қ., </w:t>
      </w:r>
      <w:r>
        <w:rPr>
          <w:rFonts w:ascii="Times New Roman" w:hAnsi="Times New Roman" w:cs="Times New Roman"/>
          <w:color w:val="000000"/>
          <w:sz w:val="26"/>
          <w:szCs w:val="26"/>
          <w:lang w:val="kk-KZ"/>
        </w:rPr>
        <w:t>_________________</w:t>
      </w:r>
      <w:r w:rsidRPr="004365A5">
        <w:rPr>
          <w:rFonts w:ascii="Times New Roman" w:hAnsi="Times New Roman" w:cs="Times New Roman"/>
          <w:color w:val="000000"/>
          <w:sz w:val="26"/>
          <w:szCs w:val="26"/>
          <w:lang w:val="kk-KZ"/>
        </w:rPr>
        <w:t xml:space="preserve"> ___________________.</w:t>
      </w:r>
    </w:p>
    <w:p w14:paraId="00081163" w14:textId="77777777" w:rsidR="004365A5" w:rsidRPr="004365A5" w:rsidRDefault="004365A5" w:rsidP="004365A5">
      <w:pPr>
        <w:pStyle w:val="ad"/>
        <w:ind w:firstLine="567"/>
        <w:jc w:val="both"/>
        <w:rPr>
          <w:rFonts w:ascii="Times New Roman" w:hAnsi="Times New Roman" w:cs="Times New Roman"/>
          <w:color w:val="000000"/>
          <w:sz w:val="26"/>
          <w:szCs w:val="26"/>
          <w:lang w:val="kk-KZ"/>
        </w:rPr>
      </w:pPr>
      <w:r w:rsidRPr="004365A5">
        <w:rPr>
          <w:rFonts w:ascii="Times New Roman" w:hAnsi="Times New Roman" w:cs="Times New Roman"/>
          <w:color w:val="000000"/>
          <w:sz w:val="26"/>
          <w:szCs w:val="26"/>
          <w:lang w:val="kk-KZ"/>
        </w:rPr>
        <w:t>Жалдау объектісі Шарттың талаптарына сәйкес келеді және шартта көзделген мақсаттар үшін жарамды.</w:t>
      </w:r>
    </w:p>
    <w:p w14:paraId="34E0D884" w14:textId="77777777" w:rsidR="004365A5" w:rsidRDefault="004365A5" w:rsidP="004365A5">
      <w:pPr>
        <w:pStyle w:val="ad"/>
        <w:ind w:firstLine="567"/>
        <w:jc w:val="both"/>
        <w:rPr>
          <w:rFonts w:ascii="Times New Roman" w:hAnsi="Times New Roman" w:cs="Times New Roman"/>
          <w:color w:val="000000"/>
          <w:sz w:val="26"/>
          <w:szCs w:val="26"/>
          <w:lang w:val="kk-KZ"/>
        </w:rPr>
      </w:pPr>
      <w:r w:rsidRPr="004365A5">
        <w:rPr>
          <w:rFonts w:ascii="Times New Roman" w:hAnsi="Times New Roman" w:cs="Times New Roman"/>
          <w:color w:val="000000"/>
          <w:sz w:val="26"/>
          <w:szCs w:val="26"/>
          <w:lang w:val="kk-KZ"/>
        </w:rPr>
        <w:t>Жалдау объектісінің техникалық жағдайы: жақсы.</w:t>
      </w:r>
    </w:p>
    <w:p w14:paraId="0FDE3FF8" w14:textId="77777777" w:rsidR="004365A5" w:rsidRPr="004365A5" w:rsidRDefault="004365A5" w:rsidP="004365A5">
      <w:pPr>
        <w:pStyle w:val="ad"/>
        <w:ind w:firstLine="567"/>
        <w:jc w:val="both"/>
        <w:rPr>
          <w:rFonts w:ascii="Times New Roman" w:hAnsi="Times New Roman" w:cs="Times New Roman"/>
          <w:color w:val="000000"/>
          <w:sz w:val="26"/>
          <w:szCs w:val="26"/>
          <w:lang w:val="kk-KZ"/>
        </w:rPr>
      </w:pPr>
      <w:r w:rsidRPr="004365A5">
        <w:rPr>
          <w:rFonts w:ascii="Times New Roman" w:hAnsi="Times New Roman" w:cs="Times New Roman"/>
          <w:color w:val="000000"/>
          <w:sz w:val="26"/>
          <w:szCs w:val="26"/>
          <w:lang w:val="kk-KZ"/>
        </w:rPr>
        <w:t>Жалға алушының жалдау объектісінің жай-күйіне және оған шартта көзделген мақсаттар үшін уақытша иеленуге және пайдалануға берілген жабдыққа (егер ол қолданылса) қатысты шағымдары немесе шағымдары болмайды.</w:t>
      </w:r>
    </w:p>
    <w:p w14:paraId="5C6E8B36" w14:textId="5C48C1C4" w:rsidR="004365A5" w:rsidRPr="004365A5" w:rsidRDefault="004365A5" w:rsidP="004365A5">
      <w:pPr>
        <w:pStyle w:val="ad"/>
        <w:ind w:firstLine="567"/>
        <w:jc w:val="both"/>
        <w:rPr>
          <w:rFonts w:ascii="Times New Roman" w:hAnsi="Times New Roman" w:cs="Times New Roman"/>
          <w:sz w:val="26"/>
          <w:szCs w:val="26"/>
          <w:lang w:val="kk-KZ"/>
        </w:rPr>
      </w:pPr>
      <w:r w:rsidRPr="004365A5">
        <w:rPr>
          <w:rFonts w:ascii="Times New Roman" w:hAnsi="Times New Roman" w:cs="Times New Roman"/>
          <w:color w:val="000000"/>
          <w:sz w:val="26"/>
          <w:szCs w:val="26"/>
        </w:rPr>
        <w:t>Осы жалдау объектісін қабылдау-беру актісі әрқайсысы бірдей заңды күшке ие және Шарттың ажырамас бөлігін құрайтын 2 (екі) түпнұсқа данада жасалды.</w:t>
      </w:r>
    </w:p>
    <w:tbl>
      <w:tblPr>
        <w:tblW w:w="10209" w:type="dxa"/>
        <w:tblLook w:val="04A0" w:firstRow="1" w:lastRow="0" w:firstColumn="1" w:lastColumn="0" w:noHBand="0" w:noVBand="1"/>
      </w:tblPr>
      <w:tblGrid>
        <w:gridCol w:w="4677"/>
        <w:gridCol w:w="852"/>
        <w:gridCol w:w="3826"/>
        <w:gridCol w:w="854"/>
      </w:tblGrid>
      <w:tr w:rsidR="004365A5" w:rsidRPr="004365A5" w14:paraId="6CC63C0A" w14:textId="77777777" w:rsidTr="00A32D7C">
        <w:trPr>
          <w:gridAfter w:val="1"/>
          <w:wAfter w:w="854" w:type="dxa"/>
        </w:trPr>
        <w:tc>
          <w:tcPr>
            <w:tcW w:w="4677" w:type="dxa"/>
            <w:hideMark/>
          </w:tcPr>
          <w:p w14:paraId="6E3E70A4" w14:textId="77777777" w:rsidR="004365A5" w:rsidRDefault="004365A5" w:rsidP="00A32D7C">
            <w:pPr>
              <w:tabs>
                <w:tab w:val="left" w:pos="1848"/>
              </w:tabs>
              <w:ind w:left="-567" w:firstLine="567"/>
              <w:rPr>
                <w:rFonts w:ascii="Times New Roman" w:hAnsi="Times New Roman"/>
                <w:b/>
                <w:sz w:val="26"/>
                <w:szCs w:val="26"/>
                <w:lang w:val="kk-KZ"/>
              </w:rPr>
            </w:pPr>
          </w:p>
          <w:p w14:paraId="17DF72B5" w14:textId="6BB2B3F2" w:rsidR="004365A5" w:rsidRPr="004365A5" w:rsidRDefault="004365A5" w:rsidP="00A32D7C">
            <w:pPr>
              <w:tabs>
                <w:tab w:val="left" w:pos="1848"/>
              </w:tabs>
              <w:ind w:left="-567" w:firstLine="567"/>
              <w:rPr>
                <w:rFonts w:ascii="Times New Roman" w:hAnsi="Times New Roman"/>
                <w:b/>
                <w:sz w:val="26"/>
                <w:szCs w:val="26"/>
                <w:lang w:val="kk-KZ"/>
              </w:rPr>
            </w:pPr>
            <w:r w:rsidRPr="004365A5">
              <w:rPr>
                <w:rFonts w:ascii="Times New Roman" w:hAnsi="Times New Roman"/>
                <w:b/>
                <w:sz w:val="26"/>
                <w:szCs w:val="26"/>
                <w:lang w:val="kk-KZ"/>
              </w:rPr>
              <w:t>Үй иесі:</w:t>
            </w:r>
          </w:p>
        </w:tc>
        <w:tc>
          <w:tcPr>
            <w:tcW w:w="4678" w:type="dxa"/>
            <w:gridSpan w:val="2"/>
            <w:hideMark/>
          </w:tcPr>
          <w:p w14:paraId="7240464B" w14:textId="77777777" w:rsidR="004365A5" w:rsidRPr="004365A5" w:rsidRDefault="004365A5" w:rsidP="00A32D7C">
            <w:pPr>
              <w:tabs>
                <w:tab w:val="left" w:pos="1848"/>
              </w:tabs>
              <w:ind w:left="-567" w:firstLine="567"/>
              <w:rPr>
                <w:rFonts w:ascii="Times New Roman" w:hAnsi="Times New Roman"/>
                <w:b/>
                <w:sz w:val="26"/>
                <w:szCs w:val="26"/>
                <w:lang w:val="kk-KZ"/>
              </w:rPr>
            </w:pPr>
            <w:r w:rsidRPr="004365A5">
              <w:rPr>
                <w:rFonts w:ascii="Times New Roman" w:hAnsi="Times New Roman"/>
                <w:b/>
                <w:sz w:val="26"/>
                <w:szCs w:val="26"/>
                <w:lang w:val="kk-KZ"/>
              </w:rPr>
              <w:t xml:space="preserve">              </w:t>
            </w:r>
          </w:p>
          <w:p w14:paraId="26D5A275" w14:textId="37184E25" w:rsidR="004365A5" w:rsidRPr="004365A5" w:rsidRDefault="004365A5" w:rsidP="00A32D7C">
            <w:pPr>
              <w:tabs>
                <w:tab w:val="left" w:pos="1848"/>
              </w:tabs>
              <w:ind w:left="-567" w:firstLine="567"/>
              <w:rPr>
                <w:rFonts w:ascii="Times New Roman" w:hAnsi="Times New Roman"/>
                <w:b/>
                <w:sz w:val="26"/>
                <w:szCs w:val="26"/>
                <w:lang w:val="kk-KZ"/>
              </w:rPr>
            </w:pPr>
            <w:r w:rsidRPr="004365A5">
              <w:rPr>
                <w:rFonts w:ascii="Times New Roman" w:hAnsi="Times New Roman"/>
                <w:b/>
                <w:sz w:val="26"/>
                <w:szCs w:val="26"/>
                <w:lang w:val="kk-KZ"/>
              </w:rPr>
              <w:t xml:space="preserve">                          </w:t>
            </w:r>
            <w:r w:rsidRPr="004365A5">
              <w:rPr>
                <w:rFonts w:ascii="Times New Roman" w:hAnsi="Times New Roman"/>
                <w:b/>
                <w:sz w:val="26"/>
                <w:szCs w:val="26"/>
                <w:lang w:val="kk-KZ"/>
              </w:rPr>
              <w:t>Жалға алушы:</w:t>
            </w:r>
          </w:p>
        </w:tc>
      </w:tr>
      <w:tr w:rsidR="004365A5" w:rsidRPr="004365A5" w14:paraId="42D724BD" w14:textId="77777777" w:rsidTr="00A32D7C">
        <w:trPr>
          <w:trHeight w:val="20"/>
        </w:trPr>
        <w:tc>
          <w:tcPr>
            <w:tcW w:w="5529" w:type="dxa"/>
            <w:gridSpan w:val="2"/>
            <w:hideMark/>
          </w:tcPr>
          <w:p w14:paraId="41AE47AB" w14:textId="77777777" w:rsidR="004365A5" w:rsidRDefault="004365A5" w:rsidP="00A32D7C">
            <w:pPr>
              <w:ind w:left="-108"/>
              <w:rPr>
                <w:rFonts w:ascii="Times New Roman" w:hAnsi="Times New Roman"/>
                <w:b/>
                <w:sz w:val="26"/>
                <w:szCs w:val="26"/>
                <w:lang w:val="kk-KZ"/>
              </w:rPr>
            </w:pPr>
          </w:p>
          <w:p w14:paraId="78F4F6AA" w14:textId="77777777" w:rsidR="004365A5" w:rsidRPr="004365A5" w:rsidRDefault="004365A5" w:rsidP="004365A5">
            <w:pPr>
              <w:ind w:left="-108"/>
              <w:rPr>
                <w:rFonts w:ascii="Times New Roman" w:hAnsi="Times New Roman"/>
                <w:b/>
                <w:sz w:val="26"/>
                <w:szCs w:val="26"/>
                <w:lang w:val="kk-KZ"/>
              </w:rPr>
            </w:pPr>
            <w:r w:rsidRPr="004365A5">
              <w:rPr>
                <w:rFonts w:ascii="Times New Roman" w:hAnsi="Times New Roman"/>
                <w:b/>
                <w:sz w:val="26"/>
                <w:szCs w:val="26"/>
                <w:lang w:val="kk-KZ"/>
              </w:rPr>
              <w:t>"Астана медицина университеті"КЕАҚ</w:t>
            </w:r>
          </w:p>
          <w:p w14:paraId="1C953E8F" w14:textId="68A7D868" w:rsidR="004365A5" w:rsidRPr="004365A5" w:rsidRDefault="004365A5" w:rsidP="004365A5">
            <w:pPr>
              <w:ind w:left="-108"/>
              <w:rPr>
                <w:rFonts w:ascii="Times New Roman" w:hAnsi="Times New Roman"/>
                <w:b/>
                <w:sz w:val="26"/>
                <w:szCs w:val="26"/>
                <w:lang w:val="kk-KZ"/>
              </w:rPr>
            </w:pPr>
            <w:r w:rsidRPr="004365A5">
              <w:rPr>
                <w:rFonts w:ascii="Times New Roman" w:hAnsi="Times New Roman"/>
                <w:b/>
                <w:sz w:val="26"/>
                <w:szCs w:val="26"/>
                <w:lang w:val="kk-KZ"/>
              </w:rPr>
              <w:t>Басқарма Төрағасы-Ректор</w:t>
            </w:r>
          </w:p>
          <w:p w14:paraId="248DA840" w14:textId="77777777" w:rsidR="004365A5" w:rsidRPr="004365A5" w:rsidRDefault="004365A5" w:rsidP="00A32D7C">
            <w:pPr>
              <w:ind w:left="-108"/>
              <w:rPr>
                <w:rFonts w:ascii="Times New Roman" w:hAnsi="Times New Roman"/>
                <w:b/>
                <w:sz w:val="26"/>
                <w:szCs w:val="26"/>
                <w:lang w:val="kk-KZ"/>
              </w:rPr>
            </w:pPr>
          </w:p>
          <w:p w14:paraId="697C70D8" w14:textId="77777777" w:rsidR="004365A5" w:rsidRPr="004365A5" w:rsidRDefault="004365A5" w:rsidP="00A32D7C">
            <w:pPr>
              <w:ind w:left="-108"/>
              <w:rPr>
                <w:rFonts w:ascii="Times New Roman" w:hAnsi="Times New Roman"/>
                <w:b/>
                <w:color w:val="000000"/>
                <w:sz w:val="26"/>
                <w:szCs w:val="26"/>
              </w:rPr>
            </w:pPr>
            <w:r w:rsidRPr="004365A5">
              <w:rPr>
                <w:rFonts w:ascii="Times New Roman" w:hAnsi="Times New Roman"/>
                <w:b/>
                <w:sz w:val="26"/>
                <w:szCs w:val="26"/>
              </w:rPr>
              <w:t xml:space="preserve">____________ </w:t>
            </w:r>
            <w:r w:rsidRPr="004365A5">
              <w:rPr>
                <w:rFonts w:ascii="Times New Roman" w:hAnsi="Times New Roman"/>
                <w:b/>
                <w:spacing w:val="2"/>
                <w:sz w:val="26"/>
                <w:szCs w:val="26"/>
              </w:rPr>
              <w:t>_________________</w:t>
            </w:r>
          </w:p>
          <w:p w14:paraId="66020740" w14:textId="77777777" w:rsidR="004365A5" w:rsidRPr="004365A5" w:rsidRDefault="004365A5" w:rsidP="00A32D7C">
            <w:pPr>
              <w:ind w:hanging="108"/>
              <w:rPr>
                <w:rFonts w:ascii="Times New Roman" w:hAnsi="Times New Roman"/>
                <w:b/>
                <w:color w:val="000000"/>
                <w:sz w:val="26"/>
                <w:szCs w:val="26"/>
              </w:rPr>
            </w:pPr>
            <w:r w:rsidRPr="004365A5">
              <w:rPr>
                <w:rFonts w:ascii="Times New Roman" w:hAnsi="Times New Roman"/>
                <w:b/>
                <w:sz w:val="26"/>
                <w:szCs w:val="26"/>
                <w:lang w:val="kk-KZ"/>
              </w:rPr>
              <w:t>М. п.</w:t>
            </w:r>
          </w:p>
          <w:p w14:paraId="76DD1AF5" w14:textId="77777777" w:rsidR="004365A5" w:rsidRPr="004365A5" w:rsidRDefault="004365A5" w:rsidP="00A32D7C">
            <w:pPr>
              <w:rPr>
                <w:rFonts w:ascii="Times New Roman" w:hAnsi="Times New Roman"/>
                <w:sz w:val="26"/>
                <w:szCs w:val="26"/>
              </w:rPr>
            </w:pPr>
          </w:p>
        </w:tc>
        <w:tc>
          <w:tcPr>
            <w:tcW w:w="4680" w:type="dxa"/>
            <w:gridSpan w:val="2"/>
            <w:hideMark/>
          </w:tcPr>
          <w:p w14:paraId="1B601ABF" w14:textId="77777777" w:rsidR="004365A5" w:rsidRPr="004365A5" w:rsidRDefault="004365A5" w:rsidP="00A32D7C">
            <w:pPr>
              <w:ind w:left="-567" w:firstLine="567"/>
              <w:rPr>
                <w:rFonts w:ascii="Times New Roman" w:hAnsi="Times New Roman"/>
                <w:b/>
                <w:color w:val="000000" w:themeColor="text1"/>
                <w:sz w:val="26"/>
                <w:szCs w:val="26"/>
                <w:lang w:val="kk-KZ"/>
              </w:rPr>
            </w:pPr>
            <w:r w:rsidRPr="004365A5">
              <w:rPr>
                <w:rFonts w:ascii="Times New Roman" w:hAnsi="Times New Roman"/>
                <w:b/>
                <w:color w:val="000000" w:themeColor="text1"/>
                <w:sz w:val="26"/>
                <w:szCs w:val="26"/>
                <w:lang w:val="kk-KZ"/>
              </w:rPr>
              <w:t xml:space="preserve"> </w:t>
            </w:r>
            <w:r w:rsidRPr="004365A5">
              <w:rPr>
                <w:rFonts w:ascii="Times New Roman" w:hAnsi="Times New Roman"/>
                <w:b/>
                <w:sz w:val="26"/>
                <w:szCs w:val="26"/>
                <w:lang w:val="kk-KZ"/>
              </w:rPr>
              <w:t>________________________</w:t>
            </w:r>
          </w:p>
          <w:p w14:paraId="50EEE109" w14:textId="77777777" w:rsidR="004365A5" w:rsidRPr="004365A5" w:rsidRDefault="004365A5" w:rsidP="00A32D7C">
            <w:pPr>
              <w:rPr>
                <w:rFonts w:ascii="Times New Roman" w:hAnsi="Times New Roman"/>
                <w:b/>
                <w:color w:val="000000" w:themeColor="text1"/>
                <w:sz w:val="26"/>
                <w:szCs w:val="26"/>
                <w:lang w:val="kk-KZ"/>
              </w:rPr>
            </w:pPr>
          </w:p>
          <w:p w14:paraId="773BF354" w14:textId="77777777" w:rsidR="004365A5" w:rsidRPr="004365A5" w:rsidRDefault="004365A5" w:rsidP="00A32D7C">
            <w:pPr>
              <w:rPr>
                <w:rFonts w:ascii="Times New Roman" w:hAnsi="Times New Roman"/>
                <w:b/>
                <w:color w:val="000000" w:themeColor="text1"/>
                <w:sz w:val="26"/>
                <w:szCs w:val="26"/>
                <w:lang w:val="kk-KZ"/>
              </w:rPr>
            </w:pPr>
          </w:p>
          <w:p w14:paraId="51F2CE48" w14:textId="77777777" w:rsidR="004365A5" w:rsidRPr="004365A5" w:rsidRDefault="004365A5" w:rsidP="00A32D7C">
            <w:pPr>
              <w:rPr>
                <w:rFonts w:ascii="Times New Roman" w:hAnsi="Times New Roman"/>
                <w:b/>
                <w:sz w:val="26"/>
                <w:szCs w:val="26"/>
                <w:lang w:val="kk-KZ"/>
              </w:rPr>
            </w:pPr>
            <w:r w:rsidRPr="004365A5">
              <w:rPr>
                <w:rFonts w:ascii="Times New Roman" w:hAnsi="Times New Roman"/>
                <w:b/>
                <w:color w:val="000000" w:themeColor="text1"/>
                <w:sz w:val="26"/>
                <w:szCs w:val="26"/>
                <w:lang w:val="kk-KZ"/>
              </w:rPr>
              <w:t>________________</w:t>
            </w:r>
            <w:r w:rsidRPr="004365A5">
              <w:rPr>
                <w:rFonts w:ascii="Times New Roman" w:hAnsi="Times New Roman"/>
                <w:b/>
                <w:sz w:val="26"/>
                <w:szCs w:val="26"/>
                <w:lang w:val="kk-KZ"/>
              </w:rPr>
              <w:t>. ____________</w:t>
            </w:r>
          </w:p>
          <w:p w14:paraId="6AE0883B" w14:textId="77777777" w:rsidR="004365A5" w:rsidRPr="004365A5" w:rsidRDefault="004365A5" w:rsidP="00A32D7C">
            <w:pPr>
              <w:ind w:hanging="108"/>
              <w:rPr>
                <w:rFonts w:ascii="Times New Roman" w:hAnsi="Times New Roman"/>
                <w:b/>
                <w:sz w:val="26"/>
                <w:szCs w:val="26"/>
                <w:lang w:val="kk-KZ"/>
              </w:rPr>
            </w:pPr>
            <w:r w:rsidRPr="004365A5">
              <w:rPr>
                <w:rFonts w:ascii="Times New Roman" w:hAnsi="Times New Roman"/>
                <w:b/>
                <w:sz w:val="26"/>
                <w:szCs w:val="26"/>
                <w:lang w:val="kk-KZ"/>
              </w:rPr>
              <w:t>М. п.</w:t>
            </w:r>
          </w:p>
        </w:tc>
      </w:tr>
    </w:tbl>
    <w:p w14:paraId="13068910" w14:textId="77777777" w:rsidR="00521A75" w:rsidRPr="004365A5" w:rsidRDefault="00521A75" w:rsidP="005D0203">
      <w:pPr>
        <w:tabs>
          <w:tab w:val="left" w:pos="1848"/>
        </w:tabs>
        <w:ind w:left="-567" w:firstLine="567"/>
        <w:rPr>
          <w:rFonts w:ascii="Times New Roman" w:hAnsi="Times New Roman" w:cs="Times New Roman"/>
          <w:sz w:val="26"/>
          <w:szCs w:val="26"/>
        </w:rPr>
      </w:pPr>
    </w:p>
    <w:p w14:paraId="7CC4ED6C" w14:textId="77777777" w:rsidR="00521A75" w:rsidRPr="004365A5" w:rsidRDefault="00521A75" w:rsidP="005D0203">
      <w:pPr>
        <w:tabs>
          <w:tab w:val="left" w:pos="1848"/>
        </w:tabs>
        <w:ind w:left="-567" w:firstLine="567"/>
        <w:rPr>
          <w:rFonts w:ascii="Times New Roman" w:hAnsi="Times New Roman" w:cs="Times New Roman"/>
          <w:sz w:val="26"/>
          <w:szCs w:val="26"/>
        </w:rPr>
      </w:pPr>
    </w:p>
    <w:p w14:paraId="29D5346F" w14:textId="77777777" w:rsidR="00521A75" w:rsidRPr="004365A5" w:rsidRDefault="00521A75" w:rsidP="005D0203">
      <w:pPr>
        <w:tabs>
          <w:tab w:val="left" w:pos="1848"/>
        </w:tabs>
        <w:ind w:left="-567" w:firstLine="567"/>
        <w:rPr>
          <w:rFonts w:ascii="Times New Roman" w:hAnsi="Times New Roman" w:cs="Times New Roman"/>
          <w:sz w:val="26"/>
          <w:szCs w:val="26"/>
        </w:rPr>
      </w:pPr>
    </w:p>
    <w:p w14:paraId="734944E3" w14:textId="77777777" w:rsidR="002D2202" w:rsidRPr="004365A5" w:rsidRDefault="002D2202" w:rsidP="005D0203">
      <w:pPr>
        <w:ind w:left="-567" w:firstLine="567"/>
        <w:rPr>
          <w:sz w:val="26"/>
          <w:szCs w:val="26"/>
        </w:rPr>
      </w:pPr>
    </w:p>
    <w:sectPr w:rsidR="002D2202" w:rsidRPr="004365A5" w:rsidSect="003A2637">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02096" w14:textId="77777777" w:rsidR="002657FB" w:rsidRDefault="002657FB" w:rsidP="00696663">
      <w:r>
        <w:separator/>
      </w:r>
    </w:p>
  </w:endnote>
  <w:endnote w:type="continuationSeparator" w:id="0">
    <w:p w14:paraId="2B958C9F" w14:textId="77777777" w:rsidR="002657FB" w:rsidRDefault="002657FB" w:rsidP="0069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F25F2" w14:textId="77777777" w:rsidR="002657FB" w:rsidRDefault="002657FB" w:rsidP="00696663">
      <w:r>
        <w:separator/>
      </w:r>
    </w:p>
  </w:footnote>
  <w:footnote w:type="continuationSeparator" w:id="0">
    <w:p w14:paraId="7818415E" w14:textId="77777777" w:rsidR="002657FB" w:rsidRDefault="002657FB" w:rsidP="006966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C79FC"/>
    <w:multiLevelType w:val="multilevel"/>
    <w:tmpl w:val="FA70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265D3"/>
    <w:multiLevelType w:val="multilevel"/>
    <w:tmpl w:val="3A3EA41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A2C042A"/>
    <w:multiLevelType w:val="multilevel"/>
    <w:tmpl w:val="CAE407D4"/>
    <w:lvl w:ilvl="0">
      <w:start w:val="1"/>
      <w:numFmt w:val="decimal"/>
      <w:lvlText w:val="%1."/>
      <w:lvlJc w:val="left"/>
      <w:pPr>
        <w:ind w:left="1350" w:hanging="360"/>
      </w:pPr>
      <w:rPr>
        <w:rFonts w:hint="default"/>
        <w:color w:val="000000"/>
      </w:rPr>
    </w:lvl>
    <w:lvl w:ilvl="1">
      <w:start w:val="4"/>
      <w:numFmt w:val="decimal"/>
      <w:isLgl/>
      <w:lvlText w:val="%1.%2."/>
      <w:lvlJc w:val="left"/>
      <w:pPr>
        <w:ind w:left="1410" w:hanging="4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
    <w:nsid w:val="390821B7"/>
    <w:multiLevelType w:val="multilevel"/>
    <w:tmpl w:val="5DC6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044D93"/>
    <w:multiLevelType w:val="multilevel"/>
    <w:tmpl w:val="8BA8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54"/>
    <w:rsid w:val="00001A37"/>
    <w:rsid w:val="000156DF"/>
    <w:rsid w:val="000159BC"/>
    <w:rsid w:val="00024F3D"/>
    <w:rsid w:val="000276D0"/>
    <w:rsid w:val="00034DF5"/>
    <w:rsid w:val="0004261F"/>
    <w:rsid w:val="00042A60"/>
    <w:rsid w:val="00052E86"/>
    <w:rsid w:val="0005724C"/>
    <w:rsid w:val="00057349"/>
    <w:rsid w:val="00057BB0"/>
    <w:rsid w:val="0006478D"/>
    <w:rsid w:val="00064A42"/>
    <w:rsid w:val="00064EAC"/>
    <w:rsid w:val="0007157F"/>
    <w:rsid w:val="00072911"/>
    <w:rsid w:val="00086B00"/>
    <w:rsid w:val="000934C2"/>
    <w:rsid w:val="000A326E"/>
    <w:rsid w:val="000C1376"/>
    <w:rsid w:val="000C53DC"/>
    <w:rsid w:val="000C777D"/>
    <w:rsid w:val="000E0F06"/>
    <w:rsid w:val="000F3E33"/>
    <w:rsid w:val="000F681A"/>
    <w:rsid w:val="00101760"/>
    <w:rsid w:val="001020BA"/>
    <w:rsid w:val="00144F49"/>
    <w:rsid w:val="00167A5B"/>
    <w:rsid w:val="001701E3"/>
    <w:rsid w:val="001A1FC8"/>
    <w:rsid w:val="001C374B"/>
    <w:rsid w:val="001D787E"/>
    <w:rsid w:val="001D7A6B"/>
    <w:rsid w:val="001E4ED4"/>
    <w:rsid w:val="001F4F97"/>
    <w:rsid w:val="00212927"/>
    <w:rsid w:val="00246764"/>
    <w:rsid w:val="002657FB"/>
    <w:rsid w:val="002722EC"/>
    <w:rsid w:val="00286D23"/>
    <w:rsid w:val="00287D8F"/>
    <w:rsid w:val="002954A2"/>
    <w:rsid w:val="002A5C89"/>
    <w:rsid w:val="002B36D2"/>
    <w:rsid w:val="002D2202"/>
    <w:rsid w:val="002E079B"/>
    <w:rsid w:val="002E787C"/>
    <w:rsid w:val="002F0582"/>
    <w:rsid w:val="003103AE"/>
    <w:rsid w:val="00311A47"/>
    <w:rsid w:val="0031771B"/>
    <w:rsid w:val="00335DFC"/>
    <w:rsid w:val="00341B71"/>
    <w:rsid w:val="00347940"/>
    <w:rsid w:val="0035392B"/>
    <w:rsid w:val="00356BBC"/>
    <w:rsid w:val="003634E5"/>
    <w:rsid w:val="00363F7B"/>
    <w:rsid w:val="003663F2"/>
    <w:rsid w:val="0036684E"/>
    <w:rsid w:val="00376384"/>
    <w:rsid w:val="003A2637"/>
    <w:rsid w:val="003A74AB"/>
    <w:rsid w:val="003D0D7B"/>
    <w:rsid w:val="003D343C"/>
    <w:rsid w:val="003E61E9"/>
    <w:rsid w:val="00402678"/>
    <w:rsid w:val="00405D8B"/>
    <w:rsid w:val="00426B76"/>
    <w:rsid w:val="00435CC0"/>
    <w:rsid w:val="004365A5"/>
    <w:rsid w:val="00445ED7"/>
    <w:rsid w:val="00451AF6"/>
    <w:rsid w:val="004613E3"/>
    <w:rsid w:val="00462515"/>
    <w:rsid w:val="00463509"/>
    <w:rsid w:val="00472ED5"/>
    <w:rsid w:val="004803FB"/>
    <w:rsid w:val="00480B31"/>
    <w:rsid w:val="00480CF0"/>
    <w:rsid w:val="004E3C6B"/>
    <w:rsid w:val="005137BF"/>
    <w:rsid w:val="00521A75"/>
    <w:rsid w:val="005462BF"/>
    <w:rsid w:val="00546310"/>
    <w:rsid w:val="005605B9"/>
    <w:rsid w:val="00564DD5"/>
    <w:rsid w:val="005675AB"/>
    <w:rsid w:val="00576572"/>
    <w:rsid w:val="00582705"/>
    <w:rsid w:val="0059734D"/>
    <w:rsid w:val="005A5635"/>
    <w:rsid w:val="005D0203"/>
    <w:rsid w:val="005E3979"/>
    <w:rsid w:val="00611151"/>
    <w:rsid w:val="00611E51"/>
    <w:rsid w:val="006217A7"/>
    <w:rsid w:val="00630D62"/>
    <w:rsid w:val="00632A79"/>
    <w:rsid w:val="0064045C"/>
    <w:rsid w:val="00654388"/>
    <w:rsid w:val="00663175"/>
    <w:rsid w:val="00666267"/>
    <w:rsid w:val="00667482"/>
    <w:rsid w:val="006719AD"/>
    <w:rsid w:val="00696663"/>
    <w:rsid w:val="006A33C4"/>
    <w:rsid w:val="006B4DAB"/>
    <w:rsid w:val="006B6474"/>
    <w:rsid w:val="006D355A"/>
    <w:rsid w:val="006D4DDB"/>
    <w:rsid w:val="006E46E7"/>
    <w:rsid w:val="006F079E"/>
    <w:rsid w:val="006F17A7"/>
    <w:rsid w:val="006F641A"/>
    <w:rsid w:val="0074627C"/>
    <w:rsid w:val="00761A8A"/>
    <w:rsid w:val="007633F8"/>
    <w:rsid w:val="00763D91"/>
    <w:rsid w:val="007657CE"/>
    <w:rsid w:val="007715A2"/>
    <w:rsid w:val="00775F24"/>
    <w:rsid w:val="007A658A"/>
    <w:rsid w:val="007B1420"/>
    <w:rsid w:val="007C1FC1"/>
    <w:rsid w:val="007C7D2E"/>
    <w:rsid w:val="007D249C"/>
    <w:rsid w:val="007F404A"/>
    <w:rsid w:val="00805D71"/>
    <w:rsid w:val="008208AC"/>
    <w:rsid w:val="00830E77"/>
    <w:rsid w:val="00832FCC"/>
    <w:rsid w:val="008413F4"/>
    <w:rsid w:val="00846301"/>
    <w:rsid w:val="00855490"/>
    <w:rsid w:val="008617CA"/>
    <w:rsid w:val="0086597B"/>
    <w:rsid w:val="008704F4"/>
    <w:rsid w:val="00887DF2"/>
    <w:rsid w:val="00892083"/>
    <w:rsid w:val="008A2E6E"/>
    <w:rsid w:val="008A3349"/>
    <w:rsid w:val="008A4FCB"/>
    <w:rsid w:val="008B2CDE"/>
    <w:rsid w:val="008B45A0"/>
    <w:rsid w:val="008C24F5"/>
    <w:rsid w:val="008C3CE0"/>
    <w:rsid w:val="008C6B43"/>
    <w:rsid w:val="008D0E8F"/>
    <w:rsid w:val="008D75B3"/>
    <w:rsid w:val="00902841"/>
    <w:rsid w:val="00920F4D"/>
    <w:rsid w:val="009312FD"/>
    <w:rsid w:val="00932601"/>
    <w:rsid w:val="00943242"/>
    <w:rsid w:val="009712A9"/>
    <w:rsid w:val="00985119"/>
    <w:rsid w:val="009A75EF"/>
    <w:rsid w:val="009B5382"/>
    <w:rsid w:val="009D015B"/>
    <w:rsid w:val="009D2664"/>
    <w:rsid w:val="009D3E87"/>
    <w:rsid w:val="009D78E1"/>
    <w:rsid w:val="00A217BC"/>
    <w:rsid w:val="00A45039"/>
    <w:rsid w:val="00A56FEA"/>
    <w:rsid w:val="00A72077"/>
    <w:rsid w:val="00A72A41"/>
    <w:rsid w:val="00A85380"/>
    <w:rsid w:val="00AA14DC"/>
    <w:rsid w:val="00AA1D1E"/>
    <w:rsid w:val="00AC7B65"/>
    <w:rsid w:val="00AD414D"/>
    <w:rsid w:val="00AF27D3"/>
    <w:rsid w:val="00AF3E71"/>
    <w:rsid w:val="00B00DC1"/>
    <w:rsid w:val="00B0666B"/>
    <w:rsid w:val="00B22904"/>
    <w:rsid w:val="00B32249"/>
    <w:rsid w:val="00B4160A"/>
    <w:rsid w:val="00B52EB4"/>
    <w:rsid w:val="00B60E2B"/>
    <w:rsid w:val="00B67AC8"/>
    <w:rsid w:val="00B73F99"/>
    <w:rsid w:val="00B92F3A"/>
    <w:rsid w:val="00B95138"/>
    <w:rsid w:val="00B95A1B"/>
    <w:rsid w:val="00BA5564"/>
    <w:rsid w:val="00BB405D"/>
    <w:rsid w:val="00BB6918"/>
    <w:rsid w:val="00BC1032"/>
    <w:rsid w:val="00BC7693"/>
    <w:rsid w:val="00BD74C5"/>
    <w:rsid w:val="00BE200B"/>
    <w:rsid w:val="00BE2562"/>
    <w:rsid w:val="00BE5257"/>
    <w:rsid w:val="00BF11FC"/>
    <w:rsid w:val="00C02C46"/>
    <w:rsid w:val="00C15B5E"/>
    <w:rsid w:val="00C15C99"/>
    <w:rsid w:val="00C16B08"/>
    <w:rsid w:val="00C40195"/>
    <w:rsid w:val="00C52A8F"/>
    <w:rsid w:val="00C53880"/>
    <w:rsid w:val="00CA081E"/>
    <w:rsid w:val="00CA2315"/>
    <w:rsid w:val="00CA2FB5"/>
    <w:rsid w:val="00CA4298"/>
    <w:rsid w:val="00CB4A41"/>
    <w:rsid w:val="00CC1AA5"/>
    <w:rsid w:val="00CE2486"/>
    <w:rsid w:val="00CF19BD"/>
    <w:rsid w:val="00CF6E2B"/>
    <w:rsid w:val="00D147B4"/>
    <w:rsid w:val="00D240EB"/>
    <w:rsid w:val="00D30119"/>
    <w:rsid w:val="00D30217"/>
    <w:rsid w:val="00D3591F"/>
    <w:rsid w:val="00D35DAE"/>
    <w:rsid w:val="00D50C8E"/>
    <w:rsid w:val="00D6012C"/>
    <w:rsid w:val="00D63127"/>
    <w:rsid w:val="00D67254"/>
    <w:rsid w:val="00D75D46"/>
    <w:rsid w:val="00D97E1D"/>
    <w:rsid w:val="00DA7CF3"/>
    <w:rsid w:val="00DD4A2C"/>
    <w:rsid w:val="00DF24AA"/>
    <w:rsid w:val="00E1258A"/>
    <w:rsid w:val="00E126B7"/>
    <w:rsid w:val="00E2094A"/>
    <w:rsid w:val="00E461C3"/>
    <w:rsid w:val="00E52131"/>
    <w:rsid w:val="00E53F69"/>
    <w:rsid w:val="00E64838"/>
    <w:rsid w:val="00E7243F"/>
    <w:rsid w:val="00E7779C"/>
    <w:rsid w:val="00E96B98"/>
    <w:rsid w:val="00EA0935"/>
    <w:rsid w:val="00EA2395"/>
    <w:rsid w:val="00EB3FD0"/>
    <w:rsid w:val="00EE056D"/>
    <w:rsid w:val="00EE2078"/>
    <w:rsid w:val="00EF1022"/>
    <w:rsid w:val="00F323EC"/>
    <w:rsid w:val="00F326D1"/>
    <w:rsid w:val="00F3318E"/>
    <w:rsid w:val="00F41A9A"/>
    <w:rsid w:val="00F4574D"/>
    <w:rsid w:val="00F52E26"/>
    <w:rsid w:val="00F56070"/>
    <w:rsid w:val="00F830EE"/>
    <w:rsid w:val="00F85C92"/>
    <w:rsid w:val="00FA6253"/>
    <w:rsid w:val="00FC6CDC"/>
    <w:rsid w:val="00FD2CE8"/>
    <w:rsid w:val="00FD3A78"/>
    <w:rsid w:val="00FD6AB1"/>
    <w:rsid w:val="00FE565F"/>
    <w:rsid w:val="00FE75C1"/>
    <w:rsid w:val="00FF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A25A"/>
  <w15:docId w15:val="{25A28FD3-455D-4FC9-A913-B5EA3E5F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A7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21A75"/>
    <w:pPr>
      <w:widowControl/>
      <w:autoSpaceDE/>
      <w:autoSpaceDN/>
      <w:adjustRightInd/>
      <w:jc w:val="both"/>
    </w:pPr>
    <w:rPr>
      <w:rFonts w:ascii="Times New Roman" w:hAnsi="Times New Roman" w:cs="Times New Roman"/>
      <w:sz w:val="24"/>
      <w:szCs w:val="24"/>
    </w:rPr>
  </w:style>
  <w:style w:type="character" w:customStyle="1" w:styleId="a4">
    <w:name w:val="Основной текст Знак"/>
    <w:basedOn w:val="a0"/>
    <w:link w:val="a3"/>
    <w:uiPriority w:val="99"/>
    <w:semiHidden/>
    <w:rsid w:val="00521A75"/>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521A75"/>
    <w:pPr>
      <w:spacing w:after="120"/>
      <w:ind w:left="283"/>
    </w:pPr>
  </w:style>
  <w:style w:type="character" w:customStyle="1" w:styleId="a6">
    <w:name w:val="Основной текст с отступом Знак"/>
    <w:basedOn w:val="a0"/>
    <w:link w:val="a5"/>
    <w:uiPriority w:val="99"/>
    <w:semiHidden/>
    <w:rsid w:val="00521A75"/>
    <w:rPr>
      <w:rFonts w:ascii="Arial" w:eastAsia="Times New Roman" w:hAnsi="Arial" w:cs="Arial"/>
      <w:sz w:val="20"/>
      <w:szCs w:val="20"/>
      <w:lang w:eastAsia="ru-RU"/>
    </w:rPr>
  </w:style>
  <w:style w:type="paragraph" w:styleId="a7">
    <w:name w:val="Plain Text"/>
    <w:basedOn w:val="a"/>
    <w:link w:val="a8"/>
    <w:semiHidden/>
    <w:unhideWhenUsed/>
    <w:rsid w:val="00521A75"/>
    <w:pPr>
      <w:widowControl/>
      <w:autoSpaceDE/>
      <w:autoSpaceDN/>
      <w:adjustRightInd/>
    </w:pPr>
    <w:rPr>
      <w:rFonts w:ascii="Courier New" w:hAnsi="Courier New" w:cs="Times New Roman"/>
      <w:lang w:val="en-AU"/>
    </w:rPr>
  </w:style>
  <w:style w:type="character" w:customStyle="1" w:styleId="a8">
    <w:name w:val="Текст Знак"/>
    <w:basedOn w:val="a0"/>
    <w:link w:val="a7"/>
    <w:semiHidden/>
    <w:rsid w:val="00521A75"/>
    <w:rPr>
      <w:rFonts w:ascii="Courier New" w:eastAsia="Times New Roman" w:hAnsi="Courier New" w:cs="Times New Roman"/>
      <w:sz w:val="20"/>
      <w:szCs w:val="20"/>
      <w:lang w:val="en-AU" w:eastAsia="ru-RU"/>
    </w:rPr>
  </w:style>
  <w:style w:type="paragraph" w:customStyle="1" w:styleId="21">
    <w:name w:val="Основной текст с отступом 21"/>
    <w:basedOn w:val="a"/>
    <w:rsid w:val="00521A75"/>
    <w:pPr>
      <w:widowControl/>
      <w:autoSpaceDE/>
      <w:autoSpaceDN/>
      <w:adjustRightInd/>
      <w:spacing w:before="120" w:after="120"/>
      <w:ind w:left="851" w:hanging="851"/>
      <w:jc w:val="both"/>
    </w:pPr>
    <w:rPr>
      <w:rFonts w:ascii="Times New Roman" w:hAnsi="Times New Roman" w:cs="Times New Roman"/>
      <w:sz w:val="24"/>
    </w:rPr>
  </w:style>
  <w:style w:type="paragraph" w:customStyle="1" w:styleId="Normal1">
    <w:name w:val="Normal1"/>
    <w:rsid w:val="00521A75"/>
    <w:pPr>
      <w:snapToGrid w:val="0"/>
      <w:spacing w:after="0" w:line="240" w:lineRule="auto"/>
    </w:pPr>
    <w:rPr>
      <w:rFonts w:ascii="Times New Roman" w:eastAsia="Times New Roman" w:hAnsi="Times New Roman" w:cs="Times New Roman"/>
      <w:sz w:val="20"/>
      <w:szCs w:val="20"/>
      <w:lang w:val="en-US"/>
    </w:rPr>
  </w:style>
  <w:style w:type="paragraph" w:styleId="a9">
    <w:name w:val="Normal (Web)"/>
    <w:basedOn w:val="a"/>
    <w:uiPriority w:val="99"/>
    <w:semiHidden/>
    <w:unhideWhenUsed/>
    <w:rsid w:val="00521A75"/>
    <w:pPr>
      <w:widowControl/>
      <w:autoSpaceDE/>
      <w:autoSpaceDN/>
      <w:adjustRightInd/>
      <w:spacing w:before="100" w:beforeAutospacing="1" w:after="100" w:afterAutospacing="1"/>
    </w:pPr>
    <w:rPr>
      <w:rFonts w:ascii="Times New Roman" w:hAnsi="Times New Roman" w:cs="Times New Roman"/>
      <w:sz w:val="24"/>
      <w:szCs w:val="24"/>
    </w:rPr>
  </w:style>
  <w:style w:type="paragraph" w:styleId="aa">
    <w:name w:val="Balloon Text"/>
    <w:basedOn w:val="a"/>
    <w:link w:val="ab"/>
    <w:uiPriority w:val="99"/>
    <w:semiHidden/>
    <w:unhideWhenUsed/>
    <w:rsid w:val="00832FCC"/>
    <w:rPr>
      <w:rFonts w:ascii="Segoe UI" w:hAnsi="Segoe UI" w:cs="Segoe UI"/>
      <w:sz w:val="18"/>
      <w:szCs w:val="18"/>
    </w:rPr>
  </w:style>
  <w:style w:type="character" w:customStyle="1" w:styleId="ab">
    <w:name w:val="Текст выноски Знак"/>
    <w:basedOn w:val="a0"/>
    <w:link w:val="aa"/>
    <w:uiPriority w:val="99"/>
    <w:semiHidden/>
    <w:rsid w:val="00832FCC"/>
    <w:rPr>
      <w:rFonts w:ascii="Segoe UI" w:eastAsia="Times New Roman" w:hAnsi="Segoe UI" w:cs="Segoe UI"/>
      <w:sz w:val="18"/>
      <w:szCs w:val="18"/>
      <w:lang w:eastAsia="ru-RU"/>
    </w:rPr>
  </w:style>
  <w:style w:type="table" w:styleId="ac">
    <w:name w:val="Table Grid"/>
    <w:basedOn w:val="a1"/>
    <w:uiPriority w:val="39"/>
    <w:rsid w:val="000C53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c"/>
    <w:uiPriority w:val="39"/>
    <w:rsid w:val="00034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link w:val="ae"/>
    <w:uiPriority w:val="1"/>
    <w:qFormat/>
    <w:rsid w:val="00BE20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basedOn w:val="a"/>
    <w:link w:val="af0"/>
    <w:uiPriority w:val="99"/>
    <w:unhideWhenUsed/>
    <w:rsid w:val="00696663"/>
    <w:pPr>
      <w:tabs>
        <w:tab w:val="center" w:pos="4677"/>
        <w:tab w:val="right" w:pos="9355"/>
      </w:tabs>
    </w:pPr>
  </w:style>
  <w:style w:type="character" w:customStyle="1" w:styleId="af0">
    <w:name w:val="Верхний колонтитул Знак"/>
    <w:basedOn w:val="a0"/>
    <w:link w:val="af"/>
    <w:uiPriority w:val="99"/>
    <w:rsid w:val="00696663"/>
    <w:rPr>
      <w:rFonts w:ascii="Arial" w:eastAsia="Times New Roman" w:hAnsi="Arial" w:cs="Arial"/>
      <w:sz w:val="20"/>
      <w:szCs w:val="20"/>
      <w:lang w:eastAsia="ru-RU"/>
    </w:rPr>
  </w:style>
  <w:style w:type="paragraph" w:styleId="af1">
    <w:name w:val="footer"/>
    <w:basedOn w:val="a"/>
    <w:link w:val="af2"/>
    <w:uiPriority w:val="99"/>
    <w:unhideWhenUsed/>
    <w:rsid w:val="00696663"/>
    <w:pPr>
      <w:tabs>
        <w:tab w:val="center" w:pos="4677"/>
        <w:tab w:val="right" w:pos="9355"/>
      </w:tabs>
    </w:pPr>
  </w:style>
  <w:style w:type="character" w:customStyle="1" w:styleId="af2">
    <w:name w:val="Нижний колонтитул Знак"/>
    <w:basedOn w:val="a0"/>
    <w:link w:val="af1"/>
    <w:uiPriority w:val="99"/>
    <w:rsid w:val="00696663"/>
    <w:rPr>
      <w:rFonts w:ascii="Arial" w:eastAsia="Times New Roman" w:hAnsi="Arial" w:cs="Arial"/>
      <w:sz w:val="20"/>
      <w:szCs w:val="20"/>
      <w:lang w:eastAsia="ru-RU"/>
    </w:rPr>
  </w:style>
  <w:style w:type="paragraph" w:styleId="af3">
    <w:name w:val="List Paragraph"/>
    <w:basedOn w:val="a"/>
    <w:link w:val="af4"/>
    <w:uiPriority w:val="34"/>
    <w:qFormat/>
    <w:rsid w:val="00064A42"/>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character" w:customStyle="1" w:styleId="af4">
    <w:name w:val="Абзац списка Знак"/>
    <w:link w:val="af3"/>
    <w:uiPriority w:val="34"/>
    <w:rsid w:val="00064A42"/>
    <w:rPr>
      <w:rFonts w:ascii="Calibri" w:eastAsia="Calibri" w:hAnsi="Calibri" w:cs="Times New Roman"/>
    </w:rPr>
  </w:style>
  <w:style w:type="character" w:customStyle="1" w:styleId="ae">
    <w:name w:val="Без интервала Знак"/>
    <w:link w:val="ad"/>
    <w:uiPriority w:val="1"/>
    <w:locked/>
    <w:rsid w:val="004365A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204495">
      <w:bodyDiv w:val="1"/>
      <w:marLeft w:val="0"/>
      <w:marRight w:val="0"/>
      <w:marTop w:val="0"/>
      <w:marBottom w:val="0"/>
      <w:divBdr>
        <w:top w:val="none" w:sz="0" w:space="0" w:color="auto"/>
        <w:left w:val="none" w:sz="0" w:space="0" w:color="auto"/>
        <w:bottom w:val="none" w:sz="0" w:space="0" w:color="auto"/>
        <w:right w:val="none" w:sz="0" w:space="0" w:color="auto"/>
      </w:divBdr>
    </w:div>
    <w:div w:id="1557351361">
      <w:bodyDiv w:val="1"/>
      <w:marLeft w:val="0"/>
      <w:marRight w:val="0"/>
      <w:marTop w:val="0"/>
      <w:marBottom w:val="0"/>
      <w:divBdr>
        <w:top w:val="none" w:sz="0" w:space="0" w:color="auto"/>
        <w:left w:val="none" w:sz="0" w:space="0" w:color="auto"/>
        <w:bottom w:val="none" w:sz="0" w:space="0" w:color="auto"/>
        <w:right w:val="none" w:sz="0" w:space="0" w:color="auto"/>
      </w:divBdr>
    </w:div>
    <w:div w:id="1650204001">
      <w:bodyDiv w:val="1"/>
      <w:marLeft w:val="0"/>
      <w:marRight w:val="0"/>
      <w:marTop w:val="0"/>
      <w:marBottom w:val="0"/>
      <w:divBdr>
        <w:top w:val="none" w:sz="0" w:space="0" w:color="auto"/>
        <w:left w:val="none" w:sz="0" w:space="0" w:color="auto"/>
        <w:bottom w:val="none" w:sz="0" w:space="0" w:color="auto"/>
        <w:right w:val="none" w:sz="0" w:space="0" w:color="auto"/>
      </w:divBdr>
    </w:div>
    <w:div w:id="1663192668">
      <w:bodyDiv w:val="1"/>
      <w:marLeft w:val="0"/>
      <w:marRight w:val="0"/>
      <w:marTop w:val="0"/>
      <w:marBottom w:val="0"/>
      <w:divBdr>
        <w:top w:val="none" w:sz="0" w:space="0" w:color="auto"/>
        <w:left w:val="none" w:sz="0" w:space="0" w:color="auto"/>
        <w:bottom w:val="none" w:sz="0" w:space="0" w:color="auto"/>
        <w:right w:val="none" w:sz="0" w:space="0" w:color="auto"/>
      </w:divBdr>
    </w:div>
    <w:div w:id="18142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73F7F-720E-48E2-80C5-05E28592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2762</Words>
  <Characters>15744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Лузянина</cp:lastModifiedBy>
  <cp:revision>2</cp:revision>
  <cp:lastPrinted>2025-04-16T05:24:00Z</cp:lastPrinted>
  <dcterms:created xsi:type="dcterms:W3CDTF">2026-01-21T04:01:00Z</dcterms:created>
  <dcterms:modified xsi:type="dcterms:W3CDTF">2026-01-21T04:01:00Z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c663fa4a-8622-4024-9c9a-0910f0d72922</vt:lpwstr>
  </property>
</Properties>
</file>