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9C30" w14:textId="77777777" w:rsidR="00EB4D69" w:rsidRDefault="00EB4D69" w:rsidP="00EB4D69">
      <w:pPr>
        <w:tabs>
          <w:tab w:val="left" w:pos="8222"/>
        </w:tabs>
        <w:spacing w:line="240" w:lineRule="auto"/>
        <w:ind w:left="180"/>
        <w:jc w:val="center"/>
        <w:rPr>
          <w:b/>
          <w:sz w:val="28"/>
          <w:szCs w:val="28"/>
          <w:lang w:val="kk-KZ"/>
        </w:rPr>
      </w:pPr>
      <w:r w:rsidRPr="00F37070">
        <w:rPr>
          <w:b/>
          <w:sz w:val="28"/>
          <w:szCs w:val="28"/>
          <w:lang w:val="kk-KZ"/>
        </w:rPr>
        <w:t>2025-2026 ОҚУ ЖЫЛЫН</w:t>
      </w:r>
      <w:r>
        <w:rPr>
          <w:b/>
          <w:sz w:val="28"/>
          <w:szCs w:val="28"/>
          <w:lang w:val="kk-KZ"/>
        </w:rPr>
        <w:t xml:space="preserve">А АРНАЛҒАН </w:t>
      </w:r>
    </w:p>
    <w:p w14:paraId="117AA3A6" w14:textId="4C1DF6E9" w:rsidR="00EB4D69" w:rsidRDefault="00EB4D69" w:rsidP="00EB4D69">
      <w:pPr>
        <w:tabs>
          <w:tab w:val="left" w:pos="8222"/>
        </w:tabs>
        <w:spacing w:line="240" w:lineRule="auto"/>
        <w:ind w:left="18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E04F18">
        <w:rPr>
          <w:b/>
          <w:sz w:val="28"/>
          <w:szCs w:val="28"/>
          <w:lang w:val="kk-KZ"/>
        </w:rPr>
        <w:t>БАЛАЛАР ГАСТРОЭНТЕРОЛОГИЯСЫ</w:t>
      </w:r>
      <w:r>
        <w:rPr>
          <w:b/>
          <w:sz w:val="28"/>
          <w:szCs w:val="28"/>
          <w:lang w:val="kk-KZ"/>
        </w:rPr>
        <w:t xml:space="preserve">» </w:t>
      </w:r>
    </w:p>
    <w:p w14:paraId="28E4D25A" w14:textId="77777777" w:rsidR="00EB4D69" w:rsidRPr="00F37070" w:rsidRDefault="00EB4D69" w:rsidP="00EB4D69">
      <w:pPr>
        <w:tabs>
          <w:tab w:val="left" w:pos="8222"/>
        </w:tabs>
        <w:spacing w:line="240" w:lineRule="auto"/>
        <w:ind w:left="18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БІЛІМ БЕРУ БАҒДАРЛАМАСЫ </w:t>
      </w:r>
      <w:r w:rsidRPr="00F37070">
        <w:rPr>
          <w:b/>
          <w:sz w:val="28"/>
          <w:szCs w:val="28"/>
          <w:lang w:val="kk-KZ"/>
        </w:rPr>
        <w:t>БОЙЫНША</w:t>
      </w:r>
      <w:r>
        <w:rPr>
          <w:b/>
          <w:sz w:val="28"/>
          <w:szCs w:val="28"/>
          <w:lang w:val="kk-KZ"/>
        </w:rPr>
        <w:t xml:space="preserve"> </w:t>
      </w:r>
      <w:r w:rsidRPr="00F37070">
        <w:rPr>
          <w:b/>
          <w:sz w:val="28"/>
          <w:szCs w:val="28"/>
          <w:lang w:val="kk-KZ"/>
        </w:rPr>
        <w:t>РЕЗИДЕНТУРАҒА ТҮСУ ЕМТИХАНЫНА АРНАЛҒАН СҰРАҚТАР ТІЗБЕ</w:t>
      </w:r>
      <w:r>
        <w:rPr>
          <w:b/>
          <w:sz w:val="28"/>
          <w:szCs w:val="28"/>
          <w:lang w:val="kk-KZ"/>
        </w:rPr>
        <w:t>СІ</w:t>
      </w:r>
    </w:p>
    <w:p w14:paraId="7813D40D" w14:textId="77777777" w:rsidR="00493679" w:rsidRDefault="00493679" w:rsidP="003453E8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658F9F" w14:textId="00CA66A0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453E8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  <w:lang w:val="kk-KZ"/>
        </w:rPr>
        <w:t>.</w:t>
      </w:r>
      <w:r w:rsidRPr="003453E8">
        <w:rPr>
          <w:rFonts w:ascii="Times New Roman" w:hAnsi="Times New Roman" w:cs="Times New Roman"/>
          <w:sz w:val="28"/>
          <w:lang w:val="kk-KZ"/>
        </w:rPr>
        <w:t>Ерте жастағы балалардың ас қорыту жүйесінің анатомо-физиологиялық ерекшеліктері.</w:t>
      </w:r>
    </w:p>
    <w:p w14:paraId="5E658FA0" w14:textId="77777777" w:rsidR="003453E8" w:rsidRPr="004303D3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3453E8">
        <w:rPr>
          <w:rFonts w:ascii="Times New Roman" w:hAnsi="Times New Roman" w:cs="Times New Roman"/>
          <w:sz w:val="28"/>
          <w:lang w:val="kk-KZ"/>
        </w:rPr>
        <w:tab/>
      </w:r>
      <w:r w:rsidRPr="004303D3">
        <w:rPr>
          <w:rFonts w:ascii="Times New Roman" w:hAnsi="Times New Roman" w:cs="Times New Roman"/>
          <w:sz w:val="28"/>
          <w:lang w:val="kk-KZ"/>
        </w:rPr>
        <w:t>2.</w:t>
      </w:r>
      <w:r w:rsidRPr="004303D3">
        <w:rPr>
          <w:rFonts w:ascii="Times New Roman" w:hAnsi="Times New Roman" w:cs="Times New Roman"/>
          <w:sz w:val="28"/>
          <w:lang w:val="kk-KZ"/>
        </w:rPr>
        <w:tab/>
        <w:t>Ішек микрофлорасының қалыптасуы. Балалар денсаулығы мен патологиясындағы маңызы. Дисбиоз және ішектегі артық бактериялық өсу синдромы.</w:t>
      </w:r>
    </w:p>
    <w:p w14:paraId="5E658FA1" w14:textId="77777777" w:rsidR="003453E8" w:rsidRPr="004303D3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4303D3">
        <w:rPr>
          <w:rFonts w:ascii="Times New Roman" w:hAnsi="Times New Roman" w:cs="Times New Roman"/>
          <w:sz w:val="28"/>
          <w:lang w:val="kk-KZ"/>
        </w:rPr>
        <w:tab/>
        <w:t>3.</w:t>
      </w:r>
      <w:r w:rsidRPr="004303D3">
        <w:rPr>
          <w:rFonts w:ascii="Times New Roman" w:hAnsi="Times New Roman" w:cs="Times New Roman"/>
          <w:sz w:val="28"/>
          <w:lang w:val="kk-KZ"/>
        </w:rPr>
        <w:tab/>
        <w:t>Әртүрлі жастағы балалардағы лоқсу және құсу синдромы.</w:t>
      </w:r>
    </w:p>
    <w:p w14:paraId="5E658FA2" w14:textId="77777777" w:rsidR="003453E8" w:rsidRPr="004303D3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4303D3">
        <w:rPr>
          <w:rFonts w:ascii="Times New Roman" w:hAnsi="Times New Roman" w:cs="Times New Roman"/>
          <w:sz w:val="28"/>
          <w:lang w:val="kk-KZ"/>
        </w:rPr>
        <w:tab/>
        <w:t>4.</w:t>
      </w:r>
      <w:r w:rsidRPr="004303D3">
        <w:rPr>
          <w:rFonts w:ascii="Times New Roman" w:hAnsi="Times New Roman" w:cs="Times New Roman"/>
          <w:sz w:val="28"/>
          <w:lang w:val="kk-KZ"/>
        </w:rPr>
        <w:tab/>
        <w:t>Әртүрлі жастағы балалардағы асқазандық диспепсия синдромы.</w:t>
      </w:r>
    </w:p>
    <w:p w14:paraId="5E658FA3" w14:textId="77777777" w:rsidR="003453E8" w:rsidRPr="004303D3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4303D3">
        <w:rPr>
          <w:rFonts w:ascii="Times New Roman" w:hAnsi="Times New Roman" w:cs="Times New Roman"/>
          <w:sz w:val="28"/>
          <w:lang w:val="kk-KZ"/>
        </w:rPr>
        <w:tab/>
        <w:t>5.</w:t>
      </w:r>
      <w:r w:rsidRPr="004303D3">
        <w:rPr>
          <w:rFonts w:ascii="Times New Roman" w:hAnsi="Times New Roman" w:cs="Times New Roman"/>
          <w:sz w:val="28"/>
          <w:lang w:val="kk-KZ"/>
        </w:rPr>
        <w:tab/>
        <w:t>Әртүрлі жастағы балалардағы ішек диспепсиясы синдромы.</w:t>
      </w:r>
    </w:p>
    <w:p w14:paraId="5E658FA4" w14:textId="77777777" w:rsidR="003453E8" w:rsidRPr="004303D3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4303D3">
        <w:rPr>
          <w:rFonts w:ascii="Times New Roman" w:hAnsi="Times New Roman" w:cs="Times New Roman"/>
          <w:sz w:val="28"/>
          <w:lang w:val="kk-KZ"/>
        </w:rPr>
        <w:tab/>
        <w:t>6.</w:t>
      </w:r>
      <w:r w:rsidRPr="004303D3">
        <w:rPr>
          <w:rFonts w:ascii="Times New Roman" w:hAnsi="Times New Roman" w:cs="Times New Roman"/>
          <w:sz w:val="28"/>
          <w:lang w:val="kk-KZ"/>
        </w:rPr>
        <w:tab/>
        <w:t>Жаңа туған және ерте жастағы балалардағы туа біткен ас қорыту жүйесі ақауларының семиотикасы. Өңештің туа біткен ақаулары. Диагностикасы мен емі.</w:t>
      </w:r>
    </w:p>
    <w:p w14:paraId="5E658FA5" w14:textId="77777777" w:rsidR="003453E8" w:rsidRPr="004303D3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4303D3">
        <w:rPr>
          <w:rFonts w:ascii="Times New Roman" w:hAnsi="Times New Roman" w:cs="Times New Roman"/>
          <w:sz w:val="28"/>
          <w:lang w:val="kk-KZ"/>
        </w:rPr>
        <w:tab/>
        <w:t>7.</w:t>
      </w:r>
      <w:r w:rsidRPr="004303D3">
        <w:rPr>
          <w:rFonts w:ascii="Times New Roman" w:hAnsi="Times New Roman" w:cs="Times New Roman"/>
          <w:sz w:val="28"/>
          <w:lang w:val="kk-KZ"/>
        </w:rPr>
        <w:tab/>
        <w:t>Жаңа туған және ерте жастағы балалардағы туа біткен ас қорыту жүйесі ақауларының семиотикасы. І</w:t>
      </w:r>
      <w:r w:rsidRPr="003453E8">
        <w:rPr>
          <w:rFonts w:ascii="Times New Roman" w:hAnsi="Times New Roman" w:cs="Times New Roman"/>
          <w:sz w:val="28"/>
          <w:lang w:val="kk-KZ"/>
        </w:rPr>
        <w:t>шектің</w:t>
      </w:r>
      <w:r w:rsidRPr="004303D3">
        <w:rPr>
          <w:rFonts w:ascii="Times New Roman" w:hAnsi="Times New Roman" w:cs="Times New Roman"/>
          <w:sz w:val="28"/>
          <w:lang w:val="kk-KZ"/>
        </w:rPr>
        <w:t xml:space="preserve"> туа біткен ақаулары. Диагностикасы мен емі.</w:t>
      </w:r>
    </w:p>
    <w:p w14:paraId="5E658FA6" w14:textId="77777777" w:rsidR="003453E8" w:rsidRPr="004303D3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4303D3">
        <w:rPr>
          <w:rFonts w:ascii="Times New Roman" w:hAnsi="Times New Roman" w:cs="Times New Roman"/>
          <w:sz w:val="28"/>
          <w:lang w:val="kk-KZ"/>
        </w:rPr>
        <w:tab/>
        <w:t>8.</w:t>
      </w:r>
      <w:r w:rsidRPr="004303D3">
        <w:rPr>
          <w:rFonts w:ascii="Times New Roman" w:hAnsi="Times New Roman" w:cs="Times New Roman"/>
          <w:sz w:val="28"/>
          <w:lang w:val="kk-KZ"/>
        </w:rPr>
        <w:tab/>
        <w:t>Емшектегі балаларда кездесетін ас қорыту ағзаларының функционалдық аурулары.</w:t>
      </w:r>
    </w:p>
    <w:p w14:paraId="5E658FA7" w14:textId="77777777" w:rsidR="003453E8" w:rsidRPr="004303D3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4303D3">
        <w:rPr>
          <w:rFonts w:ascii="Times New Roman" w:hAnsi="Times New Roman" w:cs="Times New Roman"/>
          <w:sz w:val="28"/>
          <w:lang w:val="kk-KZ"/>
        </w:rPr>
        <w:tab/>
        <w:t>9.</w:t>
      </w:r>
      <w:r w:rsidRPr="004303D3">
        <w:rPr>
          <w:rFonts w:ascii="Times New Roman" w:hAnsi="Times New Roman" w:cs="Times New Roman"/>
          <w:sz w:val="28"/>
          <w:lang w:val="kk-KZ"/>
        </w:rPr>
        <w:tab/>
        <w:t>Ерте жастағы балалардағы тағамдық аллергияның гастроинтестиналдық көріністері.</w:t>
      </w:r>
    </w:p>
    <w:p w14:paraId="5E658FA8" w14:textId="77777777" w:rsidR="003453E8" w:rsidRPr="00500397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4303D3">
        <w:rPr>
          <w:rFonts w:ascii="Times New Roman" w:hAnsi="Times New Roman" w:cs="Times New Roman"/>
          <w:sz w:val="28"/>
          <w:lang w:val="kk-KZ"/>
        </w:rPr>
        <w:tab/>
      </w:r>
      <w:r w:rsidRPr="00500397">
        <w:rPr>
          <w:rFonts w:ascii="Times New Roman" w:hAnsi="Times New Roman" w:cs="Times New Roman"/>
          <w:sz w:val="28"/>
          <w:lang w:val="kk-KZ"/>
        </w:rPr>
        <w:t>10.</w:t>
      </w:r>
      <w:r w:rsidRPr="00500397">
        <w:rPr>
          <w:rFonts w:ascii="Times New Roman" w:hAnsi="Times New Roman" w:cs="Times New Roman"/>
          <w:sz w:val="28"/>
          <w:lang w:val="kk-KZ"/>
        </w:rPr>
        <w:tab/>
        <w:t>Ертежастағыбалалардағымальабсорбция синдромы. Дисахаридазажеткіліксіздігі.</w:t>
      </w:r>
    </w:p>
    <w:p w14:paraId="5E658FA9" w14:textId="77777777" w:rsidR="003453E8" w:rsidRPr="00500397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500397">
        <w:rPr>
          <w:rFonts w:ascii="Times New Roman" w:hAnsi="Times New Roman" w:cs="Times New Roman"/>
          <w:sz w:val="28"/>
          <w:lang w:val="kk-KZ"/>
        </w:rPr>
        <w:tab/>
        <w:t>11.</w:t>
      </w:r>
      <w:r w:rsidRPr="00500397">
        <w:rPr>
          <w:rFonts w:ascii="Times New Roman" w:hAnsi="Times New Roman" w:cs="Times New Roman"/>
          <w:sz w:val="28"/>
          <w:lang w:val="kk-KZ"/>
        </w:rPr>
        <w:tab/>
        <w:t>Целиакия: этиологиясы, жіктелуі, клиникалықкөріністері, диагностикасыжәнеемдеупринциптері.</w:t>
      </w:r>
    </w:p>
    <w:p w14:paraId="5E658FAA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500397">
        <w:rPr>
          <w:rFonts w:ascii="Times New Roman" w:hAnsi="Times New Roman" w:cs="Times New Roman"/>
          <w:sz w:val="28"/>
          <w:lang w:val="kk-KZ"/>
        </w:rPr>
        <w:tab/>
      </w:r>
      <w:r w:rsidRPr="003453E8">
        <w:rPr>
          <w:rFonts w:ascii="Times New Roman" w:hAnsi="Times New Roman" w:cs="Times New Roman"/>
          <w:sz w:val="28"/>
        </w:rPr>
        <w:t>12.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Балалардағыфункционалдық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диспепсия.</w:t>
      </w:r>
    </w:p>
    <w:p w14:paraId="5E658FAB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13.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Балалардағысозылмалы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гастрит </w:t>
      </w:r>
      <w:proofErr w:type="spellStart"/>
      <w:r w:rsidRPr="003453E8">
        <w:rPr>
          <w:rFonts w:ascii="Times New Roman" w:hAnsi="Times New Roman" w:cs="Times New Roman"/>
          <w:sz w:val="28"/>
        </w:rPr>
        <w:t>және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гастродуоденит.</w:t>
      </w:r>
    </w:p>
    <w:p w14:paraId="5E658FAC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14.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Балалардағыойық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жара </w:t>
      </w:r>
      <w:proofErr w:type="spellStart"/>
      <w:r w:rsidRPr="003453E8">
        <w:rPr>
          <w:rFonts w:ascii="Times New Roman" w:hAnsi="Times New Roman" w:cs="Times New Roman"/>
          <w:sz w:val="28"/>
        </w:rPr>
        <w:t>ауруы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AD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15.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Әртүрліжастағыбалалардағыгастроэзофагеальді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рефлюкс </w:t>
      </w:r>
      <w:proofErr w:type="spellStart"/>
      <w:r w:rsidRPr="003453E8">
        <w:rPr>
          <w:rFonts w:ascii="Times New Roman" w:hAnsi="Times New Roman" w:cs="Times New Roman"/>
          <w:sz w:val="28"/>
        </w:rPr>
        <w:t>және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ГЭРБ.</w:t>
      </w:r>
    </w:p>
    <w:p w14:paraId="5E658FAE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16.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Созылмалыішқату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AF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17.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Тітіркенгенішек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синдромы: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0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18.</w:t>
      </w:r>
      <w:r w:rsidRPr="003453E8">
        <w:rPr>
          <w:rFonts w:ascii="Times New Roman" w:hAnsi="Times New Roman" w:cs="Times New Roman"/>
          <w:sz w:val="28"/>
        </w:rPr>
        <w:tab/>
        <w:t xml:space="preserve">Муковисцидоз: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1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19.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Жедел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панкреатит: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2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20.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Созылмалы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панкреатит: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3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21.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Балалардағытуабіткенпанкреатикалықжеткіліксіздік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453E8">
        <w:rPr>
          <w:rFonts w:ascii="Times New Roman" w:hAnsi="Times New Roman" w:cs="Times New Roman"/>
          <w:sz w:val="28"/>
        </w:rPr>
        <w:t>Швахман</w:t>
      </w:r>
      <w:proofErr w:type="spellEnd"/>
      <w:r w:rsidRPr="003453E8">
        <w:rPr>
          <w:rFonts w:ascii="Times New Roman" w:hAnsi="Times New Roman" w:cs="Times New Roman"/>
          <w:sz w:val="28"/>
        </w:rPr>
        <w:t>–Даймонд синдромы.</w:t>
      </w:r>
    </w:p>
    <w:p w14:paraId="5E658FB4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lastRenderedPageBreak/>
        <w:tab/>
        <w:t>22.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Балалардағыөтшығаружүйесідисфункциясы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5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23.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холецистит: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6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24.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Әртүрліжастағыбалалардағыхолестаз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синдромы.</w:t>
      </w:r>
    </w:p>
    <w:p w14:paraId="5E658FB7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25.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Балалардағыөт-тасауруы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8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26.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Балалардағықабынулықішекаурулары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453E8">
        <w:rPr>
          <w:rFonts w:ascii="Times New Roman" w:hAnsi="Times New Roman" w:cs="Times New Roman"/>
          <w:sz w:val="28"/>
        </w:rPr>
        <w:t>Ойық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жара колит</w:t>
      </w:r>
      <w:r w:rsidRPr="003453E8">
        <w:rPr>
          <w:rFonts w:ascii="Times New Roman" w:hAnsi="Times New Roman" w:cs="Times New Roman"/>
          <w:sz w:val="28"/>
          <w:lang w:val="kk-KZ"/>
        </w:rPr>
        <w:t>і</w:t>
      </w:r>
      <w:r w:rsidRPr="003453E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9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27.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Крон </w:t>
      </w:r>
      <w:proofErr w:type="spellStart"/>
      <w:r w:rsidRPr="003453E8">
        <w:rPr>
          <w:rFonts w:ascii="Times New Roman" w:hAnsi="Times New Roman" w:cs="Times New Roman"/>
          <w:sz w:val="28"/>
        </w:rPr>
        <w:t>ауруы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A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28.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Әртүрліжастағыбалалардағыақуыз-энергетикалықтапшылық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453E8">
        <w:rPr>
          <w:rFonts w:ascii="Times New Roman" w:hAnsi="Times New Roman" w:cs="Times New Roman"/>
          <w:sz w:val="28"/>
        </w:rPr>
        <w:t>жасерекшеліктерінебайланыстыэтиологиясы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жіктелуі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патогенездікмеханизмдеріжәнеклиникалықкөріністері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B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29.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Ақуыз-энергетикалықтапшылықдиагностикасыныңалгоритмі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453E8">
        <w:rPr>
          <w:rFonts w:ascii="Times New Roman" w:hAnsi="Times New Roman" w:cs="Times New Roman"/>
          <w:sz w:val="28"/>
        </w:rPr>
        <w:t>Зерттеуәдістері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. БЖАЫҚ </w:t>
      </w:r>
      <w:proofErr w:type="spellStart"/>
      <w:r w:rsidRPr="003453E8">
        <w:rPr>
          <w:rFonts w:ascii="Times New Roman" w:hAnsi="Times New Roman" w:cs="Times New Roman"/>
          <w:sz w:val="28"/>
        </w:rPr>
        <w:t>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C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30.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Ақуыз-энергетикалықтапшылықтыемдеупринциптері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453E8">
        <w:rPr>
          <w:rFonts w:ascii="Times New Roman" w:hAnsi="Times New Roman" w:cs="Times New Roman"/>
          <w:sz w:val="28"/>
        </w:rPr>
        <w:t>Тамақтанудыесептеу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453E8">
        <w:rPr>
          <w:rFonts w:ascii="Times New Roman" w:hAnsi="Times New Roman" w:cs="Times New Roman"/>
          <w:sz w:val="28"/>
        </w:rPr>
        <w:t>Емдіктамақтану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D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31.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Балалардағыпаразитоздар</w:t>
      </w:r>
      <w:proofErr w:type="spellEnd"/>
      <w:r w:rsidRPr="003453E8">
        <w:rPr>
          <w:rFonts w:ascii="Times New Roman" w:hAnsi="Times New Roman" w:cs="Times New Roman"/>
          <w:sz w:val="28"/>
        </w:rPr>
        <w:t>: энтеробиоз, аскаридоз.</w:t>
      </w:r>
    </w:p>
    <w:p w14:paraId="5E658FBE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32.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Балалардағылямблиоз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BF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33.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Жаңатуғаннәрестелердегі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билирубин </w:t>
      </w:r>
      <w:proofErr w:type="spellStart"/>
      <w:r w:rsidRPr="003453E8">
        <w:rPr>
          <w:rFonts w:ascii="Times New Roman" w:hAnsi="Times New Roman" w:cs="Times New Roman"/>
          <w:sz w:val="28"/>
        </w:rPr>
        <w:t>алмасуыныңерекшеліктері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453E8">
        <w:rPr>
          <w:rFonts w:ascii="Times New Roman" w:hAnsi="Times New Roman" w:cs="Times New Roman"/>
          <w:sz w:val="28"/>
        </w:rPr>
        <w:t>Жаңатуғаннәрестелердегісарғаюдыңдифференциалдыдиагностикасыжәне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БЖАЫҚ </w:t>
      </w:r>
      <w:proofErr w:type="spellStart"/>
      <w:r w:rsidRPr="003453E8">
        <w:rPr>
          <w:rFonts w:ascii="Times New Roman" w:hAnsi="Times New Roman" w:cs="Times New Roman"/>
          <w:sz w:val="28"/>
        </w:rPr>
        <w:t>бойыншаемі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C0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34.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Жаңатуғанбалалардағысарғаюдыңдифференциальді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453E8">
        <w:rPr>
          <w:rFonts w:ascii="Times New Roman" w:hAnsi="Times New Roman" w:cs="Times New Roman"/>
          <w:sz w:val="28"/>
        </w:rPr>
        <w:t>диагнозы.Неонатальді</w:t>
      </w:r>
      <w:proofErr w:type="spellEnd"/>
      <w:proofErr w:type="gramEnd"/>
      <w:r w:rsidRPr="003453E8">
        <w:rPr>
          <w:rFonts w:ascii="Times New Roman" w:hAnsi="Times New Roman" w:cs="Times New Roman"/>
          <w:sz w:val="28"/>
        </w:rPr>
        <w:t xml:space="preserve"> гепатит.</w:t>
      </w:r>
    </w:p>
    <w:p w14:paraId="5E658FC1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35.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Жаңатуғанбалалардағысарғаюдыңдифференциальді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диагнозы.  </w:t>
      </w:r>
      <w:proofErr w:type="spellStart"/>
      <w:r w:rsidRPr="003453E8">
        <w:rPr>
          <w:rFonts w:ascii="Times New Roman" w:hAnsi="Times New Roman" w:cs="Times New Roman"/>
          <w:sz w:val="28"/>
        </w:rPr>
        <w:t>Цитомегаловирустық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инфекция.</w:t>
      </w:r>
    </w:p>
    <w:p w14:paraId="5E658FC2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36.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Жаңатуғанбалалардағысарғаюдыңдифференциальді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диагнозы.  </w:t>
      </w:r>
      <w:proofErr w:type="spellStart"/>
      <w:r w:rsidRPr="003453E8">
        <w:rPr>
          <w:rFonts w:ascii="Times New Roman" w:hAnsi="Times New Roman" w:cs="Times New Roman"/>
          <w:sz w:val="28"/>
        </w:rPr>
        <w:t>Өтжолдарыныңатрезиясы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C3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3453E8">
        <w:rPr>
          <w:rFonts w:ascii="Times New Roman" w:hAnsi="Times New Roman" w:cs="Times New Roman"/>
          <w:sz w:val="28"/>
        </w:rPr>
        <w:tab/>
        <w:t>37.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Жаңатуғанбалалардағысарғаюдыңдифференциальді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диагнозы. </w:t>
      </w:r>
      <w:r w:rsidRPr="003453E8">
        <w:rPr>
          <w:rFonts w:ascii="Times New Roman" w:hAnsi="Times New Roman" w:cs="Times New Roman"/>
          <w:sz w:val="28"/>
          <w:lang w:val="kk-KZ"/>
        </w:rPr>
        <w:t xml:space="preserve">Жаңа туған балалардағы холестаз. </w:t>
      </w:r>
    </w:p>
    <w:p w14:paraId="5E658FC4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3453E8">
        <w:rPr>
          <w:rFonts w:ascii="Times New Roman" w:hAnsi="Times New Roman" w:cs="Times New Roman"/>
          <w:sz w:val="28"/>
        </w:rPr>
        <w:t>38.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Балалардағыаутоиммундық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гепатит.</w:t>
      </w:r>
    </w:p>
    <w:p w14:paraId="5E658FC5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39.</w:t>
      </w:r>
      <w:r w:rsidRPr="003453E8">
        <w:rPr>
          <w:rFonts w:ascii="Times New Roman" w:hAnsi="Times New Roman" w:cs="Times New Roman"/>
          <w:sz w:val="28"/>
        </w:rPr>
        <w:tab/>
        <w:t xml:space="preserve">Вильсон–Коновалов </w:t>
      </w:r>
      <w:proofErr w:type="spellStart"/>
      <w:r w:rsidRPr="003453E8">
        <w:rPr>
          <w:rFonts w:ascii="Times New Roman" w:hAnsi="Times New Roman" w:cs="Times New Roman"/>
          <w:sz w:val="28"/>
        </w:rPr>
        <w:t>ауруы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C6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40.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Жинақталуаурулары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453E8">
        <w:rPr>
          <w:rFonts w:ascii="Times New Roman" w:hAnsi="Times New Roman" w:cs="Times New Roman"/>
          <w:sz w:val="28"/>
        </w:rPr>
        <w:t>гликогеноздар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C7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41.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Жинақталуаурулары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453E8">
        <w:rPr>
          <w:rFonts w:ascii="Times New Roman" w:hAnsi="Times New Roman" w:cs="Times New Roman"/>
          <w:sz w:val="28"/>
        </w:rPr>
        <w:t>мукополисахаридоздар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C8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42.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Балалардағыпигменттігепатоздар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C9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43.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Бауыр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циррозы: </w:t>
      </w:r>
      <w:proofErr w:type="spellStart"/>
      <w:r w:rsidRPr="003453E8">
        <w:rPr>
          <w:rFonts w:ascii="Times New Roman" w:hAnsi="Times New Roman" w:cs="Times New Roman"/>
          <w:sz w:val="28"/>
        </w:rPr>
        <w:t>этиологиясы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патогенезі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клиникалықсиндромдары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53E8">
        <w:rPr>
          <w:rFonts w:ascii="Times New Roman" w:hAnsi="Times New Roman" w:cs="Times New Roman"/>
          <w:sz w:val="28"/>
        </w:rPr>
        <w:t>диагностикасы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CA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44.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Бауырциррозындиагностикалаужәнеемдеупринциптері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CB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  <w:lang w:val="kk-KZ"/>
        </w:rPr>
      </w:pPr>
      <w:r w:rsidRPr="003453E8">
        <w:rPr>
          <w:rFonts w:ascii="Times New Roman" w:hAnsi="Times New Roman" w:cs="Times New Roman"/>
          <w:sz w:val="28"/>
          <w:lang w:val="kk-KZ"/>
        </w:rPr>
        <w:t xml:space="preserve">          45.     Балалардағы аутоиммунды гепатит.</w:t>
      </w:r>
    </w:p>
    <w:p w14:paraId="5E658FCC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46.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Балалардағытоксикалық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гепатит. Рейе синдромы.</w:t>
      </w:r>
    </w:p>
    <w:p w14:paraId="5E658FCD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47.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Тұқымқуалайтынгепатиттер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453E8">
        <w:rPr>
          <w:rFonts w:ascii="Times New Roman" w:hAnsi="Times New Roman" w:cs="Times New Roman"/>
          <w:sz w:val="28"/>
        </w:rPr>
        <w:t>Алажиль</w:t>
      </w:r>
      <w:proofErr w:type="spellEnd"/>
      <w:r w:rsidRPr="003453E8">
        <w:rPr>
          <w:rFonts w:ascii="Times New Roman" w:hAnsi="Times New Roman" w:cs="Times New Roman"/>
          <w:sz w:val="28"/>
        </w:rPr>
        <w:t xml:space="preserve"> синдромы.</w:t>
      </w:r>
    </w:p>
    <w:p w14:paraId="5E658FCE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48.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БалалардағысозылмалыВвирустыгепатиті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CF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49.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БалалардағысозылмалыСвирустыгепатиті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D0" w14:textId="77777777" w:rsidR="003453E8" w:rsidRPr="003453E8" w:rsidRDefault="003453E8" w:rsidP="003453E8">
      <w:pPr>
        <w:pStyle w:val="a8"/>
        <w:jc w:val="both"/>
        <w:rPr>
          <w:rFonts w:ascii="Times New Roman" w:hAnsi="Times New Roman" w:cs="Times New Roman"/>
          <w:sz w:val="28"/>
        </w:rPr>
      </w:pPr>
      <w:r w:rsidRPr="003453E8">
        <w:rPr>
          <w:rFonts w:ascii="Times New Roman" w:hAnsi="Times New Roman" w:cs="Times New Roman"/>
          <w:sz w:val="28"/>
        </w:rPr>
        <w:tab/>
        <w:t>50.</w:t>
      </w:r>
      <w:r w:rsidRPr="003453E8">
        <w:rPr>
          <w:rFonts w:ascii="Times New Roman" w:hAnsi="Times New Roman" w:cs="Times New Roman"/>
          <w:sz w:val="28"/>
        </w:rPr>
        <w:tab/>
      </w:r>
      <w:proofErr w:type="spellStart"/>
      <w:r w:rsidRPr="003453E8">
        <w:rPr>
          <w:rFonts w:ascii="Times New Roman" w:hAnsi="Times New Roman" w:cs="Times New Roman"/>
          <w:sz w:val="28"/>
        </w:rPr>
        <w:t>Бауырдыңпаразиттікаурулары</w:t>
      </w:r>
      <w:proofErr w:type="spellEnd"/>
      <w:r w:rsidRPr="003453E8">
        <w:rPr>
          <w:rFonts w:ascii="Times New Roman" w:hAnsi="Times New Roman" w:cs="Times New Roman"/>
          <w:sz w:val="28"/>
        </w:rPr>
        <w:t>.</w:t>
      </w:r>
    </w:p>
    <w:p w14:paraId="5E658FD1" w14:textId="77777777" w:rsidR="00345DB9" w:rsidRPr="003453E8" w:rsidRDefault="00345DB9" w:rsidP="003453E8">
      <w:pPr>
        <w:rPr>
          <w:szCs w:val="24"/>
        </w:rPr>
      </w:pPr>
    </w:p>
    <w:sectPr w:rsidR="00345DB9" w:rsidRPr="003453E8" w:rsidSect="00B95D2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8FD4" w14:textId="77777777" w:rsidR="00742644" w:rsidRDefault="00742644" w:rsidP="00345DB9">
      <w:pPr>
        <w:spacing w:line="240" w:lineRule="auto"/>
      </w:pPr>
      <w:r>
        <w:separator/>
      </w:r>
    </w:p>
  </w:endnote>
  <w:endnote w:type="continuationSeparator" w:id="0">
    <w:p w14:paraId="5E658FD5" w14:textId="77777777" w:rsidR="00742644" w:rsidRDefault="00742644" w:rsidP="00345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8FD2" w14:textId="77777777" w:rsidR="00742644" w:rsidRDefault="00742644" w:rsidP="00345DB9">
      <w:pPr>
        <w:spacing w:line="240" w:lineRule="auto"/>
      </w:pPr>
      <w:r>
        <w:separator/>
      </w:r>
    </w:p>
  </w:footnote>
  <w:footnote w:type="continuationSeparator" w:id="0">
    <w:p w14:paraId="5E658FD3" w14:textId="77777777" w:rsidR="00742644" w:rsidRDefault="00742644" w:rsidP="00345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8FDE" w14:textId="77777777" w:rsidR="00345DB9" w:rsidRDefault="00345DB9" w:rsidP="00345DB9">
    <w:pPr>
      <w:pStyle w:val="a3"/>
    </w:pPr>
  </w:p>
  <w:p w14:paraId="5E658FDF" w14:textId="77777777" w:rsidR="00345DB9" w:rsidRDefault="00345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B9"/>
    <w:rsid w:val="00271EAA"/>
    <w:rsid w:val="003453E8"/>
    <w:rsid w:val="00345DB9"/>
    <w:rsid w:val="004303D3"/>
    <w:rsid w:val="00440D2A"/>
    <w:rsid w:val="00493679"/>
    <w:rsid w:val="004A6E4B"/>
    <w:rsid w:val="004E4853"/>
    <w:rsid w:val="00500397"/>
    <w:rsid w:val="00526887"/>
    <w:rsid w:val="00742644"/>
    <w:rsid w:val="00761D5E"/>
    <w:rsid w:val="00860E85"/>
    <w:rsid w:val="00B95D2C"/>
    <w:rsid w:val="00CA56F4"/>
    <w:rsid w:val="00D95C31"/>
    <w:rsid w:val="00E04F18"/>
    <w:rsid w:val="00EB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E658F9D"/>
  <w15:docId w15:val="{E33A9DE3-1F42-41C9-82ED-9F6AF839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D6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B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DB9"/>
  </w:style>
  <w:style w:type="paragraph" w:styleId="a5">
    <w:name w:val="footer"/>
    <w:basedOn w:val="a"/>
    <w:link w:val="a6"/>
    <w:uiPriority w:val="99"/>
    <w:unhideWhenUsed/>
    <w:rsid w:val="00345D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DB9"/>
  </w:style>
  <w:style w:type="character" w:styleId="a7">
    <w:name w:val="page number"/>
    <w:semiHidden/>
    <w:unhideWhenUsed/>
    <w:rsid w:val="00345DB9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3453E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00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Макибаева</dc:creator>
  <cp:keywords/>
  <dc:description/>
  <cp:lastModifiedBy>Раушан Бегимбетова</cp:lastModifiedBy>
  <cp:revision>13</cp:revision>
  <dcterms:created xsi:type="dcterms:W3CDTF">2025-06-17T10:33:00Z</dcterms:created>
  <dcterms:modified xsi:type="dcterms:W3CDTF">2025-06-18T04:19:00Z</dcterms:modified>
</cp:coreProperties>
</file>