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B0" w:rsidRPr="00992772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pacing w:val="2"/>
        </w:rPr>
      </w:pPr>
      <w:r w:rsidRPr="00992772">
        <w:rPr>
          <w:b/>
        </w:rPr>
        <w:t>Лица, поступающие в докторантуру, подают следующий пакет документов: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1) заявление в произвольной форме;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2) документ об образовании (подлинник, при подаче документов в приемную комиссию);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3) документ, удостоверяющий личность (требуется для идентификации личности);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4) официальный сертификат о сдаче экзамена по государственному языку (КАЗТЕСТ), выданный НЦТ, за исключением иностранных граждан;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5) сертификат, подтверждающий владение иностранным языком: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по владению английским языком: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741FB3">
        <w:rPr>
          <w:color w:val="000000"/>
          <w:spacing w:val="2"/>
        </w:rPr>
        <w:t>International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English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Language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Tests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System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Academic</w:t>
      </w:r>
      <w:proofErr w:type="spellEnd"/>
      <w:r w:rsidRPr="00741FB3">
        <w:rPr>
          <w:color w:val="000000"/>
          <w:spacing w:val="2"/>
        </w:rPr>
        <w:t xml:space="preserve"> (</w:t>
      </w:r>
      <w:proofErr w:type="spellStart"/>
      <w:r w:rsidRPr="00741FB3">
        <w:rPr>
          <w:color w:val="000000"/>
          <w:spacing w:val="2"/>
        </w:rPr>
        <w:t>Интернашнал</w:t>
      </w:r>
      <w:proofErr w:type="spellEnd"/>
      <w:r w:rsidRPr="00741FB3">
        <w:rPr>
          <w:color w:val="000000"/>
          <w:spacing w:val="2"/>
        </w:rPr>
        <w:t xml:space="preserve"> Инглиш </w:t>
      </w:r>
      <w:proofErr w:type="spellStart"/>
      <w:r w:rsidRPr="00741FB3">
        <w:rPr>
          <w:color w:val="000000"/>
          <w:spacing w:val="2"/>
        </w:rPr>
        <w:t>Лангудж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Тестс</w:t>
      </w:r>
      <w:proofErr w:type="spellEnd"/>
      <w:r w:rsidRPr="00741FB3">
        <w:rPr>
          <w:color w:val="000000"/>
          <w:spacing w:val="2"/>
        </w:rPr>
        <w:t xml:space="preserve"> Систем Академик) (IELTS </w:t>
      </w:r>
      <w:proofErr w:type="spellStart"/>
      <w:r w:rsidRPr="00741FB3">
        <w:rPr>
          <w:color w:val="000000"/>
          <w:spacing w:val="2"/>
        </w:rPr>
        <w:t>Academic</w:t>
      </w:r>
      <w:proofErr w:type="spellEnd"/>
      <w:r w:rsidRPr="00741FB3">
        <w:rPr>
          <w:color w:val="000000"/>
          <w:spacing w:val="2"/>
        </w:rPr>
        <w:t>) (АЙЛТС Академик), пороговый балл – не менее 5.0;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Test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of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English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as</w:t>
      </w:r>
      <w:proofErr w:type="spellEnd"/>
      <w:r w:rsidRPr="00741FB3">
        <w:rPr>
          <w:color w:val="000000"/>
          <w:spacing w:val="2"/>
        </w:rPr>
        <w:t xml:space="preserve"> a </w:t>
      </w:r>
      <w:proofErr w:type="spellStart"/>
      <w:r w:rsidRPr="00741FB3">
        <w:rPr>
          <w:color w:val="000000"/>
          <w:spacing w:val="2"/>
        </w:rPr>
        <w:t>Foreign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Language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Institutional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Testing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Programm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Internet-based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Test</w:t>
      </w:r>
      <w:proofErr w:type="spellEnd"/>
      <w:r w:rsidRPr="00741FB3">
        <w:rPr>
          <w:color w:val="000000"/>
          <w:spacing w:val="2"/>
        </w:rPr>
        <w:t xml:space="preserve"> (Тест </w:t>
      </w:r>
      <w:proofErr w:type="spellStart"/>
      <w:r w:rsidRPr="00741FB3">
        <w:rPr>
          <w:color w:val="000000"/>
          <w:spacing w:val="2"/>
        </w:rPr>
        <w:t>ов</w:t>
      </w:r>
      <w:proofErr w:type="spellEnd"/>
      <w:r w:rsidRPr="00741FB3">
        <w:rPr>
          <w:color w:val="000000"/>
          <w:spacing w:val="2"/>
        </w:rPr>
        <w:t xml:space="preserve"> Инглиш </w:t>
      </w:r>
      <w:proofErr w:type="gramStart"/>
      <w:r w:rsidRPr="00741FB3">
        <w:rPr>
          <w:color w:val="000000"/>
          <w:spacing w:val="2"/>
        </w:rPr>
        <w:t>аз</w:t>
      </w:r>
      <w:proofErr w:type="gramEnd"/>
      <w:r w:rsidRPr="00741FB3">
        <w:rPr>
          <w:color w:val="000000"/>
          <w:spacing w:val="2"/>
        </w:rPr>
        <w:t xml:space="preserve"> а </w:t>
      </w:r>
      <w:proofErr w:type="spellStart"/>
      <w:r w:rsidRPr="00741FB3">
        <w:rPr>
          <w:color w:val="000000"/>
          <w:spacing w:val="2"/>
        </w:rPr>
        <w:t>Форин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Лангудж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Инститьюшнал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Тестинг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програм</w:t>
      </w:r>
      <w:proofErr w:type="spellEnd"/>
      <w:r w:rsidRPr="00741FB3">
        <w:rPr>
          <w:color w:val="000000"/>
          <w:spacing w:val="2"/>
        </w:rPr>
        <w:t xml:space="preserve"> Интернет </w:t>
      </w:r>
      <w:proofErr w:type="spellStart"/>
      <w:r w:rsidRPr="00741FB3">
        <w:rPr>
          <w:color w:val="000000"/>
          <w:spacing w:val="2"/>
        </w:rPr>
        <w:t>бейзид</w:t>
      </w:r>
      <w:proofErr w:type="spellEnd"/>
      <w:r w:rsidRPr="00741FB3">
        <w:rPr>
          <w:color w:val="000000"/>
          <w:spacing w:val="2"/>
        </w:rPr>
        <w:t xml:space="preserve"> тест) (TOEFL IBT) (ТОЙФЛ АЙБИТИ), пороговый балл – не менее 35 баллов;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Test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of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English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as</w:t>
      </w:r>
      <w:proofErr w:type="spellEnd"/>
      <w:r w:rsidRPr="00741FB3">
        <w:rPr>
          <w:color w:val="000000"/>
          <w:spacing w:val="2"/>
        </w:rPr>
        <w:t xml:space="preserve"> a </w:t>
      </w:r>
      <w:proofErr w:type="spellStart"/>
      <w:r w:rsidRPr="00741FB3">
        <w:rPr>
          <w:color w:val="000000"/>
          <w:spacing w:val="2"/>
        </w:rPr>
        <w:t>Foreign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Language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Institutional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Testing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Programm</w:t>
      </w:r>
      <w:proofErr w:type="spellEnd"/>
      <w:r w:rsidRPr="00741FB3">
        <w:rPr>
          <w:color w:val="000000"/>
          <w:spacing w:val="2"/>
        </w:rPr>
        <w:t xml:space="preserve"> (Тест </w:t>
      </w:r>
      <w:proofErr w:type="spellStart"/>
      <w:r w:rsidRPr="00741FB3">
        <w:rPr>
          <w:color w:val="000000"/>
          <w:spacing w:val="2"/>
        </w:rPr>
        <w:t>ов</w:t>
      </w:r>
      <w:proofErr w:type="spellEnd"/>
      <w:r w:rsidRPr="00741FB3">
        <w:rPr>
          <w:color w:val="000000"/>
          <w:spacing w:val="2"/>
        </w:rPr>
        <w:t xml:space="preserve"> Инглиш </w:t>
      </w:r>
      <w:proofErr w:type="gramStart"/>
      <w:r w:rsidRPr="00741FB3">
        <w:rPr>
          <w:color w:val="000000"/>
          <w:spacing w:val="2"/>
        </w:rPr>
        <w:t>аз</w:t>
      </w:r>
      <w:proofErr w:type="gramEnd"/>
      <w:r w:rsidRPr="00741FB3">
        <w:rPr>
          <w:color w:val="000000"/>
          <w:spacing w:val="2"/>
        </w:rPr>
        <w:t xml:space="preserve"> а </w:t>
      </w:r>
      <w:proofErr w:type="spellStart"/>
      <w:r w:rsidRPr="00741FB3">
        <w:rPr>
          <w:color w:val="000000"/>
          <w:spacing w:val="2"/>
        </w:rPr>
        <w:t>Форин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Лангудж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институшинал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тестинг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програм</w:t>
      </w:r>
      <w:proofErr w:type="spellEnd"/>
      <w:r w:rsidRPr="00741FB3">
        <w:rPr>
          <w:color w:val="000000"/>
          <w:spacing w:val="2"/>
        </w:rPr>
        <w:t>) (TOEFL ITP) (ТОЙФЛ АЙТИПИ), пороговый балл – не менее 417;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TOEIC (</w:t>
      </w:r>
      <w:proofErr w:type="spellStart"/>
      <w:r w:rsidRPr="00741FB3">
        <w:rPr>
          <w:color w:val="000000"/>
          <w:spacing w:val="2"/>
        </w:rPr>
        <w:t>Test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of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English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for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International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Communication</w:t>
      </w:r>
      <w:proofErr w:type="spellEnd"/>
      <w:r w:rsidRPr="00741FB3">
        <w:rPr>
          <w:color w:val="000000"/>
          <w:spacing w:val="2"/>
        </w:rPr>
        <w:t xml:space="preserve"> (Тест </w:t>
      </w:r>
      <w:proofErr w:type="spellStart"/>
      <w:r w:rsidRPr="00741FB3">
        <w:rPr>
          <w:color w:val="000000"/>
          <w:spacing w:val="2"/>
        </w:rPr>
        <w:t>ов</w:t>
      </w:r>
      <w:proofErr w:type="spellEnd"/>
      <w:r w:rsidRPr="00741FB3">
        <w:rPr>
          <w:color w:val="000000"/>
          <w:spacing w:val="2"/>
        </w:rPr>
        <w:t xml:space="preserve"> Инглиш </w:t>
      </w:r>
      <w:proofErr w:type="spellStart"/>
      <w:r w:rsidRPr="00741FB3">
        <w:rPr>
          <w:color w:val="000000"/>
          <w:spacing w:val="2"/>
        </w:rPr>
        <w:t>фо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Интернейшнал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комуникэйшн</w:t>
      </w:r>
      <w:proofErr w:type="spellEnd"/>
      <w:r w:rsidRPr="00741FB3">
        <w:rPr>
          <w:color w:val="000000"/>
          <w:spacing w:val="2"/>
        </w:rPr>
        <w:t>)), пороговый балл – не менее 550;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Duolingo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English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Test</w:t>
      </w:r>
      <w:proofErr w:type="spellEnd"/>
      <w:r w:rsidRPr="00741FB3">
        <w:rPr>
          <w:color w:val="000000"/>
          <w:spacing w:val="2"/>
        </w:rPr>
        <w:t xml:space="preserve"> (</w:t>
      </w:r>
      <w:proofErr w:type="spellStart"/>
      <w:r w:rsidRPr="00741FB3">
        <w:rPr>
          <w:color w:val="000000"/>
          <w:spacing w:val="2"/>
        </w:rPr>
        <w:t>Дуолинго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Ингиш</w:t>
      </w:r>
      <w:proofErr w:type="spellEnd"/>
      <w:r w:rsidRPr="00741FB3">
        <w:rPr>
          <w:color w:val="000000"/>
          <w:spacing w:val="2"/>
        </w:rPr>
        <w:t xml:space="preserve"> тест), пороговый балл – не менее 80;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по владению немецким языком: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Deutsche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Sprachpruеfung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fuеr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den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Hochschulzugang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Niveau</w:t>
      </w:r>
      <w:proofErr w:type="spellEnd"/>
      <w:r w:rsidRPr="00741FB3">
        <w:rPr>
          <w:color w:val="000000"/>
          <w:spacing w:val="2"/>
        </w:rPr>
        <w:t xml:space="preserve"> В1 (</w:t>
      </w:r>
      <w:proofErr w:type="spellStart"/>
      <w:r w:rsidRPr="00741FB3">
        <w:rPr>
          <w:color w:val="000000"/>
          <w:spacing w:val="2"/>
        </w:rPr>
        <w:t>дойче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щпрахпрюфун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фюр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дейн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хохшулцуган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ниво</w:t>
      </w:r>
      <w:proofErr w:type="spellEnd"/>
      <w:r w:rsidRPr="00741FB3">
        <w:rPr>
          <w:color w:val="000000"/>
          <w:spacing w:val="2"/>
        </w:rPr>
        <w:t xml:space="preserve"> В1) (DSH, </w:t>
      </w:r>
      <w:proofErr w:type="spellStart"/>
      <w:r w:rsidRPr="00741FB3">
        <w:rPr>
          <w:color w:val="000000"/>
          <w:spacing w:val="2"/>
        </w:rPr>
        <w:t>Niveau</w:t>
      </w:r>
      <w:proofErr w:type="spellEnd"/>
      <w:r w:rsidRPr="00741FB3">
        <w:rPr>
          <w:color w:val="000000"/>
          <w:spacing w:val="2"/>
        </w:rPr>
        <w:t xml:space="preserve"> В1) (ДЙСИЭИЧ, </w:t>
      </w:r>
      <w:proofErr w:type="spellStart"/>
      <w:r w:rsidRPr="00741FB3">
        <w:rPr>
          <w:color w:val="000000"/>
          <w:spacing w:val="2"/>
        </w:rPr>
        <w:t>ниво</w:t>
      </w:r>
      <w:proofErr w:type="spellEnd"/>
      <w:r w:rsidRPr="00741FB3">
        <w:rPr>
          <w:color w:val="000000"/>
          <w:spacing w:val="2"/>
        </w:rPr>
        <w:t xml:space="preserve"> В1) - не ниже уровня В1;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TestDaF-Prufung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Niveau</w:t>
      </w:r>
      <w:proofErr w:type="spellEnd"/>
      <w:r w:rsidRPr="00741FB3">
        <w:rPr>
          <w:color w:val="000000"/>
          <w:spacing w:val="2"/>
        </w:rPr>
        <w:t xml:space="preserve"> В1 (</w:t>
      </w:r>
      <w:proofErr w:type="spellStart"/>
      <w:r w:rsidRPr="00741FB3">
        <w:rPr>
          <w:color w:val="000000"/>
          <w:spacing w:val="2"/>
        </w:rPr>
        <w:t>тестдаф-прюфун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ниво</w:t>
      </w:r>
      <w:proofErr w:type="spellEnd"/>
      <w:r w:rsidRPr="00741FB3">
        <w:rPr>
          <w:color w:val="000000"/>
          <w:spacing w:val="2"/>
        </w:rPr>
        <w:t xml:space="preserve"> В1) (TDF </w:t>
      </w:r>
      <w:proofErr w:type="spellStart"/>
      <w:r w:rsidRPr="00741FB3">
        <w:rPr>
          <w:color w:val="000000"/>
          <w:spacing w:val="2"/>
        </w:rPr>
        <w:t>Niveau</w:t>
      </w:r>
      <w:proofErr w:type="spellEnd"/>
      <w:r w:rsidRPr="00741FB3">
        <w:rPr>
          <w:color w:val="000000"/>
          <w:spacing w:val="2"/>
        </w:rPr>
        <w:t xml:space="preserve"> В1) (ТЙДИЭФ, </w:t>
      </w:r>
      <w:proofErr w:type="spellStart"/>
      <w:r w:rsidRPr="00741FB3">
        <w:rPr>
          <w:color w:val="000000"/>
          <w:spacing w:val="2"/>
        </w:rPr>
        <w:t>ниво</w:t>
      </w:r>
      <w:proofErr w:type="spellEnd"/>
      <w:r w:rsidRPr="00741FB3">
        <w:rPr>
          <w:color w:val="000000"/>
          <w:spacing w:val="2"/>
        </w:rPr>
        <w:t xml:space="preserve"> В1) - не ниже уровня В1;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по владению французским языком: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Test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de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Français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International</w:t>
      </w:r>
      <w:proofErr w:type="spellEnd"/>
      <w:r w:rsidRPr="00741FB3">
        <w:rPr>
          <w:color w:val="000000"/>
          <w:spacing w:val="2"/>
        </w:rPr>
        <w:t xml:space="preserve"> (Тест де </w:t>
      </w:r>
      <w:proofErr w:type="spellStart"/>
      <w:r w:rsidRPr="00741FB3">
        <w:rPr>
          <w:color w:val="000000"/>
          <w:spacing w:val="2"/>
        </w:rPr>
        <w:t>франсэ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Интернасиональ</w:t>
      </w:r>
      <w:proofErr w:type="spellEnd"/>
      <w:r w:rsidRPr="00741FB3">
        <w:rPr>
          <w:color w:val="000000"/>
          <w:spacing w:val="2"/>
        </w:rPr>
        <w:t xml:space="preserve">) (TFI) (ТФИ) – не ниже уровня В1 по секциям чтения и </w:t>
      </w:r>
      <w:proofErr w:type="spellStart"/>
      <w:r w:rsidRPr="00741FB3">
        <w:rPr>
          <w:color w:val="000000"/>
          <w:spacing w:val="2"/>
        </w:rPr>
        <w:t>аудирования</w:t>
      </w:r>
      <w:proofErr w:type="spellEnd"/>
      <w:r w:rsidRPr="00741FB3">
        <w:rPr>
          <w:color w:val="000000"/>
          <w:spacing w:val="2"/>
        </w:rPr>
        <w:t>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Diplome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d’Etudes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en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Langue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français</w:t>
      </w:r>
      <w:proofErr w:type="spellEnd"/>
      <w:r w:rsidRPr="00741FB3">
        <w:rPr>
          <w:color w:val="000000"/>
          <w:spacing w:val="2"/>
        </w:rPr>
        <w:t xml:space="preserve"> (Диплом </w:t>
      </w:r>
      <w:proofErr w:type="spellStart"/>
      <w:r w:rsidRPr="00741FB3">
        <w:rPr>
          <w:color w:val="000000"/>
          <w:spacing w:val="2"/>
        </w:rPr>
        <w:t>дэтюд</w:t>
      </w:r>
      <w:proofErr w:type="spellEnd"/>
      <w:r w:rsidRPr="00741FB3">
        <w:rPr>
          <w:color w:val="000000"/>
          <w:spacing w:val="2"/>
        </w:rPr>
        <w:t xml:space="preserve"> ан </w:t>
      </w:r>
      <w:proofErr w:type="spellStart"/>
      <w:r w:rsidRPr="00741FB3">
        <w:rPr>
          <w:color w:val="000000"/>
          <w:spacing w:val="2"/>
        </w:rPr>
        <w:t>Ланг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франсэз</w:t>
      </w:r>
      <w:proofErr w:type="spellEnd"/>
      <w:r w:rsidRPr="00741FB3">
        <w:rPr>
          <w:color w:val="000000"/>
          <w:spacing w:val="2"/>
        </w:rPr>
        <w:t>) (DELF) (ДЭЛФ) - не ниже уровня B1;</w:t>
      </w:r>
    </w:p>
    <w:p w:rsidR="00741FB3" w:rsidRPr="00741FB3" w:rsidRDefault="00741FB3" w:rsidP="00741FB3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Diplome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Approfondi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de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Langue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français</w:t>
      </w:r>
      <w:proofErr w:type="spellEnd"/>
      <w:r w:rsidRPr="00741FB3">
        <w:rPr>
          <w:color w:val="000000"/>
          <w:spacing w:val="2"/>
        </w:rPr>
        <w:t xml:space="preserve"> (Диплом </w:t>
      </w:r>
      <w:proofErr w:type="spellStart"/>
      <w:r w:rsidRPr="00741FB3">
        <w:rPr>
          <w:color w:val="000000"/>
          <w:spacing w:val="2"/>
        </w:rPr>
        <w:t>Аппрофонди</w:t>
      </w:r>
      <w:proofErr w:type="spellEnd"/>
      <w:r w:rsidRPr="00741FB3">
        <w:rPr>
          <w:color w:val="000000"/>
          <w:spacing w:val="2"/>
        </w:rPr>
        <w:t xml:space="preserve"> де </w:t>
      </w:r>
      <w:proofErr w:type="spellStart"/>
      <w:r w:rsidRPr="00741FB3">
        <w:rPr>
          <w:color w:val="000000"/>
          <w:spacing w:val="2"/>
        </w:rPr>
        <w:t>Ланг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Франсэз</w:t>
      </w:r>
      <w:proofErr w:type="spellEnd"/>
      <w:r w:rsidRPr="00741FB3">
        <w:rPr>
          <w:color w:val="000000"/>
          <w:spacing w:val="2"/>
        </w:rPr>
        <w:t>) (DALF) (ДАЛФ) - не ниже уровня B1;</w:t>
      </w:r>
    </w:p>
    <w:p w:rsidR="00741FB3" w:rsidRDefault="00741FB3" w:rsidP="00741F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741FB3">
        <w:rPr>
          <w:color w:val="000000"/>
          <w:spacing w:val="2"/>
        </w:rPr>
        <w:t xml:space="preserve">      </w:t>
      </w:r>
      <w:proofErr w:type="spellStart"/>
      <w:r w:rsidRPr="00741FB3">
        <w:rPr>
          <w:color w:val="000000"/>
          <w:spacing w:val="2"/>
        </w:rPr>
        <w:t>Test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de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connaissance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du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français</w:t>
      </w:r>
      <w:proofErr w:type="spellEnd"/>
      <w:r w:rsidRPr="00741FB3">
        <w:rPr>
          <w:color w:val="000000"/>
          <w:spacing w:val="2"/>
        </w:rPr>
        <w:t xml:space="preserve"> (Тест де </w:t>
      </w:r>
      <w:proofErr w:type="spellStart"/>
      <w:r w:rsidRPr="00741FB3">
        <w:rPr>
          <w:color w:val="000000"/>
          <w:spacing w:val="2"/>
        </w:rPr>
        <w:t>коннэссанс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дю</w:t>
      </w:r>
      <w:proofErr w:type="spellEnd"/>
      <w:r w:rsidRPr="00741FB3">
        <w:rPr>
          <w:color w:val="000000"/>
          <w:spacing w:val="2"/>
        </w:rPr>
        <w:t xml:space="preserve"> </w:t>
      </w:r>
      <w:proofErr w:type="spellStart"/>
      <w:r w:rsidRPr="00741FB3">
        <w:rPr>
          <w:color w:val="000000"/>
          <w:spacing w:val="2"/>
        </w:rPr>
        <w:t>франсэ</w:t>
      </w:r>
      <w:proofErr w:type="spellEnd"/>
      <w:r w:rsidRPr="00741FB3">
        <w:rPr>
          <w:color w:val="000000"/>
          <w:spacing w:val="2"/>
        </w:rPr>
        <w:t>) (TCF) (ТСФ) – не ниже уровня В1.</w:t>
      </w:r>
    </w:p>
    <w:p w:rsidR="00CA49B0" w:rsidRPr="00CA49B0" w:rsidRDefault="00CA49B0" w:rsidP="00741F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bookmarkStart w:id="0" w:name="_GoBack"/>
      <w:bookmarkEnd w:id="0"/>
      <w:r w:rsidRPr="00CA49B0">
        <w:rPr>
          <w:color w:val="000000"/>
          <w:spacing w:val="2"/>
        </w:rPr>
        <w:t>6) медицинскую справку по форме 075/у в электронном формате, утвержденную </w:t>
      </w:r>
      <w:hyperlink r:id="rId5" w:anchor="z4" w:history="1">
        <w:r w:rsidRPr="00CA49B0">
          <w:rPr>
            <w:rStyle w:val="a4"/>
            <w:color w:val="073A5E"/>
            <w:spacing w:val="2"/>
          </w:rPr>
          <w:t>приказом № ҚР ДСМ-175/2020</w:t>
        </w:r>
      </w:hyperlink>
      <w:r w:rsidRPr="00CA49B0">
        <w:rPr>
          <w:color w:val="000000"/>
          <w:spacing w:val="2"/>
        </w:rPr>
        <w:t>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мероприятий;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lastRenderedPageBreak/>
        <w:t>7) шесть фотографий размером 3x4 сантиметра;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8) документ, подтверждающий трудовую деятельность, согласно </w:t>
      </w:r>
      <w:hyperlink r:id="rId6" w:anchor="z205" w:history="1">
        <w:r w:rsidRPr="00CA49B0">
          <w:rPr>
            <w:rStyle w:val="a4"/>
            <w:color w:val="073A5E"/>
            <w:spacing w:val="2"/>
          </w:rPr>
          <w:t>Трудовому</w:t>
        </w:r>
      </w:hyperlink>
      <w:r w:rsidRPr="00CA49B0">
        <w:rPr>
          <w:color w:val="000000"/>
          <w:spacing w:val="2"/>
        </w:rPr>
        <w:t> кодексу Республики Казахстан, за исключением иностранных граждан;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9) список научных публикаций за последние 3 календарных года, план проведения исследования (при наличии);</w:t>
      </w:r>
    </w:p>
    <w:p w:rsid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10) результаты предварительного отбора (по области образования "Здравоохранение");</w:t>
      </w:r>
    </w:p>
    <w:p w:rsidR="00CA49B0" w:rsidRPr="006F2B09" w:rsidRDefault="00CA49B0" w:rsidP="005535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F2B09">
        <w:rPr>
          <w:rFonts w:ascii="Times New Roman" w:hAnsi="Times New Roman" w:cs="Times New Roman"/>
          <w:sz w:val="24"/>
          <w:szCs w:val="24"/>
        </w:rPr>
        <w:t xml:space="preserve">) </w:t>
      </w:r>
      <w:r w:rsidRPr="006F2B09">
        <w:rPr>
          <w:rFonts w:ascii="Times New Roman" w:hAnsi="Times New Roman" w:cs="Times New Roman"/>
          <w:bCs/>
          <w:sz w:val="24"/>
          <w:szCs w:val="24"/>
        </w:rPr>
        <w:t>Конверт 11х22см</w:t>
      </w:r>
      <w:r w:rsidRPr="006F2B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</w:t>
      </w:r>
      <w:proofErr w:type="gramStart"/>
      <w:r w:rsidRPr="006F2B09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6F2B09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CA49B0" w:rsidRPr="006F2B09" w:rsidRDefault="00CA49B0" w:rsidP="00553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B0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F2B09">
        <w:rPr>
          <w:rFonts w:ascii="Times New Roman" w:hAnsi="Times New Roman" w:cs="Times New Roman"/>
          <w:bCs/>
          <w:sz w:val="24"/>
          <w:szCs w:val="24"/>
        </w:rPr>
        <w:t>) Бумажный скоросшиватель.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Документы, перечисленные в подпунктах 4), 5) и 8) предоставляются в подлинниках и копиях, после сверки которых подлинники возвращаются заявителю.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 xml:space="preserve">Лица, имеющие сертификат </w:t>
      </w:r>
      <w:proofErr w:type="spellStart"/>
      <w:r w:rsidRPr="00CA49B0">
        <w:rPr>
          <w:color w:val="000000"/>
          <w:spacing w:val="2"/>
        </w:rPr>
        <w:t>Test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of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English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as</w:t>
      </w:r>
      <w:proofErr w:type="spellEnd"/>
      <w:r w:rsidRPr="00CA49B0">
        <w:rPr>
          <w:color w:val="000000"/>
          <w:spacing w:val="2"/>
        </w:rPr>
        <w:t xml:space="preserve"> a </w:t>
      </w:r>
      <w:proofErr w:type="spellStart"/>
      <w:r w:rsidRPr="00CA49B0">
        <w:rPr>
          <w:color w:val="000000"/>
          <w:spacing w:val="2"/>
        </w:rPr>
        <w:t>Foreign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Language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Institutional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Testing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Programm</w:t>
      </w:r>
      <w:proofErr w:type="spellEnd"/>
      <w:r w:rsidRPr="00CA49B0">
        <w:rPr>
          <w:color w:val="000000"/>
          <w:spacing w:val="2"/>
        </w:rPr>
        <w:t xml:space="preserve"> (Тест </w:t>
      </w:r>
      <w:proofErr w:type="spellStart"/>
      <w:r w:rsidRPr="00CA49B0">
        <w:rPr>
          <w:color w:val="000000"/>
          <w:spacing w:val="2"/>
        </w:rPr>
        <w:t>ов</w:t>
      </w:r>
      <w:proofErr w:type="spellEnd"/>
      <w:r w:rsidRPr="00CA49B0">
        <w:rPr>
          <w:color w:val="000000"/>
          <w:spacing w:val="2"/>
        </w:rPr>
        <w:t xml:space="preserve"> Инглиш </w:t>
      </w:r>
      <w:proofErr w:type="gramStart"/>
      <w:r w:rsidRPr="00CA49B0">
        <w:rPr>
          <w:color w:val="000000"/>
          <w:spacing w:val="2"/>
        </w:rPr>
        <w:t>аз</w:t>
      </w:r>
      <w:proofErr w:type="gramEnd"/>
      <w:r w:rsidRPr="00CA49B0">
        <w:rPr>
          <w:color w:val="000000"/>
          <w:spacing w:val="2"/>
        </w:rPr>
        <w:t xml:space="preserve"> а </w:t>
      </w:r>
      <w:proofErr w:type="spellStart"/>
      <w:r w:rsidRPr="00CA49B0">
        <w:rPr>
          <w:color w:val="000000"/>
          <w:spacing w:val="2"/>
        </w:rPr>
        <w:t>Форин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Лангудж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институшинал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тестинг</w:t>
      </w:r>
      <w:proofErr w:type="spellEnd"/>
      <w:r w:rsidRPr="00CA49B0">
        <w:rPr>
          <w:color w:val="000000"/>
          <w:spacing w:val="2"/>
        </w:rPr>
        <w:t xml:space="preserve"> </w:t>
      </w:r>
      <w:proofErr w:type="spellStart"/>
      <w:r w:rsidRPr="00CA49B0">
        <w:rPr>
          <w:color w:val="000000"/>
          <w:spacing w:val="2"/>
        </w:rPr>
        <w:t>програм</w:t>
      </w:r>
      <w:proofErr w:type="spellEnd"/>
      <w:r w:rsidRPr="00CA49B0">
        <w:rPr>
          <w:color w:val="000000"/>
          <w:spacing w:val="2"/>
        </w:rPr>
        <w:t>) (TOEFL ITP) (ТОЙФЛ АЙТИПИ) сдают дополнительное тестирование на знание английского языка (далее – дополнительное тестирование) до начала вступительного экзамена в докторантуру.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Количество тестовых заданий дополнительного тестирования составляет 100 вопросов. Максимальное количество баллов составляет 100 баллов.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Дополнительное тестирование оценивается в форме – "допуск" или "</w:t>
      </w:r>
      <w:proofErr w:type="spellStart"/>
      <w:r w:rsidRPr="00CA49B0">
        <w:rPr>
          <w:color w:val="000000"/>
          <w:spacing w:val="2"/>
        </w:rPr>
        <w:t>недопуск</w:t>
      </w:r>
      <w:proofErr w:type="spellEnd"/>
      <w:r w:rsidRPr="00CA49B0">
        <w:rPr>
          <w:color w:val="000000"/>
          <w:spacing w:val="2"/>
        </w:rPr>
        <w:t>". Для получения оценки "допуск" необходимо набрать не менее 75 баллов.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Дополнительное тестирование проводится НЦТ в организациях, определенных уполномоченным органом в области образования.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Дата, время и место сдачи дополнительного тестирования доводятся до сведения поступающих через их личный кабинет.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Результаты дополнительного тестирования отображаются на экране компьютера после завершения дополнительного тестирования.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По результатам дополнительного тестирования выдается электронный сертификат, который публикуется и подтверждается на сайте НЦТ и направляется в личный кабинет поступающего.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Сертификат дополнительного тестирования, проведенного в период с 4 по 20 августа, действителен до 1 декабря текущего календарного года.</w:t>
      </w:r>
    </w:p>
    <w:p w:rsidR="00CA49B0" w:rsidRPr="00CA49B0" w:rsidRDefault="00CA49B0" w:rsidP="005535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A49B0">
        <w:rPr>
          <w:color w:val="000000"/>
          <w:spacing w:val="2"/>
        </w:rPr>
        <w:t>Сертификат дополнительного тестирования, проведенного в период с 18 ноября по 11 декабря, действителен до 1 марта следующего календарного года.</w:t>
      </w:r>
    </w:p>
    <w:p w:rsidR="00EC04B1" w:rsidRDefault="00CA49B0" w:rsidP="00553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A4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 предоставлении неполного перечня документов, указанных в настоящем пункте, приемная комиссия не принимает документы от поступающих.</w:t>
      </w:r>
    </w:p>
    <w:p w:rsidR="00CA49B0" w:rsidRPr="00CA49B0" w:rsidRDefault="00CA49B0" w:rsidP="00553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49B0" w:rsidRPr="00CA49B0" w:rsidSect="00CA49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4E0"/>
    <w:multiLevelType w:val="hybridMultilevel"/>
    <w:tmpl w:val="730AC920"/>
    <w:lvl w:ilvl="0" w:tplc="D834C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D2586A"/>
    <w:multiLevelType w:val="hybridMultilevel"/>
    <w:tmpl w:val="59B4EB60"/>
    <w:lvl w:ilvl="0" w:tplc="D834C4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D945FAE"/>
    <w:multiLevelType w:val="hybridMultilevel"/>
    <w:tmpl w:val="C86C797E"/>
    <w:lvl w:ilvl="0" w:tplc="D834C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E"/>
    <w:rsid w:val="005535CD"/>
    <w:rsid w:val="00741FB3"/>
    <w:rsid w:val="00822642"/>
    <w:rsid w:val="008A2CFE"/>
    <w:rsid w:val="00992772"/>
    <w:rsid w:val="00CA49B0"/>
    <w:rsid w:val="00E665D1"/>
    <w:rsid w:val="00E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E872-7916-4A48-89CE-B363BF9E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9B0"/>
    <w:rPr>
      <w:color w:val="0000FF"/>
      <w:u w:val="single"/>
    </w:rPr>
  </w:style>
  <w:style w:type="character" w:customStyle="1" w:styleId="note">
    <w:name w:val="note"/>
    <w:basedOn w:val="a0"/>
    <w:rsid w:val="00CA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5" Type="http://schemas.openxmlformats.org/officeDocument/2006/relationships/hyperlink" Target="https://adilet.zan.kz/rus/docs/V2000021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4094</Characters>
  <Application>Microsoft Office Word</Application>
  <DocSecurity>0</DocSecurity>
  <Lines>34</Lines>
  <Paragraphs>9</Paragraphs>
  <ScaleCrop>false</ScaleCrop>
  <Company>csm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2024-05-31T09:31:00Z</dcterms:created>
  <dcterms:modified xsi:type="dcterms:W3CDTF">2024-05-31T12:58:00Z</dcterms:modified>
</cp:coreProperties>
</file>