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913" w:rsidRPr="00F94E63" w:rsidRDefault="00286913" w:rsidP="00286913">
      <w:pPr>
        <w:pStyle w:val="a5"/>
        <w:jc w:val="center"/>
        <w:rPr>
          <w:rFonts w:ascii="Times New Roman" w:hAnsi="Times New Roman" w:cs="Times New Roman"/>
          <w:b/>
          <w:bCs/>
          <w:sz w:val="28"/>
          <w:szCs w:val="28"/>
          <w:lang w:val="en-US"/>
        </w:rPr>
      </w:pPr>
    </w:p>
    <w:p w:rsidR="00286913" w:rsidRPr="00F94E63" w:rsidRDefault="00286913" w:rsidP="00286913">
      <w:pPr>
        <w:pStyle w:val="a5"/>
        <w:jc w:val="center"/>
        <w:rPr>
          <w:rFonts w:ascii="Times New Roman" w:hAnsi="Times New Roman" w:cs="Times New Roman"/>
          <w:b/>
          <w:bCs/>
          <w:sz w:val="28"/>
          <w:szCs w:val="28"/>
          <w:lang w:val="en-US"/>
        </w:rPr>
      </w:pPr>
      <w:r w:rsidRPr="00C515BF">
        <w:rPr>
          <w:rFonts w:ascii="Times New Roman" w:hAnsi="Times New Roman" w:cs="Times New Roman"/>
          <w:b/>
          <w:bCs/>
          <w:noProof/>
          <w:sz w:val="28"/>
          <w:szCs w:val="28"/>
        </w:rPr>
        <w:drawing>
          <wp:anchor distT="0" distB="0" distL="114300" distR="114300" simplePos="0" relativeHeight="251659264" behindDoc="0" locked="0" layoutInCell="1" allowOverlap="1" wp14:anchorId="4CA80CBB" wp14:editId="65FD3241">
            <wp:simplePos x="0" y="0"/>
            <wp:positionH relativeFrom="page">
              <wp:align>center</wp:align>
            </wp:positionH>
            <wp:positionV relativeFrom="paragraph">
              <wp:posOffset>61913</wp:posOffset>
            </wp:positionV>
            <wp:extent cx="1176338" cy="1176338"/>
            <wp:effectExtent l="0" t="0" r="5080" b="5080"/>
            <wp:wrapNone/>
            <wp:docPr id="3770062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6338" cy="117633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6913" w:rsidRPr="00F94E63" w:rsidRDefault="00286913" w:rsidP="00286913">
      <w:pPr>
        <w:pStyle w:val="a5"/>
        <w:jc w:val="center"/>
        <w:rPr>
          <w:rFonts w:ascii="Times New Roman" w:hAnsi="Times New Roman" w:cs="Times New Roman"/>
          <w:b/>
          <w:bCs/>
          <w:sz w:val="28"/>
          <w:szCs w:val="28"/>
          <w:lang w:val="en-US"/>
        </w:rPr>
      </w:pPr>
    </w:p>
    <w:p w:rsidR="00286913" w:rsidRPr="00F94E63" w:rsidRDefault="00286913" w:rsidP="00286913">
      <w:pPr>
        <w:pStyle w:val="a5"/>
        <w:jc w:val="center"/>
        <w:rPr>
          <w:rFonts w:ascii="Times New Roman" w:hAnsi="Times New Roman" w:cs="Times New Roman"/>
          <w:b/>
          <w:bCs/>
          <w:sz w:val="28"/>
          <w:szCs w:val="28"/>
          <w:lang w:val="en-US"/>
        </w:rPr>
      </w:pPr>
    </w:p>
    <w:p w:rsidR="00286913" w:rsidRPr="00F94E63" w:rsidRDefault="00286913" w:rsidP="00286913">
      <w:pPr>
        <w:pStyle w:val="a5"/>
        <w:jc w:val="center"/>
        <w:rPr>
          <w:rFonts w:ascii="Times New Roman" w:hAnsi="Times New Roman" w:cs="Times New Roman"/>
          <w:b/>
          <w:bCs/>
          <w:sz w:val="28"/>
          <w:szCs w:val="28"/>
          <w:lang w:val="en-US"/>
        </w:rPr>
      </w:pPr>
    </w:p>
    <w:p w:rsidR="00286913" w:rsidRPr="00F94E63" w:rsidRDefault="00286913" w:rsidP="00286913">
      <w:pPr>
        <w:pStyle w:val="a5"/>
        <w:jc w:val="center"/>
        <w:rPr>
          <w:rFonts w:ascii="Times New Roman" w:hAnsi="Times New Roman" w:cs="Times New Roman"/>
          <w:b/>
          <w:bCs/>
          <w:sz w:val="28"/>
          <w:szCs w:val="28"/>
          <w:lang w:val="en-US"/>
        </w:rPr>
      </w:pPr>
    </w:p>
    <w:p w:rsidR="00286913" w:rsidRPr="00F94E63" w:rsidRDefault="00286913" w:rsidP="00286913">
      <w:pPr>
        <w:pStyle w:val="a5"/>
        <w:jc w:val="center"/>
        <w:rPr>
          <w:rFonts w:ascii="Times New Roman" w:hAnsi="Times New Roman" w:cs="Times New Roman"/>
          <w:b/>
          <w:bCs/>
          <w:sz w:val="28"/>
          <w:szCs w:val="28"/>
          <w:lang w:val="en-US"/>
        </w:rPr>
      </w:pPr>
    </w:p>
    <w:p w:rsidR="00286913" w:rsidRPr="00F75642" w:rsidRDefault="00286913" w:rsidP="00286913">
      <w:pPr>
        <w:pStyle w:val="a5"/>
        <w:jc w:val="center"/>
        <w:rPr>
          <w:rFonts w:ascii="Times New Roman" w:hAnsi="Times New Roman" w:cs="Times New Roman"/>
          <w:b/>
          <w:bCs/>
          <w:sz w:val="32"/>
          <w:szCs w:val="32"/>
          <w:lang w:val="en-US"/>
        </w:rPr>
      </w:pPr>
      <w:r w:rsidRPr="00F75642">
        <w:rPr>
          <w:rFonts w:ascii="Times New Roman" w:hAnsi="Times New Roman" w:cs="Times New Roman"/>
          <w:b/>
          <w:bCs/>
          <w:sz w:val="32"/>
          <w:szCs w:val="32"/>
          <w:lang w:val="en-US"/>
        </w:rPr>
        <w:t xml:space="preserve">                        </w:t>
      </w:r>
      <w:proofErr w:type="spellStart"/>
      <w:r>
        <w:rPr>
          <w:rFonts w:ascii="Times New Roman" w:hAnsi="Times New Roman" w:cs="Times New Roman"/>
          <w:b/>
          <w:bCs/>
          <w:sz w:val="32"/>
          <w:szCs w:val="32"/>
          <w:lang w:val="en-US"/>
        </w:rPr>
        <w:t>Np</w:t>
      </w:r>
      <w:r w:rsidRPr="00F75642">
        <w:rPr>
          <w:rFonts w:ascii="Times New Roman" w:hAnsi="Times New Roman" w:cs="Times New Roman"/>
          <w:b/>
          <w:bCs/>
          <w:sz w:val="32"/>
          <w:szCs w:val="32"/>
          <w:lang w:val="en-US"/>
        </w:rPr>
        <w:t>JSC</w:t>
      </w:r>
      <w:proofErr w:type="spellEnd"/>
      <w:r w:rsidRPr="00F75642">
        <w:rPr>
          <w:rFonts w:ascii="Times New Roman" w:hAnsi="Times New Roman" w:cs="Times New Roman"/>
          <w:b/>
          <w:bCs/>
          <w:sz w:val="32"/>
          <w:szCs w:val="32"/>
          <w:lang w:val="en-US"/>
        </w:rPr>
        <w:t xml:space="preserve"> "Astana Medical University"</w:t>
      </w:r>
      <w:r w:rsidRPr="00F75642">
        <w:rPr>
          <w:rFonts w:asciiTheme="majorHAnsi" w:hAnsiTheme="majorHAnsi"/>
          <w:b/>
          <w:color w:val="FFFFFF"/>
          <w:sz w:val="48"/>
          <w:lang w:val="en-US"/>
        </w:rPr>
        <w:t xml:space="preserve"> LETTER</w:t>
      </w:r>
    </w:p>
    <w:p w:rsidR="00286913" w:rsidRDefault="00286913" w:rsidP="00286913">
      <w:pPr>
        <w:pStyle w:val="a5"/>
        <w:jc w:val="center"/>
        <w:rPr>
          <w:rFonts w:ascii="Times New Roman" w:hAnsi="Times New Roman" w:cs="Times New Roman"/>
          <w:b/>
          <w:bCs/>
          <w:sz w:val="28"/>
          <w:szCs w:val="28"/>
          <w:lang w:val="en-US"/>
        </w:rPr>
      </w:pPr>
    </w:p>
    <w:p w:rsidR="00286913" w:rsidRPr="00F75642" w:rsidRDefault="00286913" w:rsidP="00286913">
      <w:pPr>
        <w:pStyle w:val="a5"/>
        <w:jc w:val="center"/>
        <w:rPr>
          <w:rFonts w:ascii="Times New Roman" w:hAnsi="Times New Roman" w:cs="Times New Roman"/>
          <w:b/>
          <w:bCs/>
          <w:sz w:val="28"/>
          <w:szCs w:val="28"/>
          <w:lang w:val="en-US"/>
        </w:rPr>
      </w:pPr>
      <w:bookmarkStart w:id="0" w:name="_GoBack"/>
      <w:r w:rsidRPr="00F75642">
        <w:rPr>
          <w:rFonts w:ascii="Times New Roman" w:hAnsi="Times New Roman" w:cs="Times New Roman"/>
          <w:b/>
          <w:bCs/>
          <w:sz w:val="28"/>
          <w:szCs w:val="28"/>
          <w:lang w:val="en-US"/>
        </w:rPr>
        <w:t>INFORMATION LETTER</w:t>
      </w:r>
      <w:bookmarkEnd w:id="0"/>
    </w:p>
    <w:p w:rsidR="00286913" w:rsidRPr="00F75642" w:rsidRDefault="00286913" w:rsidP="00286913">
      <w:pPr>
        <w:pStyle w:val="a5"/>
        <w:tabs>
          <w:tab w:val="left" w:pos="1594"/>
        </w:tabs>
        <w:ind w:left="-284"/>
        <w:jc w:val="center"/>
        <w:rPr>
          <w:rFonts w:ascii="Times New Roman" w:hAnsi="Times New Roman" w:cs="Times New Roman"/>
          <w:b/>
          <w:bCs/>
          <w:sz w:val="28"/>
          <w:szCs w:val="28"/>
          <w:lang w:val="en-US"/>
        </w:rPr>
      </w:pPr>
    </w:p>
    <w:p w:rsidR="00286913" w:rsidRDefault="00286913" w:rsidP="00286913">
      <w:pPr>
        <w:ind w:right="-1" w:firstLine="567"/>
        <w:contextualSpacing/>
        <w:jc w:val="both"/>
        <w:rPr>
          <w:rFonts w:ascii="Times New Roman" w:hAnsi="Times New Roman" w:cs="Times New Roman"/>
          <w:sz w:val="28"/>
          <w:szCs w:val="28"/>
          <w:lang w:val="en-US"/>
        </w:rPr>
      </w:pPr>
      <w:proofErr w:type="spellStart"/>
      <w:r w:rsidRPr="00681E31">
        <w:rPr>
          <w:rFonts w:ascii="Times New Roman" w:hAnsi="Times New Roman" w:cs="Times New Roman"/>
          <w:sz w:val="28"/>
          <w:szCs w:val="28"/>
          <w:lang w:val="en-US"/>
        </w:rPr>
        <w:t>NpJSC</w:t>
      </w:r>
      <w:proofErr w:type="spellEnd"/>
      <w:r w:rsidRPr="00681E31">
        <w:rPr>
          <w:rFonts w:ascii="Times New Roman" w:hAnsi="Times New Roman" w:cs="Times New Roman"/>
          <w:sz w:val="28"/>
          <w:szCs w:val="28"/>
          <w:lang w:val="en-US"/>
        </w:rPr>
        <w:t xml:space="preserve"> </w:t>
      </w:r>
      <w:r w:rsidRPr="008C6C43">
        <w:rPr>
          <w:rFonts w:ascii="Times New Roman" w:hAnsi="Times New Roman" w:cs="Times New Roman"/>
          <w:sz w:val="28"/>
          <w:szCs w:val="28"/>
          <w:lang w:val="en-US"/>
        </w:rPr>
        <w:t>"Astana Medical</w:t>
      </w:r>
      <w:r>
        <w:rPr>
          <w:rFonts w:ascii="Times New Roman" w:hAnsi="Times New Roman" w:cs="Times New Roman"/>
          <w:sz w:val="28"/>
          <w:szCs w:val="28"/>
          <w:lang w:val="en-US"/>
        </w:rPr>
        <w:t xml:space="preserve"> </w:t>
      </w:r>
      <w:r w:rsidRPr="008C6C43">
        <w:rPr>
          <w:rFonts w:ascii="Times New Roman" w:hAnsi="Times New Roman" w:cs="Times New Roman"/>
          <w:sz w:val="28"/>
          <w:szCs w:val="28"/>
          <w:lang w:val="en-US"/>
        </w:rPr>
        <w:t xml:space="preserve">University" invites you to participate in the International Scientific and Practical Conference "Modern Pharmacy: New Approaches in Education and Current Research" dedicated to the 70th Anniversary of Dr. </w:t>
      </w:r>
      <w:proofErr w:type="spellStart"/>
      <w:r w:rsidRPr="008C6C43">
        <w:rPr>
          <w:rFonts w:ascii="Times New Roman" w:hAnsi="Times New Roman" w:cs="Times New Roman"/>
          <w:sz w:val="28"/>
          <w:szCs w:val="28"/>
          <w:lang w:val="en-US"/>
        </w:rPr>
        <w:t>Tanagul</w:t>
      </w:r>
      <w:proofErr w:type="spellEnd"/>
      <w:r w:rsidRPr="008C6C43">
        <w:rPr>
          <w:rFonts w:ascii="Times New Roman" w:hAnsi="Times New Roman" w:cs="Times New Roman"/>
          <w:sz w:val="28"/>
          <w:szCs w:val="28"/>
          <w:lang w:val="en-US"/>
        </w:rPr>
        <w:t xml:space="preserve"> </w:t>
      </w:r>
      <w:proofErr w:type="spellStart"/>
      <w:r w:rsidRPr="008C6C43">
        <w:rPr>
          <w:rFonts w:ascii="Times New Roman" w:hAnsi="Times New Roman" w:cs="Times New Roman"/>
          <w:sz w:val="28"/>
          <w:szCs w:val="28"/>
          <w:lang w:val="en-US"/>
        </w:rPr>
        <w:t>A</w:t>
      </w:r>
      <w:r>
        <w:rPr>
          <w:rFonts w:ascii="Times New Roman" w:hAnsi="Times New Roman" w:cs="Times New Roman"/>
          <w:sz w:val="28"/>
          <w:szCs w:val="28"/>
          <w:lang w:val="en-US"/>
        </w:rPr>
        <w:t>rystanova</w:t>
      </w:r>
      <w:proofErr w:type="spellEnd"/>
      <w:r w:rsidRPr="008C6C43">
        <w:rPr>
          <w:rFonts w:ascii="Times New Roman" w:hAnsi="Times New Roman" w:cs="Times New Roman"/>
          <w:sz w:val="28"/>
          <w:szCs w:val="28"/>
          <w:lang w:val="en-US"/>
        </w:rPr>
        <w:t>, Laureate of the State Prize of the Republic of Kazakhstan, Doc</w:t>
      </w:r>
      <w:r>
        <w:rPr>
          <w:rFonts w:ascii="Times New Roman" w:hAnsi="Times New Roman" w:cs="Times New Roman"/>
          <w:sz w:val="28"/>
          <w:szCs w:val="28"/>
          <w:lang w:val="en-US"/>
        </w:rPr>
        <w:t xml:space="preserve">tor of Pharmaceutical Sciences </w:t>
      </w:r>
      <w:r w:rsidRPr="008C6C43">
        <w:rPr>
          <w:rFonts w:ascii="Times New Roman" w:hAnsi="Times New Roman" w:cs="Times New Roman"/>
          <w:sz w:val="28"/>
          <w:szCs w:val="28"/>
          <w:lang w:val="en-US"/>
        </w:rPr>
        <w:t>and Professor of the Department of Pharmaceutical Disciplines at "Astana Medical University"</w:t>
      </w:r>
      <w:r>
        <w:rPr>
          <w:rFonts w:ascii="Times New Roman" w:hAnsi="Times New Roman" w:cs="Times New Roman"/>
          <w:sz w:val="28"/>
          <w:szCs w:val="28"/>
          <w:lang w:val="en-US"/>
        </w:rPr>
        <w:t>.</w:t>
      </w:r>
    </w:p>
    <w:p w:rsidR="00286913" w:rsidRDefault="00286913" w:rsidP="00286913">
      <w:pPr>
        <w:ind w:right="-1" w:firstLine="567"/>
        <w:contextualSpacing/>
        <w:jc w:val="both"/>
        <w:rPr>
          <w:rFonts w:ascii="Times New Roman" w:hAnsi="Times New Roman" w:cs="Times New Roman"/>
          <w:sz w:val="28"/>
          <w:szCs w:val="28"/>
          <w:shd w:val="clear" w:color="auto" w:fill="FFFFFF"/>
          <w:lang w:val="en-US"/>
        </w:rPr>
      </w:pPr>
      <w:proofErr w:type="gramStart"/>
      <w:r w:rsidRPr="008C6C43">
        <w:rPr>
          <w:rFonts w:ascii="Times New Roman" w:hAnsi="Times New Roman" w:cs="Times New Roman"/>
          <w:sz w:val="28"/>
          <w:szCs w:val="28"/>
          <w:shd w:val="clear" w:color="auto" w:fill="FFFFFF"/>
          <w:lang w:val="en-US"/>
        </w:rPr>
        <w:t xml:space="preserve">We extend this invitation to partner universities of "Astana Medical University" representatives from the Ministry of Health of the Republic of Kazakhstan and the Ministry of </w:t>
      </w:r>
      <w:r>
        <w:rPr>
          <w:rFonts w:ascii="Times New Roman" w:hAnsi="Times New Roman" w:cs="Times New Roman"/>
          <w:sz w:val="28"/>
          <w:szCs w:val="28"/>
          <w:shd w:val="clear" w:color="auto" w:fill="FFFFFF"/>
          <w:lang w:val="en-US"/>
        </w:rPr>
        <w:t xml:space="preserve">Science and Higher Education </w:t>
      </w:r>
      <w:r w:rsidRPr="008C6C43">
        <w:rPr>
          <w:rFonts w:ascii="Times New Roman" w:hAnsi="Times New Roman" w:cs="Times New Roman"/>
          <w:sz w:val="28"/>
          <w:szCs w:val="28"/>
          <w:shd w:val="clear" w:color="auto" w:fill="FFFFFF"/>
          <w:lang w:val="en-US"/>
        </w:rPr>
        <w:t>of the Republic of Kazakhstan, international scholars and specialists, regional and municipal healthcare delegations, professionals in the pharmaceutical industry, science, and business, as well as students from medical universities in Kazakhstan.</w:t>
      </w:r>
      <w:proofErr w:type="gramEnd"/>
    </w:p>
    <w:p w:rsidR="00286913" w:rsidRPr="008C6C43" w:rsidRDefault="00286913" w:rsidP="00286913">
      <w:pPr>
        <w:ind w:right="-1" w:firstLine="567"/>
        <w:contextualSpacing/>
        <w:jc w:val="both"/>
        <w:rPr>
          <w:rFonts w:ascii="Times New Roman" w:hAnsi="Times New Roman" w:cs="Times New Roman"/>
          <w:bCs/>
          <w:sz w:val="28"/>
          <w:szCs w:val="28"/>
          <w:lang w:val="en-US"/>
        </w:rPr>
      </w:pPr>
      <w:r w:rsidRPr="008C6C43">
        <w:rPr>
          <w:rFonts w:ascii="Times New Roman" w:hAnsi="Times New Roman" w:cs="Times New Roman"/>
          <w:b/>
          <w:sz w:val="28"/>
          <w:szCs w:val="28"/>
          <w:lang w:val="en-US"/>
        </w:rPr>
        <w:t xml:space="preserve">Organizer: </w:t>
      </w:r>
      <w:r w:rsidRPr="008C6C43">
        <w:rPr>
          <w:rFonts w:ascii="Times New Roman" w:hAnsi="Times New Roman" w:cs="Times New Roman"/>
          <w:bCs/>
          <w:sz w:val="28"/>
          <w:szCs w:val="28"/>
          <w:lang w:val="en-US"/>
        </w:rPr>
        <w:t>"Astana Medical University" Department of Pharmaceutical Disciplines.</w:t>
      </w:r>
    </w:p>
    <w:p w:rsidR="00286913" w:rsidRPr="00E00BF4" w:rsidRDefault="00286913" w:rsidP="00286913">
      <w:pPr>
        <w:ind w:right="-1" w:firstLine="567"/>
        <w:jc w:val="both"/>
        <w:rPr>
          <w:rFonts w:ascii="Times New Roman" w:hAnsi="Times New Roman" w:cs="Times New Roman"/>
          <w:bCs/>
          <w:sz w:val="28"/>
          <w:szCs w:val="28"/>
          <w:lang w:val="en-US"/>
        </w:rPr>
      </w:pPr>
      <w:r w:rsidRPr="00E00BF4">
        <w:rPr>
          <w:rFonts w:ascii="Times New Roman" w:hAnsi="Times New Roman" w:cs="Times New Roman"/>
          <w:b/>
          <w:sz w:val="28"/>
          <w:szCs w:val="28"/>
          <w:lang w:val="en-US"/>
        </w:rPr>
        <w:t xml:space="preserve">Date and Venue: </w:t>
      </w:r>
      <w:r w:rsidRPr="00E00BF4">
        <w:rPr>
          <w:rFonts w:ascii="Times New Roman" w:hAnsi="Times New Roman" w:cs="Times New Roman"/>
          <w:bCs/>
          <w:sz w:val="28"/>
          <w:szCs w:val="28"/>
          <w:lang w:val="en-US"/>
        </w:rPr>
        <w:t xml:space="preserve">October 27, 2023 at </w:t>
      </w:r>
      <w:proofErr w:type="spellStart"/>
      <w:r w:rsidRPr="00E00BF4">
        <w:rPr>
          <w:rFonts w:ascii="Times New Roman" w:hAnsi="Times New Roman" w:cs="Times New Roman"/>
          <w:bCs/>
          <w:sz w:val="28"/>
          <w:szCs w:val="28"/>
          <w:lang w:val="en-US"/>
        </w:rPr>
        <w:t>Beibitshilik</w:t>
      </w:r>
      <w:proofErr w:type="spellEnd"/>
      <w:r w:rsidRPr="00E00BF4">
        <w:rPr>
          <w:rFonts w:ascii="Times New Roman" w:hAnsi="Times New Roman" w:cs="Times New Roman"/>
          <w:bCs/>
          <w:sz w:val="28"/>
          <w:szCs w:val="28"/>
          <w:lang w:val="en-US"/>
        </w:rPr>
        <w:t xml:space="preserve"> Street 49A, Conference Hall, Astana, Kazakhstan.</w:t>
      </w:r>
    </w:p>
    <w:p w:rsidR="00286913" w:rsidRPr="00E00BF4" w:rsidRDefault="00286913" w:rsidP="00286913">
      <w:pPr>
        <w:ind w:right="-1" w:firstLine="567"/>
        <w:jc w:val="both"/>
        <w:rPr>
          <w:rFonts w:ascii="Times New Roman" w:hAnsi="Times New Roman" w:cs="Times New Roman"/>
          <w:bCs/>
          <w:sz w:val="28"/>
          <w:szCs w:val="28"/>
          <w:lang w:val="en-US"/>
        </w:rPr>
      </w:pPr>
      <w:proofErr w:type="gramStart"/>
      <w:r w:rsidRPr="00E00BF4">
        <w:rPr>
          <w:rFonts w:ascii="Times New Roman" w:hAnsi="Times New Roman" w:cs="Times New Roman"/>
          <w:b/>
          <w:sz w:val="28"/>
          <w:szCs w:val="28"/>
          <w:lang w:val="en-US"/>
        </w:rPr>
        <w:t>Chairman</w:t>
      </w:r>
      <w:proofErr w:type="gramEnd"/>
      <w:r w:rsidRPr="00E00BF4">
        <w:rPr>
          <w:rFonts w:ascii="Times New Roman" w:hAnsi="Times New Roman" w:cs="Times New Roman"/>
          <w:b/>
          <w:sz w:val="28"/>
          <w:szCs w:val="28"/>
          <w:lang w:val="en-US"/>
        </w:rPr>
        <w:t xml:space="preserve"> of the Organizing Committee: </w:t>
      </w:r>
      <w:r w:rsidRPr="00E00BF4">
        <w:rPr>
          <w:rFonts w:ascii="Times New Roman" w:hAnsi="Times New Roman" w:cs="Times New Roman"/>
          <w:bCs/>
          <w:sz w:val="28"/>
          <w:szCs w:val="28"/>
          <w:lang w:val="en-US"/>
        </w:rPr>
        <w:t>Chairman of the Board and Rector of "Astana Medical University"</w:t>
      </w:r>
      <w:r w:rsidRPr="00F94E63">
        <w:rPr>
          <w:rFonts w:ascii="Times New Roman" w:hAnsi="Times New Roman" w:cs="Times New Roman"/>
          <w:bCs/>
          <w:sz w:val="28"/>
          <w:szCs w:val="28"/>
          <w:lang w:val="en-US"/>
        </w:rPr>
        <w:t xml:space="preserve"> </w:t>
      </w:r>
      <w:proofErr w:type="spellStart"/>
      <w:r w:rsidRPr="00E00BF4">
        <w:rPr>
          <w:rFonts w:ascii="Times New Roman" w:hAnsi="Times New Roman" w:cs="Times New Roman"/>
          <w:bCs/>
          <w:sz w:val="28"/>
          <w:szCs w:val="28"/>
          <w:lang w:val="en-US"/>
        </w:rPr>
        <w:t>K</w:t>
      </w:r>
      <w:r>
        <w:rPr>
          <w:rFonts w:ascii="Times New Roman" w:hAnsi="Times New Roman" w:cs="Times New Roman"/>
          <w:bCs/>
          <w:sz w:val="28"/>
          <w:szCs w:val="28"/>
          <w:lang w:val="en-US"/>
        </w:rPr>
        <w:t>amalzhan</w:t>
      </w:r>
      <w:proofErr w:type="spellEnd"/>
      <w:r>
        <w:rPr>
          <w:rFonts w:ascii="Times New Roman" w:hAnsi="Times New Roman" w:cs="Times New Roman"/>
          <w:bCs/>
          <w:sz w:val="28"/>
          <w:szCs w:val="28"/>
          <w:lang w:val="en-US"/>
        </w:rPr>
        <w:t xml:space="preserve"> </w:t>
      </w:r>
      <w:proofErr w:type="spellStart"/>
      <w:r w:rsidRPr="00E00BF4">
        <w:rPr>
          <w:rFonts w:ascii="Times New Roman" w:hAnsi="Times New Roman" w:cs="Times New Roman"/>
          <w:bCs/>
          <w:sz w:val="28"/>
          <w:szCs w:val="28"/>
          <w:lang w:val="en-US"/>
        </w:rPr>
        <w:t>Nadyrov</w:t>
      </w:r>
      <w:proofErr w:type="spellEnd"/>
      <w:r w:rsidRPr="00E00BF4">
        <w:rPr>
          <w:rFonts w:ascii="Times New Roman" w:hAnsi="Times New Roman" w:cs="Times New Roman"/>
          <w:bCs/>
          <w:sz w:val="28"/>
          <w:szCs w:val="28"/>
          <w:lang w:val="en-US"/>
        </w:rPr>
        <w:t>.</w:t>
      </w:r>
    </w:p>
    <w:p w:rsidR="00286913" w:rsidRDefault="00286913" w:rsidP="00286913">
      <w:pPr>
        <w:ind w:right="-1" w:firstLine="567"/>
        <w:jc w:val="both"/>
        <w:rPr>
          <w:rFonts w:ascii="Times New Roman" w:hAnsi="Times New Roman" w:cs="Times New Roman"/>
          <w:bCs/>
          <w:sz w:val="28"/>
          <w:szCs w:val="28"/>
          <w:lang w:val="en-US"/>
        </w:rPr>
      </w:pPr>
      <w:r w:rsidRPr="00E00BF4">
        <w:rPr>
          <w:rFonts w:ascii="Times New Roman" w:hAnsi="Times New Roman" w:cs="Times New Roman"/>
          <w:b/>
          <w:sz w:val="28"/>
          <w:szCs w:val="28"/>
          <w:lang w:val="en-US"/>
        </w:rPr>
        <w:t xml:space="preserve">Co-Chairpersons of the Organizing Committee: </w:t>
      </w:r>
      <w:r w:rsidRPr="00E00BF4">
        <w:rPr>
          <w:rFonts w:ascii="Times New Roman" w:hAnsi="Times New Roman" w:cs="Times New Roman"/>
          <w:bCs/>
          <w:sz w:val="28"/>
          <w:szCs w:val="28"/>
          <w:lang w:val="en-US"/>
        </w:rPr>
        <w:t>Head of the Department of Pharmaceutical Disciplines, Doctor of Pharmaceutical Sciences, Professor A</w:t>
      </w:r>
      <w:r>
        <w:rPr>
          <w:rFonts w:ascii="Times New Roman" w:hAnsi="Times New Roman" w:cs="Times New Roman"/>
          <w:bCs/>
          <w:sz w:val="28"/>
          <w:szCs w:val="28"/>
          <w:lang w:val="en-US"/>
        </w:rPr>
        <w:t>lma</w:t>
      </w:r>
      <w:r w:rsidRPr="00E00BF4">
        <w:rPr>
          <w:rFonts w:ascii="Times New Roman" w:hAnsi="Times New Roman" w:cs="Times New Roman"/>
          <w:bCs/>
          <w:sz w:val="28"/>
          <w:szCs w:val="28"/>
          <w:lang w:val="en-US"/>
        </w:rPr>
        <w:t xml:space="preserve"> </w:t>
      </w:r>
      <w:proofErr w:type="spellStart"/>
      <w:r w:rsidRPr="00E00BF4">
        <w:rPr>
          <w:rFonts w:ascii="Times New Roman" w:hAnsi="Times New Roman" w:cs="Times New Roman"/>
          <w:bCs/>
          <w:sz w:val="28"/>
          <w:szCs w:val="28"/>
          <w:lang w:val="en-US"/>
        </w:rPr>
        <w:t>Shukirbekova</w:t>
      </w:r>
      <w:proofErr w:type="spellEnd"/>
      <w:r w:rsidRPr="00E00BF4">
        <w:rPr>
          <w:rFonts w:ascii="Times New Roman" w:hAnsi="Times New Roman" w:cs="Times New Roman"/>
          <w:bCs/>
          <w:sz w:val="28"/>
          <w:szCs w:val="28"/>
          <w:lang w:val="en-US"/>
        </w:rPr>
        <w:t>.</w:t>
      </w:r>
    </w:p>
    <w:p w:rsidR="00286913" w:rsidRPr="00E00BF4" w:rsidRDefault="00286913" w:rsidP="00286913">
      <w:pPr>
        <w:ind w:right="-1" w:firstLine="567"/>
        <w:rPr>
          <w:rFonts w:ascii="Times New Roman" w:hAnsi="Times New Roman" w:cs="Times New Roman"/>
          <w:bCs/>
          <w:sz w:val="28"/>
          <w:szCs w:val="28"/>
          <w:lang w:val="en-US"/>
        </w:rPr>
      </w:pPr>
    </w:p>
    <w:p w:rsidR="00286913" w:rsidRDefault="00286913" w:rsidP="00286913">
      <w:pPr>
        <w:rPr>
          <w:rFonts w:ascii="Times New Roman" w:hAnsi="Times New Roman" w:cs="Times New Roman"/>
          <w:b/>
          <w:bCs/>
          <w:sz w:val="28"/>
          <w:szCs w:val="28"/>
        </w:rPr>
      </w:pPr>
      <w:proofErr w:type="spellStart"/>
      <w:r w:rsidRPr="00E00BF4">
        <w:rPr>
          <w:rFonts w:ascii="Times New Roman" w:hAnsi="Times New Roman" w:cs="Times New Roman"/>
          <w:b/>
          <w:sz w:val="28"/>
          <w:szCs w:val="28"/>
        </w:rPr>
        <w:t>Conference</w:t>
      </w:r>
      <w:proofErr w:type="spellEnd"/>
      <w:r w:rsidRPr="00E00BF4">
        <w:rPr>
          <w:rFonts w:ascii="Times New Roman" w:hAnsi="Times New Roman" w:cs="Times New Roman"/>
          <w:b/>
          <w:sz w:val="28"/>
          <w:szCs w:val="28"/>
        </w:rPr>
        <w:t xml:space="preserve"> </w:t>
      </w:r>
      <w:r>
        <w:rPr>
          <w:rFonts w:ascii="Times New Roman" w:hAnsi="Times New Roman" w:cs="Times New Roman"/>
          <w:b/>
          <w:sz w:val="28"/>
          <w:szCs w:val="28"/>
          <w:lang w:val="en-US"/>
        </w:rPr>
        <w:t>t</w:t>
      </w:r>
      <w:proofErr w:type="spellStart"/>
      <w:r w:rsidRPr="00E00BF4">
        <w:rPr>
          <w:rFonts w:ascii="Times New Roman" w:hAnsi="Times New Roman" w:cs="Times New Roman"/>
          <w:b/>
          <w:sz w:val="28"/>
          <w:szCs w:val="28"/>
        </w:rPr>
        <w:t>hemes</w:t>
      </w:r>
      <w:proofErr w:type="spellEnd"/>
      <w:r w:rsidRPr="00E00BF4">
        <w:rPr>
          <w:rFonts w:ascii="Times New Roman" w:hAnsi="Times New Roman" w:cs="Times New Roman"/>
          <w:b/>
          <w:sz w:val="28"/>
          <w:szCs w:val="28"/>
        </w:rPr>
        <w:t>:</w:t>
      </w:r>
    </w:p>
    <w:p w:rsidR="00286913" w:rsidRPr="00E00BF4" w:rsidRDefault="00286913" w:rsidP="00286913">
      <w:pPr>
        <w:pStyle w:val="a3"/>
        <w:numPr>
          <w:ilvl w:val="0"/>
          <w:numId w:val="2"/>
        </w:numPr>
        <w:contextualSpacing/>
        <w:rPr>
          <w:rFonts w:ascii="Times New Roman" w:hAnsi="Times New Roman" w:cs="Times New Roman"/>
          <w:sz w:val="28"/>
          <w:szCs w:val="28"/>
          <w:lang w:val="en-US"/>
        </w:rPr>
      </w:pPr>
      <w:r w:rsidRPr="00E00BF4">
        <w:rPr>
          <w:rFonts w:ascii="Times New Roman" w:hAnsi="Times New Roman" w:cs="Times New Roman"/>
          <w:sz w:val="28"/>
          <w:szCs w:val="28"/>
          <w:lang w:val="en-US"/>
        </w:rPr>
        <w:t>Issues and Prospects in the Development of Pharmaceutical Education and Science.</w:t>
      </w:r>
    </w:p>
    <w:p w:rsidR="00286913" w:rsidRPr="00E00BF4" w:rsidRDefault="00286913" w:rsidP="00286913">
      <w:pPr>
        <w:pStyle w:val="a3"/>
        <w:numPr>
          <w:ilvl w:val="0"/>
          <w:numId w:val="2"/>
        </w:numPr>
        <w:contextualSpacing/>
        <w:rPr>
          <w:rFonts w:ascii="Times New Roman" w:hAnsi="Times New Roman" w:cs="Times New Roman"/>
          <w:sz w:val="28"/>
          <w:szCs w:val="28"/>
          <w:lang w:val="en-US"/>
        </w:rPr>
      </w:pPr>
      <w:r w:rsidRPr="00E00BF4">
        <w:rPr>
          <w:rFonts w:ascii="Times New Roman" w:hAnsi="Times New Roman" w:cs="Times New Roman"/>
          <w:sz w:val="28"/>
          <w:szCs w:val="28"/>
          <w:lang w:val="en-US"/>
        </w:rPr>
        <w:t xml:space="preserve">Current Problems in Managing </w:t>
      </w:r>
      <w:r>
        <w:rPr>
          <w:rFonts w:ascii="Times New Roman" w:hAnsi="Times New Roman" w:cs="Times New Roman"/>
          <w:sz w:val="28"/>
          <w:szCs w:val="28"/>
          <w:lang w:val="en-US"/>
        </w:rPr>
        <w:t xml:space="preserve">and </w:t>
      </w:r>
      <w:r w:rsidRPr="00E00BF4">
        <w:rPr>
          <w:rFonts w:ascii="Times New Roman" w:hAnsi="Times New Roman" w:cs="Times New Roman"/>
          <w:sz w:val="28"/>
          <w:szCs w:val="28"/>
          <w:lang w:val="en-US"/>
        </w:rPr>
        <w:t>Pharmaceutical Economics.</w:t>
      </w:r>
    </w:p>
    <w:p w:rsidR="00286913" w:rsidRPr="00E00BF4" w:rsidRDefault="00286913" w:rsidP="00286913">
      <w:pPr>
        <w:pStyle w:val="a3"/>
        <w:numPr>
          <w:ilvl w:val="0"/>
          <w:numId w:val="2"/>
        </w:numPr>
        <w:contextualSpacing/>
        <w:rPr>
          <w:rFonts w:ascii="Times New Roman" w:hAnsi="Times New Roman" w:cs="Times New Roman"/>
          <w:sz w:val="28"/>
          <w:szCs w:val="28"/>
          <w:lang w:val="en-US"/>
        </w:rPr>
      </w:pPr>
      <w:r w:rsidRPr="00E00BF4">
        <w:rPr>
          <w:rFonts w:ascii="Times New Roman" w:hAnsi="Times New Roman" w:cs="Times New Roman"/>
          <w:sz w:val="28"/>
          <w:szCs w:val="28"/>
          <w:lang w:val="en-US"/>
        </w:rPr>
        <w:t>Development of New Synthetic and Natural Medicinal Products.</w:t>
      </w:r>
    </w:p>
    <w:p w:rsidR="00286913" w:rsidRPr="00E00BF4" w:rsidRDefault="00286913" w:rsidP="00286913">
      <w:pPr>
        <w:pStyle w:val="a3"/>
        <w:numPr>
          <w:ilvl w:val="0"/>
          <w:numId w:val="2"/>
        </w:numPr>
        <w:contextualSpacing/>
        <w:rPr>
          <w:rFonts w:ascii="Times New Roman" w:hAnsi="Times New Roman" w:cs="Times New Roman"/>
          <w:sz w:val="28"/>
          <w:szCs w:val="28"/>
          <w:lang w:val="en-US"/>
        </w:rPr>
      </w:pPr>
      <w:r w:rsidRPr="00E00BF4">
        <w:rPr>
          <w:rFonts w:ascii="Times New Roman" w:hAnsi="Times New Roman" w:cs="Times New Roman"/>
          <w:sz w:val="28"/>
          <w:szCs w:val="28"/>
          <w:lang w:val="en-US"/>
        </w:rPr>
        <w:t>Quality Control, Standardization, and Certification of Medicinal Products.</w:t>
      </w:r>
    </w:p>
    <w:p w:rsidR="00286913" w:rsidRPr="00E00BF4" w:rsidRDefault="00286913" w:rsidP="00286913">
      <w:pPr>
        <w:pStyle w:val="a3"/>
        <w:numPr>
          <w:ilvl w:val="0"/>
          <w:numId w:val="2"/>
        </w:numPr>
        <w:contextualSpacing/>
        <w:rPr>
          <w:rFonts w:ascii="Times New Roman" w:hAnsi="Times New Roman" w:cs="Times New Roman"/>
          <w:sz w:val="28"/>
          <w:szCs w:val="28"/>
          <w:lang w:val="en-US"/>
        </w:rPr>
      </w:pPr>
      <w:r w:rsidRPr="00E00BF4">
        <w:rPr>
          <w:rFonts w:ascii="Times New Roman" w:hAnsi="Times New Roman" w:cs="Times New Roman"/>
          <w:sz w:val="28"/>
          <w:szCs w:val="28"/>
          <w:lang w:val="en-US"/>
        </w:rPr>
        <w:t>Current Issues in Medical-Biological Sciences, Pharmacology, Clinical Pharmacy, Forensic and Clinical Toxicology.</w:t>
      </w:r>
    </w:p>
    <w:p w:rsidR="00286913" w:rsidRPr="00286913" w:rsidRDefault="00286913" w:rsidP="00286913">
      <w:pPr>
        <w:pStyle w:val="5"/>
        <w:tabs>
          <w:tab w:val="left" w:pos="729"/>
        </w:tabs>
        <w:spacing w:after="0"/>
        <w:rPr>
          <w:rFonts w:eastAsia="Lucida Sans Unicode" w:cs="Times New Roman"/>
          <w:b/>
          <w:sz w:val="28"/>
          <w:szCs w:val="28"/>
          <w:lang w:val="en-US"/>
        </w:rPr>
      </w:pPr>
    </w:p>
    <w:p w:rsidR="00286913" w:rsidRPr="00286913" w:rsidRDefault="00286913" w:rsidP="00286913">
      <w:pPr>
        <w:pStyle w:val="5"/>
        <w:tabs>
          <w:tab w:val="left" w:pos="729"/>
        </w:tabs>
        <w:spacing w:after="0"/>
        <w:rPr>
          <w:rFonts w:eastAsia="Lucida Sans Unicode" w:cs="Times New Roman"/>
          <w:b/>
          <w:sz w:val="28"/>
          <w:szCs w:val="28"/>
          <w:lang w:val="en-US"/>
        </w:rPr>
      </w:pPr>
      <w:r w:rsidRPr="00286913">
        <w:rPr>
          <w:rFonts w:eastAsia="Lucida Sans Unicode" w:cs="Times New Roman"/>
          <w:b/>
          <w:sz w:val="28"/>
          <w:szCs w:val="28"/>
          <w:lang w:val="en-US"/>
        </w:rPr>
        <w:t>Participation formats and conditions for the Conference:</w:t>
      </w:r>
    </w:p>
    <w:p w:rsidR="00286913" w:rsidRPr="00286913" w:rsidRDefault="00286913" w:rsidP="00286913">
      <w:pPr>
        <w:pStyle w:val="5"/>
        <w:numPr>
          <w:ilvl w:val="0"/>
          <w:numId w:val="6"/>
        </w:numPr>
        <w:tabs>
          <w:tab w:val="left" w:pos="729"/>
        </w:tabs>
        <w:spacing w:after="0"/>
        <w:rPr>
          <w:rFonts w:eastAsia="Lucida Sans Unicode" w:cs="Times New Roman"/>
          <w:bCs/>
          <w:sz w:val="28"/>
          <w:szCs w:val="28"/>
          <w:lang w:val="en-US"/>
        </w:rPr>
      </w:pPr>
      <w:r w:rsidRPr="00286913">
        <w:rPr>
          <w:rFonts w:eastAsia="Lucida Sans Unicode" w:cs="Times New Roman"/>
          <w:bCs/>
          <w:sz w:val="28"/>
          <w:szCs w:val="28"/>
          <w:lang w:val="en-US"/>
        </w:rPr>
        <w:t>In-person (presentation with a report and publication of articles/abstracts).</w:t>
      </w:r>
    </w:p>
    <w:p w:rsidR="00286913" w:rsidRPr="00286913" w:rsidRDefault="00286913" w:rsidP="00286913">
      <w:pPr>
        <w:pStyle w:val="5"/>
        <w:numPr>
          <w:ilvl w:val="0"/>
          <w:numId w:val="6"/>
        </w:numPr>
        <w:shd w:val="clear" w:color="auto" w:fill="auto"/>
        <w:tabs>
          <w:tab w:val="left" w:pos="729"/>
        </w:tabs>
        <w:spacing w:after="0" w:line="240" w:lineRule="auto"/>
        <w:rPr>
          <w:rFonts w:eastAsia="Lucida Sans Unicode" w:cs="Times New Roman"/>
          <w:bCs/>
          <w:sz w:val="28"/>
          <w:szCs w:val="28"/>
          <w:lang w:val="en-US"/>
        </w:rPr>
      </w:pPr>
      <w:r w:rsidRPr="00286913">
        <w:rPr>
          <w:rFonts w:eastAsia="Lucida Sans Unicode" w:cs="Times New Roman"/>
          <w:bCs/>
          <w:sz w:val="28"/>
          <w:szCs w:val="28"/>
          <w:lang w:val="en-US"/>
        </w:rPr>
        <w:t>Remote (publication of articles/abstracts only).</w:t>
      </w:r>
    </w:p>
    <w:p w:rsidR="00286913" w:rsidRPr="00286913" w:rsidRDefault="00286913" w:rsidP="00286913">
      <w:pPr>
        <w:pStyle w:val="5"/>
        <w:shd w:val="clear" w:color="auto" w:fill="auto"/>
        <w:tabs>
          <w:tab w:val="left" w:pos="729"/>
        </w:tabs>
        <w:spacing w:after="0" w:line="240" w:lineRule="auto"/>
        <w:ind w:right="-1"/>
        <w:rPr>
          <w:rFonts w:cs="Times New Roman"/>
          <w:b/>
          <w:bCs/>
          <w:iCs/>
          <w:sz w:val="28"/>
          <w:szCs w:val="28"/>
          <w:lang w:val="en-US"/>
        </w:rPr>
      </w:pPr>
    </w:p>
    <w:p w:rsidR="00286913" w:rsidRPr="00286913" w:rsidRDefault="00286913" w:rsidP="00286913">
      <w:pPr>
        <w:pStyle w:val="5"/>
        <w:shd w:val="clear" w:color="auto" w:fill="auto"/>
        <w:tabs>
          <w:tab w:val="left" w:pos="729"/>
        </w:tabs>
        <w:spacing w:after="0" w:line="240" w:lineRule="auto"/>
        <w:ind w:right="-1"/>
        <w:rPr>
          <w:rFonts w:cs="Times New Roman"/>
          <w:sz w:val="28"/>
          <w:szCs w:val="28"/>
          <w:lang w:val="en-US"/>
        </w:rPr>
      </w:pPr>
      <w:r w:rsidRPr="00286913">
        <w:rPr>
          <w:rFonts w:cs="Times New Roman"/>
          <w:b/>
          <w:bCs/>
          <w:iCs/>
          <w:sz w:val="28"/>
          <w:szCs w:val="28"/>
          <w:lang w:val="en-US"/>
        </w:rPr>
        <w:t xml:space="preserve">Conference languages: </w:t>
      </w:r>
      <w:r w:rsidRPr="00286913">
        <w:rPr>
          <w:rFonts w:cs="Times New Roman"/>
          <w:iCs/>
          <w:sz w:val="28"/>
          <w:szCs w:val="28"/>
          <w:lang w:val="en-US"/>
        </w:rPr>
        <w:t>Kazakh, Russian, English.</w:t>
      </w:r>
    </w:p>
    <w:p w:rsidR="00286913" w:rsidRPr="00C515BF" w:rsidRDefault="00286913" w:rsidP="00286913">
      <w:pPr>
        <w:pStyle w:val="5"/>
        <w:shd w:val="clear" w:color="auto" w:fill="auto"/>
        <w:tabs>
          <w:tab w:val="left" w:pos="729"/>
        </w:tabs>
        <w:spacing w:after="0" w:line="240" w:lineRule="auto"/>
        <w:ind w:right="-1"/>
        <w:rPr>
          <w:rFonts w:cs="Times New Roman"/>
          <w:b/>
          <w:bCs/>
          <w:sz w:val="28"/>
          <w:szCs w:val="28"/>
          <w:lang w:val="kk-KZ"/>
        </w:rPr>
      </w:pPr>
    </w:p>
    <w:p w:rsidR="00286913" w:rsidRPr="00286913" w:rsidRDefault="00286913" w:rsidP="00286913">
      <w:pPr>
        <w:pStyle w:val="5"/>
        <w:shd w:val="clear" w:color="auto" w:fill="auto"/>
        <w:tabs>
          <w:tab w:val="left" w:pos="729"/>
        </w:tabs>
        <w:spacing w:after="0" w:line="240" w:lineRule="auto"/>
        <w:ind w:right="-1" w:firstLine="567"/>
        <w:rPr>
          <w:rFonts w:cs="Times New Roman"/>
          <w:b/>
          <w:bCs/>
          <w:sz w:val="28"/>
          <w:szCs w:val="28"/>
          <w:lang w:val="en-US"/>
        </w:rPr>
      </w:pPr>
    </w:p>
    <w:p w:rsidR="00286913" w:rsidRPr="00286913" w:rsidRDefault="00286913" w:rsidP="00286913">
      <w:pPr>
        <w:pStyle w:val="5"/>
        <w:shd w:val="clear" w:color="auto" w:fill="auto"/>
        <w:tabs>
          <w:tab w:val="left" w:pos="729"/>
        </w:tabs>
        <w:spacing w:after="0" w:line="240" w:lineRule="auto"/>
        <w:ind w:right="-1" w:firstLine="567"/>
        <w:rPr>
          <w:rFonts w:cs="Times New Roman"/>
          <w:b/>
          <w:bCs/>
          <w:sz w:val="28"/>
          <w:szCs w:val="28"/>
          <w:lang w:val="en-US"/>
        </w:rPr>
      </w:pPr>
    </w:p>
    <w:p w:rsidR="00286913" w:rsidRPr="00286913" w:rsidRDefault="00286913" w:rsidP="00286913">
      <w:pPr>
        <w:pStyle w:val="5"/>
        <w:shd w:val="clear" w:color="auto" w:fill="auto"/>
        <w:tabs>
          <w:tab w:val="left" w:pos="729"/>
        </w:tabs>
        <w:spacing w:after="0" w:line="240" w:lineRule="auto"/>
        <w:ind w:right="-1" w:firstLine="567"/>
        <w:rPr>
          <w:rFonts w:cs="Times New Roman"/>
          <w:b/>
          <w:bCs/>
          <w:sz w:val="28"/>
          <w:szCs w:val="28"/>
          <w:lang w:val="en-US"/>
        </w:rPr>
      </w:pPr>
    </w:p>
    <w:p w:rsidR="00286913" w:rsidRPr="00286913" w:rsidRDefault="00286913" w:rsidP="00286913">
      <w:pPr>
        <w:pStyle w:val="5"/>
        <w:shd w:val="clear" w:color="auto" w:fill="auto"/>
        <w:tabs>
          <w:tab w:val="left" w:pos="729"/>
        </w:tabs>
        <w:spacing w:after="0" w:line="240" w:lineRule="auto"/>
        <w:ind w:right="-1" w:firstLine="567"/>
        <w:rPr>
          <w:rFonts w:cs="Times New Roman"/>
          <w:b/>
          <w:bCs/>
          <w:sz w:val="28"/>
          <w:szCs w:val="28"/>
          <w:lang w:val="en-US"/>
        </w:rPr>
      </w:pPr>
    </w:p>
    <w:p w:rsidR="00286913" w:rsidRPr="00286913" w:rsidRDefault="00286913" w:rsidP="00286913">
      <w:pPr>
        <w:pStyle w:val="5"/>
        <w:shd w:val="clear" w:color="auto" w:fill="auto"/>
        <w:tabs>
          <w:tab w:val="left" w:pos="729"/>
        </w:tabs>
        <w:spacing w:after="0" w:line="240" w:lineRule="auto"/>
        <w:ind w:right="-1" w:firstLine="567"/>
        <w:rPr>
          <w:rFonts w:cs="Times New Roman"/>
          <w:b/>
          <w:bCs/>
          <w:sz w:val="28"/>
          <w:szCs w:val="28"/>
          <w:lang w:val="en-US"/>
        </w:rPr>
      </w:pPr>
    </w:p>
    <w:p w:rsidR="00286913" w:rsidRPr="00286913" w:rsidRDefault="00286913" w:rsidP="00286913">
      <w:pPr>
        <w:pStyle w:val="5"/>
        <w:shd w:val="clear" w:color="auto" w:fill="auto"/>
        <w:tabs>
          <w:tab w:val="left" w:pos="729"/>
        </w:tabs>
        <w:spacing w:after="0" w:line="240" w:lineRule="auto"/>
        <w:ind w:right="-1" w:firstLine="567"/>
        <w:rPr>
          <w:rFonts w:cs="Times New Roman"/>
          <w:b/>
          <w:bCs/>
          <w:sz w:val="28"/>
          <w:szCs w:val="28"/>
          <w:lang w:val="en-US"/>
        </w:rPr>
      </w:pPr>
    </w:p>
    <w:p w:rsidR="00286913" w:rsidRPr="00286913" w:rsidRDefault="00286913" w:rsidP="00286913">
      <w:pPr>
        <w:pStyle w:val="5"/>
        <w:shd w:val="clear" w:color="auto" w:fill="auto"/>
        <w:tabs>
          <w:tab w:val="left" w:pos="729"/>
        </w:tabs>
        <w:spacing w:after="0" w:line="240" w:lineRule="auto"/>
        <w:ind w:right="-1" w:firstLine="567"/>
        <w:rPr>
          <w:rFonts w:cs="Times New Roman"/>
          <w:b/>
          <w:bCs/>
          <w:sz w:val="28"/>
          <w:szCs w:val="28"/>
          <w:lang w:val="en-US"/>
        </w:rPr>
      </w:pPr>
    </w:p>
    <w:p w:rsidR="00286913" w:rsidRPr="00286913" w:rsidRDefault="00286913" w:rsidP="00286913">
      <w:pPr>
        <w:pStyle w:val="5"/>
        <w:shd w:val="clear" w:color="auto" w:fill="auto"/>
        <w:tabs>
          <w:tab w:val="left" w:pos="729"/>
        </w:tabs>
        <w:spacing w:after="0" w:line="240" w:lineRule="auto"/>
        <w:ind w:right="-1"/>
        <w:rPr>
          <w:rFonts w:cs="Times New Roman"/>
          <w:b/>
          <w:bCs/>
          <w:sz w:val="28"/>
          <w:szCs w:val="28"/>
          <w:lang w:val="en-US"/>
        </w:rPr>
      </w:pPr>
    </w:p>
    <w:p w:rsidR="00286913" w:rsidRPr="00286913" w:rsidRDefault="00286913" w:rsidP="00286913">
      <w:pPr>
        <w:pStyle w:val="5"/>
        <w:shd w:val="clear" w:color="auto" w:fill="auto"/>
        <w:tabs>
          <w:tab w:val="left" w:pos="729"/>
        </w:tabs>
        <w:spacing w:after="0" w:line="240" w:lineRule="auto"/>
        <w:ind w:right="-1" w:firstLine="567"/>
        <w:rPr>
          <w:rFonts w:cs="Times New Roman"/>
          <w:b/>
          <w:bCs/>
          <w:sz w:val="28"/>
          <w:szCs w:val="28"/>
          <w:lang w:val="en-US"/>
        </w:rPr>
      </w:pPr>
    </w:p>
    <w:p w:rsidR="00286913" w:rsidRPr="00286913" w:rsidRDefault="00286913" w:rsidP="00286913">
      <w:pPr>
        <w:pStyle w:val="5"/>
        <w:shd w:val="clear" w:color="auto" w:fill="auto"/>
        <w:tabs>
          <w:tab w:val="left" w:pos="729"/>
        </w:tabs>
        <w:spacing w:after="0" w:line="240" w:lineRule="auto"/>
        <w:rPr>
          <w:rFonts w:cs="Times New Roman"/>
          <w:b/>
          <w:bCs/>
          <w:sz w:val="28"/>
          <w:szCs w:val="28"/>
          <w:lang w:val="en-US"/>
        </w:rPr>
      </w:pPr>
      <w:r w:rsidRPr="00286913">
        <w:rPr>
          <w:rFonts w:cs="Times New Roman"/>
          <w:b/>
          <w:bCs/>
          <w:sz w:val="28"/>
          <w:szCs w:val="28"/>
          <w:lang w:val="en-US"/>
        </w:rPr>
        <w:t>Application Deadline for Participation and Article/Abstract Submission:</w:t>
      </w:r>
    </w:p>
    <w:p w:rsidR="00286913" w:rsidRPr="00286913" w:rsidRDefault="00286913" w:rsidP="00286913">
      <w:pPr>
        <w:pStyle w:val="5"/>
        <w:shd w:val="clear" w:color="auto" w:fill="auto"/>
        <w:tabs>
          <w:tab w:val="left" w:pos="729"/>
        </w:tabs>
        <w:spacing w:after="0" w:line="240" w:lineRule="auto"/>
        <w:rPr>
          <w:rStyle w:val="a7"/>
          <w:rFonts w:cs="Times New Roman"/>
          <w:lang w:val="en-US"/>
        </w:rPr>
      </w:pPr>
      <w:r w:rsidRPr="00C515BF">
        <w:rPr>
          <w:rFonts w:cs="Times New Roman"/>
          <w:sz w:val="28"/>
          <w:szCs w:val="28"/>
          <w:lang w:val="kk-KZ"/>
        </w:rPr>
        <w:tab/>
      </w:r>
    </w:p>
    <w:p w:rsidR="00286913" w:rsidRDefault="00286913" w:rsidP="00286913">
      <w:pPr>
        <w:pStyle w:val="30"/>
        <w:shd w:val="clear" w:color="auto" w:fill="auto"/>
        <w:spacing w:before="0" w:line="240" w:lineRule="auto"/>
        <w:ind w:firstLine="567"/>
        <w:rPr>
          <w:b w:val="0"/>
          <w:bCs w:val="0"/>
          <w:sz w:val="28"/>
          <w:szCs w:val="28"/>
          <w:lang w:val="kk-KZ"/>
        </w:rPr>
      </w:pPr>
      <w:r w:rsidRPr="00E00BF4">
        <w:rPr>
          <w:b w:val="0"/>
          <w:bCs w:val="0"/>
          <w:sz w:val="28"/>
          <w:szCs w:val="28"/>
          <w:lang w:val="kk-KZ"/>
        </w:rPr>
        <w:t xml:space="preserve">To participate in the conference, please fill out the form and attach your articles/abstracts: </w:t>
      </w:r>
      <w:r>
        <w:fldChar w:fldCharType="begin"/>
      </w:r>
      <w:r w:rsidRPr="00286913">
        <w:rPr>
          <w:lang w:val="en-US"/>
        </w:rPr>
        <w:instrText xml:space="preserve"> HYPERLINK "https://docs.google.com/forms/d/1qBMJweJ3BPvVU_sN3LCTeXTqRNMDY9VFugMnktN-uF8/edit" </w:instrText>
      </w:r>
      <w:r>
        <w:fldChar w:fldCharType="separate"/>
      </w:r>
      <w:r w:rsidRPr="00286913">
        <w:rPr>
          <w:rStyle w:val="a7"/>
          <w:b w:val="0"/>
          <w:bCs w:val="0"/>
          <w:lang w:val="en-US"/>
        </w:rPr>
        <w:t>https://docs.google.com/forms/d/1qBMJweJ3BPvVU_sN3LCTeXTqRNMDY9VFugMnktN-uF8/edit</w:t>
      </w:r>
      <w:r>
        <w:rPr>
          <w:rStyle w:val="a7"/>
          <w:b w:val="0"/>
          <w:bCs w:val="0"/>
        </w:rPr>
        <w:fldChar w:fldCharType="end"/>
      </w:r>
      <w:r w:rsidRPr="00286913">
        <w:rPr>
          <w:b w:val="0"/>
          <w:bCs w:val="0"/>
          <w:sz w:val="28"/>
          <w:szCs w:val="28"/>
          <w:lang w:val="en-US"/>
        </w:rPr>
        <w:t xml:space="preserve">. </w:t>
      </w:r>
      <w:r w:rsidRPr="00E00BF4">
        <w:rPr>
          <w:b w:val="0"/>
          <w:bCs w:val="0"/>
          <w:sz w:val="28"/>
          <w:szCs w:val="28"/>
          <w:lang w:val="kk-KZ"/>
        </w:rPr>
        <w:t>Participants will receive notifications of the acceptance of their articles/abstracts within five business days. Article/abstract submissions are accepted until October 10, 2023 (inclusive).</w:t>
      </w:r>
      <w:r>
        <w:rPr>
          <w:b w:val="0"/>
          <w:bCs w:val="0"/>
          <w:sz w:val="28"/>
          <w:szCs w:val="28"/>
          <w:lang w:val="kk-KZ"/>
        </w:rPr>
        <w:t xml:space="preserve"> </w:t>
      </w:r>
      <w:r w:rsidRPr="00E00BF4">
        <w:rPr>
          <w:b w:val="0"/>
          <w:bCs w:val="0"/>
          <w:sz w:val="28"/>
          <w:szCs w:val="28"/>
          <w:lang w:val="kk-KZ"/>
        </w:rPr>
        <w:t xml:space="preserve">For conference-related inquiries, please contact Sholpan Akhelova at +77055848533 or via email at </w:t>
      </w:r>
      <w:r>
        <w:rPr>
          <w:lang w:val="en-US"/>
        </w:rPr>
        <w:fldChar w:fldCharType="begin"/>
      </w:r>
      <w:r w:rsidRPr="00286913">
        <w:rPr>
          <w:lang w:val="en-US"/>
        </w:rPr>
        <w:instrText xml:space="preserve"> HYPERLINK "mailto:sholpanakhelova@gmail.com" </w:instrText>
      </w:r>
      <w:r>
        <w:rPr>
          <w:lang w:val="en-US"/>
        </w:rPr>
        <w:fldChar w:fldCharType="separate"/>
      </w:r>
      <w:r w:rsidRPr="00D14BB9">
        <w:rPr>
          <w:rStyle w:val="a7"/>
          <w:b w:val="0"/>
          <w:bCs w:val="0"/>
          <w:sz w:val="28"/>
          <w:szCs w:val="28"/>
          <w:lang w:val="kk-KZ"/>
        </w:rPr>
        <w:t>sholpanakhelova@gmail.com</w:t>
      </w:r>
      <w:r>
        <w:rPr>
          <w:rStyle w:val="a7"/>
          <w:b w:val="0"/>
          <w:bCs w:val="0"/>
          <w:sz w:val="28"/>
          <w:szCs w:val="28"/>
          <w:lang w:val="kk-KZ"/>
        </w:rPr>
        <w:fldChar w:fldCharType="end"/>
      </w:r>
      <w:r w:rsidRPr="00286913">
        <w:rPr>
          <w:b w:val="0"/>
          <w:bCs w:val="0"/>
          <w:sz w:val="28"/>
          <w:szCs w:val="28"/>
          <w:lang w:val="en-US"/>
        </w:rPr>
        <w:t>, a</w:t>
      </w:r>
      <w:r w:rsidRPr="00E00BF4">
        <w:rPr>
          <w:b w:val="0"/>
          <w:bCs w:val="0"/>
          <w:sz w:val="28"/>
          <w:szCs w:val="28"/>
          <w:lang w:val="kk-KZ"/>
        </w:rPr>
        <w:t>rticles/abstracts will be published in the conference proceedings.</w:t>
      </w:r>
    </w:p>
    <w:p w:rsidR="00286913" w:rsidRDefault="00286913" w:rsidP="00286913">
      <w:pPr>
        <w:pStyle w:val="5"/>
        <w:shd w:val="clear" w:color="auto" w:fill="auto"/>
        <w:spacing w:after="0" w:line="240" w:lineRule="auto"/>
        <w:ind w:firstLine="567"/>
        <w:rPr>
          <w:rFonts w:cs="Times New Roman"/>
          <w:b/>
          <w:bCs/>
          <w:sz w:val="28"/>
          <w:szCs w:val="28"/>
          <w:lang w:val="kk-KZ"/>
        </w:rPr>
      </w:pPr>
      <w:r w:rsidRPr="00470AEF">
        <w:rPr>
          <w:rFonts w:cs="Times New Roman"/>
          <w:b/>
          <w:bCs/>
          <w:sz w:val="28"/>
          <w:szCs w:val="28"/>
          <w:lang w:val="kk-KZ"/>
        </w:rPr>
        <w:t xml:space="preserve">Articles/abstracts must be submitted in electronic format, saved in *doc format. One file should contain one article. </w:t>
      </w:r>
    </w:p>
    <w:p w:rsidR="00286913" w:rsidRDefault="00286913" w:rsidP="00286913">
      <w:pPr>
        <w:pStyle w:val="5"/>
        <w:shd w:val="clear" w:color="auto" w:fill="auto"/>
        <w:spacing w:after="0" w:line="240" w:lineRule="auto"/>
        <w:ind w:firstLine="567"/>
        <w:rPr>
          <w:rFonts w:cs="Times New Roman"/>
          <w:sz w:val="28"/>
          <w:szCs w:val="28"/>
          <w:lang w:val="kk-KZ"/>
        </w:rPr>
      </w:pPr>
      <w:r w:rsidRPr="00470AEF">
        <w:rPr>
          <w:rFonts w:cs="Times New Roman"/>
          <w:sz w:val="28"/>
          <w:szCs w:val="28"/>
          <w:lang w:val="kk-KZ"/>
        </w:rPr>
        <w:t>File names should correspond to the first author's name in Russian (Full Name.doc). If two articles by the same author are submitted, files should be numbered in Arabic numerals (Full Name.1.doc).</w:t>
      </w:r>
    </w:p>
    <w:p w:rsidR="00286913" w:rsidRPr="00286913" w:rsidRDefault="00286913" w:rsidP="00286913">
      <w:pPr>
        <w:pStyle w:val="5"/>
        <w:shd w:val="clear" w:color="auto" w:fill="auto"/>
        <w:spacing w:after="0" w:line="240" w:lineRule="auto"/>
        <w:ind w:firstLine="567"/>
        <w:rPr>
          <w:rFonts w:cs="Times New Roman"/>
          <w:sz w:val="28"/>
          <w:szCs w:val="28"/>
          <w:lang w:val="en-US"/>
        </w:rPr>
      </w:pPr>
      <w:r w:rsidRPr="00286913">
        <w:rPr>
          <w:rFonts w:cs="Times New Roman"/>
          <w:sz w:val="28"/>
          <w:szCs w:val="28"/>
          <w:lang w:val="en-US"/>
        </w:rPr>
        <w:t xml:space="preserve">Please upload the article/abstract texts and participation applications via this link: </w:t>
      </w:r>
      <w:hyperlink r:id="rId6" w:history="1">
        <w:r w:rsidRPr="00286913">
          <w:rPr>
            <w:rStyle w:val="a7"/>
            <w:rFonts w:cs="Times New Roman"/>
            <w:lang w:val="en-US"/>
          </w:rPr>
          <w:t>https://docs.google.com/forms/d/1qBMJweJ3BPvVU_sN3LCTeXTqRNMDY9VFugMnktN-uF8/edit</w:t>
        </w:r>
      </w:hyperlink>
      <w:r w:rsidRPr="00286913">
        <w:rPr>
          <w:rFonts w:cs="Times New Roman"/>
          <w:sz w:val="28"/>
          <w:szCs w:val="28"/>
          <w:lang w:val="en-US"/>
        </w:rPr>
        <w:t>. You will receive a confirmation message at the email address you provide.</w:t>
      </w:r>
    </w:p>
    <w:p w:rsidR="00286913" w:rsidRPr="00286913" w:rsidRDefault="00286913" w:rsidP="00286913">
      <w:pPr>
        <w:pStyle w:val="30"/>
        <w:shd w:val="clear" w:color="auto" w:fill="auto"/>
        <w:spacing w:before="0" w:line="240" w:lineRule="auto"/>
        <w:ind w:firstLine="560"/>
        <w:rPr>
          <w:b w:val="0"/>
          <w:bCs w:val="0"/>
          <w:sz w:val="28"/>
          <w:szCs w:val="28"/>
          <w:lang w:val="en-US"/>
        </w:rPr>
      </w:pPr>
      <w:r w:rsidRPr="00286913">
        <w:rPr>
          <w:b w:val="0"/>
          <w:bCs w:val="0"/>
          <w:sz w:val="28"/>
          <w:szCs w:val="28"/>
          <w:lang w:val="en-US"/>
        </w:rPr>
        <w:t>The organizing committee reserves the right to reject materials that do not align with the conference's theme.</w:t>
      </w:r>
    </w:p>
    <w:p w:rsidR="00286913" w:rsidRDefault="00286913" w:rsidP="00286913">
      <w:pPr>
        <w:ind w:firstLine="560"/>
        <w:rPr>
          <w:rFonts w:ascii="Times New Roman" w:eastAsia="Times New Roman" w:hAnsi="Times New Roman" w:cs="Times New Roman"/>
          <w:bCs/>
          <w:sz w:val="28"/>
          <w:szCs w:val="28"/>
          <w:lang w:val="en-US"/>
        </w:rPr>
      </w:pPr>
      <w:r w:rsidRPr="001C7F57">
        <w:rPr>
          <w:rFonts w:ascii="Times New Roman" w:eastAsia="Times New Roman" w:hAnsi="Times New Roman" w:cs="Times New Roman"/>
          <w:bCs/>
          <w:sz w:val="28"/>
          <w:szCs w:val="28"/>
          <w:lang w:val="en-US"/>
        </w:rPr>
        <w:t xml:space="preserve">Materials that do not meet the requirements or </w:t>
      </w:r>
      <w:proofErr w:type="gramStart"/>
      <w:r w:rsidRPr="001C7F57">
        <w:rPr>
          <w:rFonts w:ascii="Times New Roman" w:eastAsia="Times New Roman" w:hAnsi="Times New Roman" w:cs="Times New Roman"/>
          <w:bCs/>
          <w:sz w:val="28"/>
          <w:szCs w:val="28"/>
          <w:lang w:val="en-US"/>
        </w:rPr>
        <w:t>are submitted</w:t>
      </w:r>
      <w:proofErr w:type="gramEnd"/>
      <w:r w:rsidRPr="001C7F57">
        <w:rPr>
          <w:rFonts w:ascii="Times New Roman" w:eastAsia="Times New Roman" w:hAnsi="Times New Roman" w:cs="Times New Roman"/>
          <w:bCs/>
          <w:sz w:val="28"/>
          <w:szCs w:val="28"/>
          <w:lang w:val="en-US"/>
        </w:rPr>
        <w:t xml:space="preserve"> after the specified dates will not be accepted. </w:t>
      </w:r>
    </w:p>
    <w:p w:rsidR="00286913" w:rsidRPr="001C7F57" w:rsidRDefault="00286913" w:rsidP="00286913">
      <w:pPr>
        <w:ind w:firstLine="560"/>
        <w:rPr>
          <w:rFonts w:ascii="Times New Roman" w:hAnsi="Times New Roman" w:cs="Times New Roman"/>
          <w:sz w:val="28"/>
          <w:szCs w:val="28"/>
          <w:lang w:val="en-US"/>
        </w:rPr>
      </w:pPr>
      <w:r w:rsidRPr="001C7F57">
        <w:rPr>
          <w:rFonts w:ascii="Times New Roman" w:eastAsia="Times New Roman" w:hAnsi="Times New Roman" w:cs="Times New Roman"/>
          <w:bCs/>
          <w:sz w:val="28"/>
          <w:szCs w:val="28"/>
          <w:lang w:val="en-US"/>
        </w:rPr>
        <w:t xml:space="preserve">Each author </w:t>
      </w:r>
      <w:proofErr w:type="gramStart"/>
      <w:r w:rsidRPr="001C7F57">
        <w:rPr>
          <w:rFonts w:ascii="Times New Roman" w:eastAsia="Times New Roman" w:hAnsi="Times New Roman" w:cs="Times New Roman"/>
          <w:bCs/>
          <w:sz w:val="28"/>
          <w:szCs w:val="28"/>
          <w:lang w:val="en-US"/>
        </w:rPr>
        <w:t>is allowed</w:t>
      </w:r>
      <w:proofErr w:type="gramEnd"/>
      <w:r w:rsidRPr="001C7F57">
        <w:rPr>
          <w:rFonts w:ascii="Times New Roman" w:eastAsia="Times New Roman" w:hAnsi="Times New Roman" w:cs="Times New Roman"/>
          <w:bCs/>
          <w:sz w:val="28"/>
          <w:szCs w:val="28"/>
          <w:lang w:val="en-US"/>
        </w:rPr>
        <w:t xml:space="preserve"> to submit a maximum of two articles.</w:t>
      </w:r>
    </w:p>
    <w:p w:rsidR="00286913" w:rsidRPr="00EE0604" w:rsidRDefault="00286913" w:rsidP="00286913">
      <w:pPr>
        <w:ind w:firstLine="560"/>
        <w:rPr>
          <w:rFonts w:ascii="Times New Roman" w:hAnsi="Times New Roman" w:cs="Times New Roman"/>
          <w:bCs/>
          <w:i/>
          <w:sz w:val="28"/>
          <w:szCs w:val="28"/>
          <w:lang w:val="en-US"/>
        </w:rPr>
      </w:pPr>
      <w:r w:rsidRPr="00EE0604">
        <w:rPr>
          <w:rFonts w:ascii="Times New Roman" w:hAnsi="Times New Roman" w:cs="Times New Roman"/>
          <w:bCs/>
          <w:i/>
          <w:sz w:val="28"/>
          <w:szCs w:val="28"/>
          <w:lang w:val="en-US"/>
        </w:rPr>
        <w:t>Note: The publication of the conference materials is free of charge.</w:t>
      </w:r>
    </w:p>
    <w:p w:rsidR="00286913" w:rsidRDefault="00286913" w:rsidP="00286913">
      <w:pPr>
        <w:rPr>
          <w:rFonts w:ascii="Times New Roman" w:hAnsi="Times New Roman" w:cs="Times New Roman"/>
          <w:b/>
          <w:bCs/>
          <w:sz w:val="28"/>
          <w:szCs w:val="28"/>
          <w:lang w:val="en-US"/>
        </w:rPr>
      </w:pPr>
    </w:p>
    <w:p w:rsidR="00286913" w:rsidRPr="00F64CAA" w:rsidRDefault="00286913" w:rsidP="00286913">
      <w:pPr>
        <w:rPr>
          <w:rFonts w:ascii="Times New Roman" w:hAnsi="Times New Roman" w:cs="Times New Roman"/>
          <w:b/>
          <w:bCs/>
          <w:sz w:val="28"/>
          <w:szCs w:val="28"/>
          <w:lang w:val="en-US"/>
        </w:rPr>
      </w:pPr>
      <w:r w:rsidRPr="00F64CAA">
        <w:rPr>
          <w:rFonts w:ascii="Times New Roman" w:hAnsi="Times New Roman" w:cs="Times New Roman"/>
          <w:b/>
          <w:bCs/>
          <w:sz w:val="28"/>
          <w:szCs w:val="28"/>
          <w:lang w:val="en-US"/>
        </w:rPr>
        <w:t>Contact Information:</w:t>
      </w:r>
    </w:p>
    <w:p w:rsidR="00286913" w:rsidRDefault="00286913" w:rsidP="00286913">
      <w:pPr>
        <w:ind w:firstLine="567"/>
        <w:rPr>
          <w:rFonts w:ascii="Times New Roman" w:hAnsi="Times New Roman" w:cs="Times New Roman"/>
          <w:sz w:val="28"/>
          <w:szCs w:val="28"/>
          <w:lang w:val="en-US"/>
        </w:rPr>
      </w:pPr>
      <w:r w:rsidRPr="00F64CAA">
        <w:rPr>
          <w:rFonts w:ascii="Times New Roman" w:hAnsi="Times New Roman" w:cs="Times New Roman"/>
          <w:sz w:val="28"/>
          <w:szCs w:val="28"/>
          <w:lang w:val="en-US"/>
        </w:rPr>
        <w:t>For inquiries regarding publications and conference participation:</w:t>
      </w:r>
    </w:p>
    <w:p w:rsidR="00286913" w:rsidRDefault="00286913" w:rsidP="00286913">
      <w:pPr>
        <w:pStyle w:val="a3"/>
        <w:numPr>
          <w:ilvl w:val="0"/>
          <w:numId w:val="3"/>
        </w:numPr>
        <w:rPr>
          <w:rFonts w:ascii="Times New Roman" w:hAnsi="Times New Roman" w:cs="Times New Roman"/>
          <w:sz w:val="28"/>
          <w:szCs w:val="28"/>
          <w:lang w:val="en-US"/>
        </w:rPr>
      </w:pPr>
      <w:proofErr w:type="spellStart"/>
      <w:r w:rsidRPr="00F64CAA">
        <w:rPr>
          <w:rFonts w:ascii="Times New Roman" w:hAnsi="Times New Roman" w:cs="Times New Roman"/>
          <w:sz w:val="28"/>
          <w:szCs w:val="28"/>
          <w:lang w:val="en-US"/>
        </w:rPr>
        <w:t>Sholpan</w:t>
      </w:r>
      <w:proofErr w:type="spellEnd"/>
      <w:r w:rsidRPr="00F64CAA">
        <w:rPr>
          <w:rFonts w:ascii="Times New Roman" w:hAnsi="Times New Roman" w:cs="Times New Roman"/>
          <w:sz w:val="28"/>
          <w:szCs w:val="28"/>
          <w:lang w:val="en-US"/>
        </w:rPr>
        <w:t xml:space="preserve"> </w:t>
      </w:r>
      <w:proofErr w:type="spellStart"/>
      <w:r w:rsidRPr="00F64CAA">
        <w:rPr>
          <w:rFonts w:ascii="Times New Roman" w:hAnsi="Times New Roman" w:cs="Times New Roman"/>
          <w:sz w:val="28"/>
          <w:szCs w:val="28"/>
          <w:lang w:val="en-US"/>
        </w:rPr>
        <w:t>Akhelova</w:t>
      </w:r>
      <w:proofErr w:type="spellEnd"/>
      <w:r w:rsidRPr="00F64CAA">
        <w:rPr>
          <w:rFonts w:ascii="Times New Roman" w:hAnsi="Times New Roman" w:cs="Times New Roman"/>
          <w:sz w:val="28"/>
          <w:szCs w:val="28"/>
          <w:lang w:val="en-US"/>
        </w:rPr>
        <w:t>, PhD,</w:t>
      </w:r>
      <w:r w:rsidRPr="00681E31">
        <w:rPr>
          <w:rFonts w:ascii="Times New Roman" w:hAnsi="Times New Roman" w:cs="Times New Roman"/>
          <w:sz w:val="28"/>
          <w:szCs w:val="28"/>
          <w:lang w:val="en-US"/>
        </w:rPr>
        <w:t xml:space="preserve"> </w:t>
      </w:r>
      <w:r w:rsidRPr="00F64CAA">
        <w:rPr>
          <w:rFonts w:ascii="Times New Roman" w:hAnsi="Times New Roman" w:cs="Times New Roman"/>
          <w:sz w:val="28"/>
          <w:szCs w:val="28"/>
          <w:lang w:val="en-US"/>
        </w:rPr>
        <w:t>Phone: +</w:t>
      </w:r>
      <w:proofErr w:type="gramStart"/>
      <w:r w:rsidRPr="00F64CAA">
        <w:rPr>
          <w:rFonts w:ascii="Times New Roman" w:hAnsi="Times New Roman" w:cs="Times New Roman"/>
          <w:sz w:val="28"/>
          <w:szCs w:val="28"/>
          <w:lang w:val="en-US"/>
        </w:rPr>
        <w:t>77055848533,</w:t>
      </w:r>
      <w:proofErr w:type="gramEnd"/>
      <w:r w:rsidRPr="00F64CAA">
        <w:rPr>
          <w:rFonts w:ascii="Times New Roman" w:hAnsi="Times New Roman" w:cs="Times New Roman"/>
          <w:sz w:val="28"/>
          <w:szCs w:val="28"/>
          <w:lang w:val="en-US"/>
        </w:rPr>
        <w:t xml:space="preserve"> Email: </w:t>
      </w:r>
      <w:hyperlink r:id="rId7" w:history="1">
        <w:r w:rsidRPr="00490A79">
          <w:rPr>
            <w:rStyle w:val="a7"/>
            <w:rFonts w:ascii="Times New Roman" w:hAnsi="Times New Roman" w:cs="Times New Roman"/>
            <w:sz w:val="28"/>
            <w:szCs w:val="28"/>
            <w:lang w:val="en-US"/>
          </w:rPr>
          <w:t>sholpanakhelova@gmail.com</w:t>
        </w:r>
      </w:hyperlink>
      <w:r w:rsidRPr="00F64CAA">
        <w:rPr>
          <w:rFonts w:ascii="Times New Roman" w:hAnsi="Times New Roman" w:cs="Times New Roman"/>
          <w:sz w:val="28"/>
          <w:szCs w:val="28"/>
          <w:lang w:val="en-US"/>
        </w:rPr>
        <w:t>.</w:t>
      </w:r>
    </w:p>
    <w:p w:rsidR="00286913" w:rsidRDefault="00286913" w:rsidP="00286913">
      <w:pPr>
        <w:pStyle w:val="a3"/>
        <w:numPr>
          <w:ilvl w:val="0"/>
          <w:numId w:val="3"/>
        </w:numPr>
        <w:rPr>
          <w:rFonts w:ascii="Times New Roman" w:hAnsi="Times New Roman" w:cs="Times New Roman"/>
          <w:sz w:val="28"/>
          <w:szCs w:val="28"/>
          <w:lang w:val="en-US"/>
        </w:rPr>
      </w:pPr>
      <w:proofErr w:type="spellStart"/>
      <w:r w:rsidRPr="00F64CAA">
        <w:rPr>
          <w:rFonts w:ascii="Times New Roman" w:hAnsi="Times New Roman" w:cs="Times New Roman"/>
          <w:sz w:val="28"/>
          <w:szCs w:val="28"/>
          <w:lang w:val="en-US"/>
        </w:rPr>
        <w:t>Nurlan</w:t>
      </w:r>
      <w:proofErr w:type="spellEnd"/>
      <w:r w:rsidRPr="00F64CAA">
        <w:rPr>
          <w:rFonts w:ascii="Times New Roman" w:hAnsi="Times New Roman" w:cs="Times New Roman"/>
          <w:sz w:val="28"/>
          <w:szCs w:val="28"/>
          <w:lang w:val="en-US"/>
        </w:rPr>
        <w:t xml:space="preserve"> </w:t>
      </w:r>
      <w:proofErr w:type="spellStart"/>
      <w:r w:rsidRPr="00F64CAA">
        <w:rPr>
          <w:rFonts w:ascii="Times New Roman" w:hAnsi="Times New Roman" w:cs="Times New Roman"/>
          <w:sz w:val="28"/>
          <w:szCs w:val="28"/>
          <w:lang w:val="en-US"/>
        </w:rPr>
        <w:t>Sadykov</w:t>
      </w:r>
      <w:proofErr w:type="spellEnd"/>
      <w:r w:rsidRPr="00F64CAA">
        <w:rPr>
          <w:rFonts w:ascii="Times New Roman" w:hAnsi="Times New Roman" w:cs="Times New Roman"/>
          <w:sz w:val="28"/>
          <w:szCs w:val="28"/>
          <w:lang w:val="en-US"/>
        </w:rPr>
        <w:t xml:space="preserve">, Master in Pharmacology and Toxicology, </w:t>
      </w:r>
      <w:r w:rsidRPr="0083053F">
        <w:rPr>
          <w:rFonts w:ascii="Times New Roman" w:hAnsi="Times New Roman" w:cs="Times New Roman"/>
          <w:sz w:val="28"/>
          <w:szCs w:val="28"/>
          <w:lang w:val="en-US"/>
        </w:rPr>
        <w:t>Lecturer of Department</w:t>
      </w:r>
      <w:r w:rsidRPr="00F64CAA">
        <w:rPr>
          <w:rFonts w:ascii="Times New Roman" w:hAnsi="Times New Roman" w:cs="Times New Roman"/>
          <w:sz w:val="28"/>
          <w:szCs w:val="28"/>
          <w:lang w:val="en-US"/>
        </w:rPr>
        <w:t xml:space="preserve"> of Pharmaceutical Disciplines, Email: </w:t>
      </w:r>
      <w:hyperlink r:id="rId8" w:history="1">
        <w:r w:rsidRPr="00490A79">
          <w:rPr>
            <w:rStyle w:val="a7"/>
            <w:rFonts w:ascii="Times New Roman" w:hAnsi="Times New Roman" w:cs="Times New Roman"/>
            <w:sz w:val="28"/>
            <w:szCs w:val="28"/>
            <w:lang w:val="en-US"/>
          </w:rPr>
          <w:t>sadykov.n@amu.kz</w:t>
        </w:r>
      </w:hyperlink>
      <w:r w:rsidRPr="00F64CAA">
        <w:rPr>
          <w:rFonts w:ascii="Times New Roman" w:hAnsi="Times New Roman" w:cs="Times New Roman"/>
          <w:sz w:val="28"/>
          <w:szCs w:val="28"/>
          <w:lang w:val="en-US"/>
        </w:rPr>
        <w:t>.</w:t>
      </w:r>
    </w:p>
    <w:p w:rsidR="00286913" w:rsidRPr="00681E31" w:rsidRDefault="00286913" w:rsidP="00286913">
      <w:pPr>
        <w:pStyle w:val="a3"/>
        <w:numPr>
          <w:ilvl w:val="0"/>
          <w:numId w:val="3"/>
        </w:numPr>
        <w:rPr>
          <w:rFonts w:ascii="Times New Roman" w:hAnsi="Times New Roman" w:cs="Times New Roman"/>
          <w:sz w:val="28"/>
          <w:szCs w:val="28"/>
          <w:lang w:val="en-US"/>
        </w:rPr>
      </w:pPr>
      <w:proofErr w:type="spellStart"/>
      <w:r w:rsidRPr="00F64CAA">
        <w:rPr>
          <w:rFonts w:ascii="Times New Roman" w:hAnsi="Times New Roman" w:cs="Times New Roman"/>
          <w:sz w:val="28"/>
          <w:szCs w:val="28"/>
          <w:lang w:val="en-US"/>
        </w:rPr>
        <w:t>Ainura</w:t>
      </w:r>
      <w:proofErr w:type="spellEnd"/>
      <w:r w:rsidRPr="00F64CAA">
        <w:rPr>
          <w:rFonts w:ascii="Times New Roman" w:hAnsi="Times New Roman" w:cs="Times New Roman"/>
          <w:sz w:val="28"/>
          <w:szCs w:val="28"/>
          <w:lang w:val="en-US"/>
        </w:rPr>
        <w:t xml:space="preserve"> </w:t>
      </w:r>
      <w:proofErr w:type="spellStart"/>
      <w:r w:rsidRPr="00F64CAA">
        <w:rPr>
          <w:rFonts w:ascii="Times New Roman" w:hAnsi="Times New Roman" w:cs="Times New Roman"/>
          <w:sz w:val="28"/>
          <w:szCs w:val="28"/>
          <w:lang w:val="en-US"/>
        </w:rPr>
        <w:t>Khammetova</w:t>
      </w:r>
      <w:proofErr w:type="spellEnd"/>
      <w:r w:rsidRPr="00F64CAA">
        <w:rPr>
          <w:rFonts w:ascii="Times New Roman" w:hAnsi="Times New Roman" w:cs="Times New Roman"/>
          <w:sz w:val="28"/>
          <w:szCs w:val="28"/>
          <w:lang w:val="en-US"/>
        </w:rPr>
        <w:t xml:space="preserve">, Master of Medical Sciences, </w:t>
      </w:r>
      <w:r w:rsidRPr="0083053F">
        <w:rPr>
          <w:rFonts w:ascii="Times New Roman" w:hAnsi="Times New Roman" w:cs="Times New Roman"/>
          <w:sz w:val="28"/>
          <w:szCs w:val="28"/>
          <w:lang w:val="en-US"/>
        </w:rPr>
        <w:t>Lecturer of Department</w:t>
      </w:r>
      <w:r w:rsidRPr="00F64CAA">
        <w:rPr>
          <w:rFonts w:ascii="Times New Roman" w:hAnsi="Times New Roman" w:cs="Times New Roman"/>
          <w:sz w:val="28"/>
          <w:szCs w:val="28"/>
          <w:lang w:val="en-US"/>
        </w:rPr>
        <w:t xml:space="preserve"> of Pharmaceutical Disciplines, Phone: +77081088056, Email: </w:t>
      </w:r>
      <w:hyperlink r:id="rId9" w:history="1">
        <w:r w:rsidRPr="00C26431">
          <w:rPr>
            <w:rStyle w:val="a7"/>
            <w:rFonts w:ascii="Times New Roman" w:hAnsi="Times New Roman" w:cs="Times New Roman"/>
            <w:sz w:val="28"/>
            <w:szCs w:val="28"/>
            <w:lang w:val="en-US"/>
          </w:rPr>
          <w:t>khammetova.a@amu.kz</w:t>
        </w:r>
      </w:hyperlink>
      <w:r>
        <w:rPr>
          <w:rFonts w:ascii="Times New Roman" w:hAnsi="Times New Roman" w:cs="Times New Roman"/>
          <w:sz w:val="28"/>
          <w:szCs w:val="28"/>
          <w:lang w:val="en-US"/>
        </w:rPr>
        <w:t xml:space="preserve"> </w:t>
      </w:r>
    </w:p>
    <w:p w:rsidR="00286913" w:rsidRPr="00F64CAA" w:rsidRDefault="00286913" w:rsidP="00286913">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Anara</w:t>
      </w:r>
      <w:r w:rsidRPr="00F64CAA">
        <w:rPr>
          <w:rFonts w:ascii="Times New Roman" w:hAnsi="Times New Roman" w:cs="Times New Roman"/>
          <w:sz w:val="28"/>
          <w:szCs w:val="28"/>
          <w:lang w:val="en-US"/>
        </w:rPr>
        <w:t xml:space="preserve"> </w:t>
      </w:r>
      <w:proofErr w:type="spellStart"/>
      <w:r w:rsidRPr="00F64CAA">
        <w:rPr>
          <w:rFonts w:ascii="Times New Roman" w:hAnsi="Times New Roman" w:cs="Times New Roman"/>
          <w:sz w:val="28"/>
          <w:szCs w:val="28"/>
          <w:lang w:val="en-US"/>
        </w:rPr>
        <w:t>I</w:t>
      </w:r>
      <w:r>
        <w:rPr>
          <w:rFonts w:ascii="Times New Roman" w:hAnsi="Times New Roman" w:cs="Times New Roman"/>
          <w:sz w:val="28"/>
          <w:szCs w:val="28"/>
          <w:lang w:val="en-US"/>
        </w:rPr>
        <w:t>s</w:t>
      </w:r>
      <w:r w:rsidRPr="00F64CAA">
        <w:rPr>
          <w:rFonts w:ascii="Times New Roman" w:hAnsi="Times New Roman" w:cs="Times New Roman"/>
          <w:sz w:val="28"/>
          <w:szCs w:val="28"/>
          <w:lang w:val="en-US"/>
        </w:rPr>
        <w:t>senbayeva</w:t>
      </w:r>
      <w:proofErr w:type="spellEnd"/>
      <w:r w:rsidRPr="00F64CAA">
        <w:rPr>
          <w:rFonts w:ascii="Times New Roman" w:hAnsi="Times New Roman" w:cs="Times New Roman"/>
          <w:sz w:val="28"/>
          <w:szCs w:val="28"/>
          <w:lang w:val="en-US"/>
        </w:rPr>
        <w:t>, Master of Medical Sciences</w:t>
      </w:r>
      <w:r>
        <w:rPr>
          <w:rFonts w:ascii="Times New Roman" w:hAnsi="Times New Roman" w:cs="Times New Roman"/>
          <w:sz w:val="28"/>
          <w:szCs w:val="28"/>
          <w:lang w:val="en-US"/>
        </w:rPr>
        <w:t xml:space="preserve">, </w:t>
      </w:r>
      <w:r w:rsidRPr="0083053F">
        <w:rPr>
          <w:rFonts w:ascii="Times New Roman" w:hAnsi="Times New Roman" w:cs="Times New Roman"/>
          <w:sz w:val="28"/>
          <w:szCs w:val="28"/>
          <w:lang w:val="en-US"/>
        </w:rPr>
        <w:t>Lecturer of Department</w:t>
      </w:r>
      <w:r w:rsidRPr="00F64CAA">
        <w:rPr>
          <w:rFonts w:ascii="Times New Roman" w:hAnsi="Times New Roman" w:cs="Times New Roman"/>
          <w:sz w:val="28"/>
          <w:szCs w:val="28"/>
          <w:lang w:val="en-US"/>
        </w:rPr>
        <w:t xml:space="preserve"> of Pharmaceutical Disciplines, Phone: +77077512030, Email: </w:t>
      </w:r>
      <w:hyperlink r:id="rId10" w:history="1">
        <w:r w:rsidRPr="00490A79">
          <w:rPr>
            <w:rStyle w:val="a7"/>
            <w:rFonts w:ascii="Times New Roman" w:hAnsi="Times New Roman" w:cs="Times New Roman"/>
            <w:sz w:val="28"/>
            <w:szCs w:val="28"/>
            <w:lang w:val="en-US"/>
          </w:rPr>
          <w:t>isenbaeva17@mail.ru</w:t>
        </w:r>
      </w:hyperlink>
      <w:r>
        <w:rPr>
          <w:rFonts w:ascii="Times New Roman" w:hAnsi="Times New Roman" w:cs="Times New Roman"/>
          <w:sz w:val="28"/>
          <w:szCs w:val="28"/>
          <w:lang w:val="en-US"/>
        </w:rPr>
        <w:t xml:space="preserve"> </w:t>
      </w:r>
    </w:p>
    <w:p w:rsidR="00286913" w:rsidRPr="00F94E63" w:rsidRDefault="00286913" w:rsidP="00286913">
      <w:pPr>
        <w:jc w:val="center"/>
        <w:rPr>
          <w:rFonts w:ascii="Times New Roman" w:hAnsi="Times New Roman" w:cs="Times New Roman"/>
          <w:b/>
          <w:sz w:val="28"/>
          <w:szCs w:val="28"/>
          <w:lang w:val="en-US"/>
        </w:rPr>
      </w:pPr>
    </w:p>
    <w:p w:rsidR="00286913" w:rsidRPr="00F64CAA" w:rsidRDefault="00286913" w:rsidP="00286913">
      <w:pPr>
        <w:ind w:firstLine="567"/>
        <w:jc w:val="both"/>
        <w:rPr>
          <w:rFonts w:ascii="Times New Roman" w:hAnsi="Times New Roman" w:cs="Times New Roman"/>
          <w:b/>
          <w:sz w:val="28"/>
          <w:szCs w:val="28"/>
          <w:lang w:val="en-US"/>
        </w:rPr>
      </w:pPr>
      <w:r w:rsidRPr="00F64CAA">
        <w:rPr>
          <w:rFonts w:ascii="Times New Roman" w:hAnsi="Times New Roman" w:cs="Times New Roman"/>
          <w:b/>
          <w:sz w:val="28"/>
          <w:szCs w:val="28"/>
          <w:lang w:val="en-US"/>
        </w:rPr>
        <w:t>Requirements for Formatting Articles/Abstracts and Presentations:</w:t>
      </w:r>
    </w:p>
    <w:p w:rsidR="00286913" w:rsidRPr="00F64CAA" w:rsidRDefault="00286913" w:rsidP="00286913">
      <w:pPr>
        <w:ind w:firstLine="567"/>
        <w:jc w:val="both"/>
        <w:rPr>
          <w:rFonts w:ascii="Times New Roman" w:hAnsi="Times New Roman" w:cs="Times New Roman"/>
          <w:b/>
          <w:sz w:val="28"/>
          <w:szCs w:val="28"/>
          <w:lang w:val="en-US"/>
        </w:rPr>
      </w:pPr>
    </w:p>
    <w:p w:rsidR="00286913" w:rsidRPr="00F64CAA" w:rsidRDefault="00286913" w:rsidP="00286913">
      <w:pPr>
        <w:ind w:firstLine="567"/>
        <w:jc w:val="both"/>
        <w:rPr>
          <w:rFonts w:ascii="Times New Roman" w:hAnsi="Times New Roman" w:cs="Times New Roman"/>
          <w:bCs/>
          <w:sz w:val="28"/>
          <w:szCs w:val="28"/>
          <w:lang w:val="en-US"/>
        </w:rPr>
      </w:pPr>
      <w:r w:rsidRPr="00F64CAA">
        <w:rPr>
          <w:rFonts w:ascii="Times New Roman" w:hAnsi="Times New Roman" w:cs="Times New Roman"/>
          <w:bCs/>
          <w:sz w:val="28"/>
          <w:szCs w:val="28"/>
          <w:lang w:val="en-US"/>
        </w:rPr>
        <w:t xml:space="preserve">In accordance with international publication ethics rules, manuscripts </w:t>
      </w:r>
      <w:proofErr w:type="gramStart"/>
      <w:r w:rsidRPr="00F64CAA">
        <w:rPr>
          <w:rFonts w:ascii="Times New Roman" w:hAnsi="Times New Roman" w:cs="Times New Roman"/>
          <w:bCs/>
          <w:sz w:val="28"/>
          <w:szCs w:val="28"/>
          <w:lang w:val="en-US"/>
        </w:rPr>
        <w:t>are subjected</w:t>
      </w:r>
      <w:proofErr w:type="gramEnd"/>
      <w:r w:rsidRPr="00F64CAA">
        <w:rPr>
          <w:rFonts w:ascii="Times New Roman" w:hAnsi="Times New Roman" w:cs="Times New Roman"/>
          <w:bCs/>
          <w:sz w:val="28"/>
          <w:szCs w:val="28"/>
          <w:lang w:val="en-US"/>
        </w:rPr>
        <w:t xml:space="preserve"> to plagiarism checks and evaluations. Duplication or borrowing of previously published texts, including those authored by the same author(s), </w:t>
      </w:r>
      <w:proofErr w:type="gramStart"/>
      <w:r w:rsidRPr="00F64CAA">
        <w:rPr>
          <w:rFonts w:ascii="Times New Roman" w:hAnsi="Times New Roman" w:cs="Times New Roman"/>
          <w:bCs/>
          <w:sz w:val="28"/>
          <w:szCs w:val="28"/>
          <w:lang w:val="en-US"/>
        </w:rPr>
        <w:t>is</w:t>
      </w:r>
      <w:proofErr w:type="gramEnd"/>
      <w:r w:rsidRPr="00F64CAA">
        <w:rPr>
          <w:rFonts w:ascii="Times New Roman" w:hAnsi="Times New Roman" w:cs="Times New Roman"/>
          <w:bCs/>
          <w:sz w:val="28"/>
          <w:szCs w:val="28"/>
          <w:lang w:val="en-US"/>
        </w:rPr>
        <w:t xml:space="preserve"> not permitted. Publishing articles/abstracts in other publications </w:t>
      </w:r>
      <w:proofErr w:type="gramStart"/>
      <w:r w:rsidRPr="00F64CAA">
        <w:rPr>
          <w:rFonts w:ascii="Times New Roman" w:hAnsi="Times New Roman" w:cs="Times New Roman"/>
          <w:bCs/>
          <w:sz w:val="28"/>
          <w:szCs w:val="28"/>
          <w:lang w:val="en-US"/>
        </w:rPr>
        <w:t>is also not allowed</w:t>
      </w:r>
      <w:proofErr w:type="gramEnd"/>
      <w:r w:rsidRPr="00F64CAA">
        <w:rPr>
          <w:rFonts w:ascii="Times New Roman" w:hAnsi="Times New Roman" w:cs="Times New Roman"/>
          <w:bCs/>
          <w:sz w:val="28"/>
          <w:szCs w:val="28"/>
          <w:lang w:val="en-US"/>
        </w:rPr>
        <w:t>. Such articles/abstracts will be retracted (removed from databases), and authors found in violation of ethical norms may face sanctions, including being added to a blacklist, which can have a detrimental impact on their academic reputation and future collaborations with us.</w:t>
      </w:r>
    </w:p>
    <w:p w:rsidR="00286913" w:rsidRDefault="00286913" w:rsidP="00286913">
      <w:pPr>
        <w:ind w:firstLine="567"/>
        <w:jc w:val="both"/>
        <w:rPr>
          <w:rFonts w:ascii="Times New Roman" w:hAnsi="Times New Roman" w:cs="Times New Roman"/>
          <w:bCs/>
          <w:sz w:val="28"/>
          <w:szCs w:val="28"/>
          <w:lang w:val="en-US"/>
        </w:rPr>
      </w:pPr>
      <w:r w:rsidRPr="00F64CAA">
        <w:rPr>
          <w:rFonts w:ascii="Times New Roman" w:hAnsi="Times New Roman" w:cs="Times New Roman"/>
          <w:bCs/>
          <w:sz w:val="28"/>
          <w:szCs w:val="28"/>
          <w:lang w:val="en-US"/>
        </w:rPr>
        <w:t xml:space="preserve">We kindly request authors to adhere to the publication ethics rules of the collection and diligently cite all used sources, avoiding plagiarism and duplications. </w:t>
      </w:r>
    </w:p>
    <w:p w:rsidR="00286913" w:rsidRPr="00F64CAA" w:rsidRDefault="00286913" w:rsidP="00286913">
      <w:pPr>
        <w:ind w:firstLine="567"/>
        <w:jc w:val="both"/>
        <w:rPr>
          <w:rFonts w:ascii="Times New Roman" w:hAnsi="Times New Roman" w:cs="Times New Roman"/>
          <w:bCs/>
          <w:sz w:val="28"/>
          <w:szCs w:val="28"/>
          <w:lang w:val="en-US"/>
        </w:rPr>
      </w:pPr>
      <w:r w:rsidRPr="00F64CAA">
        <w:rPr>
          <w:rFonts w:ascii="Times New Roman" w:hAnsi="Times New Roman" w:cs="Times New Roman"/>
          <w:bCs/>
          <w:sz w:val="28"/>
          <w:szCs w:val="28"/>
          <w:lang w:val="en-US"/>
        </w:rPr>
        <w:t xml:space="preserve">Materials of original research that </w:t>
      </w:r>
      <w:proofErr w:type="gramStart"/>
      <w:r w:rsidRPr="00F64CAA">
        <w:rPr>
          <w:rFonts w:ascii="Times New Roman" w:hAnsi="Times New Roman" w:cs="Times New Roman"/>
          <w:bCs/>
          <w:sz w:val="28"/>
          <w:szCs w:val="28"/>
          <w:lang w:val="en-US"/>
        </w:rPr>
        <w:t>have been carefully reviewed and edited</w:t>
      </w:r>
      <w:proofErr w:type="gramEnd"/>
      <w:r w:rsidRPr="00F64CAA">
        <w:rPr>
          <w:rFonts w:ascii="Times New Roman" w:hAnsi="Times New Roman" w:cs="Times New Roman"/>
          <w:bCs/>
          <w:sz w:val="28"/>
          <w:szCs w:val="28"/>
          <w:lang w:val="en-US"/>
        </w:rPr>
        <w:t xml:space="preserve"> are accepted for publication.</w:t>
      </w:r>
    </w:p>
    <w:p w:rsidR="00286913" w:rsidRDefault="00286913" w:rsidP="00286913">
      <w:pPr>
        <w:pStyle w:val="a8"/>
        <w:tabs>
          <w:tab w:val="left" w:pos="993"/>
        </w:tabs>
        <w:ind w:firstLine="567"/>
        <w:jc w:val="both"/>
        <w:rPr>
          <w:rFonts w:eastAsia="Lucida Sans Unicode"/>
          <w:b/>
          <w:sz w:val="28"/>
          <w:szCs w:val="28"/>
          <w:lang w:val="en-US" w:eastAsia="en-US"/>
        </w:rPr>
      </w:pPr>
    </w:p>
    <w:p w:rsidR="00286913" w:rsidRPr="00F64CAA" w:rsidRDefault="00286913" w:rsidP="00286913">
      <w:pPr>
        <w:pStyle w:val="a8"/>
        <w:tabs>
          <w:tab w:val="left" w:pos="993"/>
        </w:tabs>
        <w:jc w:val="both"/>
        <w:rPr>
          <w:rFonts w:eastAsia="Lucida Sans Unicode"/>
          <w:b/>
          <w:sz w:val="28"/>
          <w:szCs w:val="28"/>
          <w:lang w:val="en-US" w:eastAsia="en-US"/>
        </w:rPr>
      </w:pPr>
      <w:r w:rsidRPr="00F64CAA">
        <w:rPr>
          <w:rFonts w:eastAsia="Lucida Sans Unicode"/>
          <w:b/>
          <w:sz w:val="28"/>
          <w:szCs w:val="28"/>
          <w:lang w:val="en-US" w:eastAsia="en-US"/>
        </w:rPr>
        <w:lastRenderedPageBreak/>
        <w:t>Formatting Instructions for Articles:</w:t>
      </w:r>
    </w:p>
    <w:p w:rsidR="00286913" w:rsidRPr="00F64CAA" w:rsidRDefault="00286913" w:rsidP="00286913">
      <w:pPr>
        <w:pStyle w:val="a8"/>
        <w:numPr>
          <w:ilvl w:val="0"/>
          <w:numId w:val="4"/>
        </w:numPr>
        <w:tabs>
          <w:tab w:val="left" w:pos="993"/>
        </w:tabs>
        <w:jc w:val="both"/>
        <w:rPr>
          <w:rFonts w:eastAsia="Lucida Sans Unicode"/>
          <w:bCs/>
          <w:sz w:val="28"/>
          <w:szCs w:val="28"/>
          <w:lang w:val="en-US" w:eastAsia="en-US"/>
        </w:rPr>
      </w:pPr>
      <w:r w:rsidRPr="00F64CAA">
        <w:rPr>
          <w:rFonts w:eastAsia="Lucida Sans Unicode"/>
          <w:bCs/>
          <w:sz w:val="28"/>
          <w:szCs w:val="28"/>
          <w:lang w:val="en-US" w:eastAsia="en-US"/>
        </w:rPr>
        <w:t>UDC (Universal Decimal Classification).</w:t>
      </w:r>
    </w:p>
    <w:p w:rsidR="00286913" w:rsidRPr="00F64CAA" w:rsidRDefault="00286913" w:rsidP="00286913">
      <w:pPr>
        <w:pStyle w:val="a8"/>
        <w:numPr>
          <w:ilvl w:val="0"/>
          <w:numId w:val="4"/>
        </w:numPr>
        <w:tabs>
          <w:tab w:val="left" w:pos="993"/>
        </w:tabs>
        <w:jc w:val="both"/>
        <w:rPr>
          <w:rFonts w:eastAsia="Lucida Sans Unicode"/>
          <w:bCs/>
          <w:sz w:val="28"/>
          <w:szCs w:val="28"/>
          <w:lang w:val="en-US" w:eastAsia="en-US"/>
        </w:rPr>
      </w:pPr>
      <w:r w:rsidRPr="00F64CAA">
        <w:rPr>
          <w:rFonts w:eastAsia="Lucida Sans Unicode"/>
          <w:bCs/>
          <w:sz w:val="28"/>
          <w:szCs w:val="28"/>
          <w:lang w:val="en-US" w:eastAsia="en-US"/>
        </w:rPr>
        <w:t>Format: Microsoft Word, A4 page size.</w:t>
      </w:r>
    </w:p>
    <w:p w:rsidR="00286913" w:rsidRPr="00F64CAA" w:rsidRDefault="00286913" w:rsidP="00286913">
      <w:pPr>
        <w:pStyle w:val="a8"/>
        <w:numPr>
          <w:ilvl w:val="0"/>
          <w:numId w:val="4"/>
        </w:numPr>
        <w:tabs>
          <w:tab w:val="left" w:pos="993"/>
        </w:tabs>
        <w:jc w:val="both"/>
        <w:rPr>
          <w:rFonts w:eastAsia="Lucida Sans Unicode"/>
          <w:bCs/>
          <w:sz w:val="28"/>
          <w:szCs w:val="28"/>
          <w:lang w:val="en-US" w:eastAsia="en-US"/>
        </w:rPr>
      </w:pPr>
      <w:r w:rsidRPr="00F64CAA">
        <w:rPr>
          <w:rFonts w:eastAsia="Lucida Sans Unicode"/>
          <w:bCs/>
          <w:sz w:val="28"/>
          <w:szCs w:val="28"/>
          <w:lang w:val="en-US" w:eastAsia="en-US"/>
        </w:rPr>
        <w:t>Font: Times New Roman, font size 12.</w:t>
      </w:r>
    </w:p>
    <w:p w:rsidR="00286913" w:rsidRPr="00F64CAA" w:rsidRDefault="00286913" w:rsidP="00286913">
      <w:pPr>
        <w:pStyle w:val="a8"/>
        <w:numPr>
          <w:ilvl w:val="0"/>
          <w:numId w:val="4"/>
        </w:numPr>
        <w:tabs>
          <w:tab w:val="left" w:pos="993"/>
        </w:tabs>
        <w:jc w:val="both"/>
        <w:rPr>
          <w:rFonts w:eastAsia="Lucida Sans Unicode"/>
          <w:bCs/>
          <w:sz w:val="28"/>
          <w:szCs w:val="28"/>
          <w:lang w:val="en-US" w:eastAsia="en-US"/>
        </w:rPr>
      </w:pPr>
      <w:r w:rsidRPr="00F64CAA">
        <w:rPr>
          <w:rFonts w:eastAsia="Lucida Sans Unicode"/>
          <w:bCs/>
          <w:sz w:val="28"/>
          <w:szCs w:val="28"/>
          <w:lang w:val="en-US" w:eastAsia="en-US"/>
        </w:rPr>
        <w:t>Margins: Top, right, and bottom margins - 2.0 cm, left margin - 2.2 cm, single-line spacing.</w:t>
      </w:r>
    </w:p>
    <w:p w:rsidR="00286913" w:rsidRPr="00F64CAA" w:rsidRDefault="00286913" w:rsidP="00286913">
      <w:pPr>
        <w:pStyle w:val="a8"/>
        <w:numPr>
          <w:ilvl w:val="0"/>
          <w:numId w:val="4"/>
        </w:numPr>
        <w:tabs>
          <w:tab w:val="left" w:pos="993"/>
        </w:tabs>
        <w:jc w:val="both"/>
        <w:rPr>
          <w:rFonts w:eastAsia="Lucida Sans Unicode"/>
          <w:bCs/>
          <w:sz w:val="28"/>
          <w:szCs w:val="28"/>
          <w:lang w:val="en-US" w:eastAsia="en-US"/>
        </w:rPr>
      </w:pPr>
      <w:r w:rsidRPr="00F64CAA">
        <w:rPr>
          <w:rFonts w:eastAsia="Lucida Sans Unicode"/>
          <w:bCs/>
          <w:sz w:val="28"/>
          <w:szCs w:val="28"/>
          <w:lang w:val="en-US" w:eastAsia="en-US"/>
        </w:rPr>
        <w:t>First-line paragraph indentation: 1.25 cm.</w:t>
      </w:r>
    </w:p>
    <w:p w:rsidR="00286913" w:rsidRPr="00F64CAA" w:rsidRDefault="00286913" w:rsidP="00286913">
      <w:pPr>
        <w:pStyle w:val="a8"/>
        <w:numPr>
          <w:ilvl w:val="0"/>
          <w:numId w:val="4"/>
        </w:numPr>
        <w:tabs>
          <w:tab w:val="left" w:pos="993"/>
        </w:tabs>
        <w:jc w:val="both"/>
        <w:rPr>
          <w:rFonts w:eastAsia="Lucida Sans Unicode"/>
          <w:bCs/>
          <w:sz w:val="28"/>
          <w:szCs w:val="28"/>
          <w:lang w:val="en-US" w:eastAsia="en-US"/>
        </w:rPr>
      </w:pPr>
      <w:r w:rsidRPr="00F64CAA">
        <w:rPr>
          <w:rFonts w:eastAsia="Lucida Sans Unicode"/>
          <w:bCs/>
          <w:sz w:val="28"/>
          <w:szCs w:val="28"/>
          <w:lang w:val="en-US" w:eastAsia="en-US"/>
        </w:rPr>
        <w:t xml:space="preserve">Abstract: </w:t>
      </w:r>
      <w:proofErr w:type="gramStart"/>
      <w:r w:rsidRPr="00F64CAA">
        <w:rPr>
          <w:rFonts w:eastAsia="Lucida Sans Unicode"/>
          <w:bCs/>
          <w:sz w:val="28"/>
          <w:szCs w:val="28"/>
          <w:lang w:val="en-US" w:eastAsia="en-US"/>
        </w:rPr>
        <w:t>1</w:t>
      </w:r>
      <w:proofErr w:type="gramEnd"/>
      <w:r w:rsidRPr="00F64CAA">
        <w:rPr>
          <w:rFonts w:eastAsia="Lucida Sans Unicode"/>
          <w:bCs/>
          <w:sz w:val="28"/>
          <w:szCs w:val="28"/>
          <w:lang w:val="en-US" w:eastAsia="en-US"/>
        </w:rPr>
        <w:t xml:space="preserve"> page; Scientific articles: 3 to 5 pages.</w:t>
      </w:r>
    </w:p>
    <w:p w:rsidR="00286913" w:rsidRDefault="00286913" w:rsidP="00286913">
      <w:pPr>
        <w:pStyle w:val="a8"/>
        <w:numPr>
          <w:ilvl w:val="0"/>
          <w:numId w:val="4"/>
        </w:numPr>
        <w:tabs>
          <w:tab w:val="left" w:pos="993"/>
        </w:tabs>
        <w:spacing w:before="0" w:beforeAutospacing="0" w:after="0" w:afterAutospacing="0"/>
        <w:jc w:val="both"/>
        <w:rPr>
          <w:rFonts w:eastAsia="Lucida Sans Unicode"/>
          <w:bCs/>
          <w:sz w:val="28"/>
          <w:szCs w:val="28"/>
          <w:lang w:val="en-US" w:eastAsia="en-US"/>
        </w:rPr>
      </w:pPr>
      <w:r w:rsidRPr="00F64CAA">
        <w:rPr>
          <w:rFonts w:eastAsia="Lucida Sans Unicode"/>
          <w:bCs/>
          <w:sz w:val="28"/>
          <w:szCs w:val="28"/>
          <w:lang w:val="en-US" w:eastAsia="en-US"/>
        </w:rPr>
        <w:t>In-text citations should be in square brackets, indicating the source number in the reference list and, after a comma, the page number, e.g., [5, p. 256].</w:t>
      </w:r>
    </w:p>
    <w:p w:rsidR="00286913" w:rsidRDefault="00286913" w:rsidP="00286913">
      <w:pPr>
        <w:pStyle w:val="a8"/>
        <w:tabs>
          <w:tab w:val="left" w:pos="993"/>
        </w:tabs>
        <w:spacing w:before="0" w:beforeAutospacing="0" w:after="0" w:afterAutospacing="0"/>
        <w:ind w:firstLine="567"/>
        <w:jc w:val="both"/>
        <w:rPr>
          <w:rFonts w:eastAsia="Lucida Sans Unicode"/>
          <w:bCs/>
          <w:sz w:val="28"/>
          <w:szCs w:val="28"/>
          <w:lang w:val="en-US" w:eastAsia="en-US"/>
        </w:rPr>
      </w:pPr>
    </w:p>
    <w:p w:rsidR="00286913" w:rsidRPr="00F64CAA" w:rsidRDefault="00286913" w:rsidP="00286913">
      <w:pPr>
        <w:pStyle w:val="a3"/>
        <w:jc w:val="both"/>
        <w:rPr>
          <w:rFonts w:ascii="Times New Roman" w:eastAsia="Times New Roman" w:hAnsi="Times New Roman" w:cs="Times New Roman"/>
          <w:b/>
          <w:bCs/>
          <w:color w:val="000000"/>
          <w:sz w:val="28"/>
          <w:szCs w:val="28"/>
          <w:lang w:val="en-US" w:eastAsia="ru-RU"/>
        </w:rPr>
      </w:pPr>
      <w:r w:rsidRPr="00F64CAA">
        <w:rPr>
          <w:rFonts w:ascii="Times New Roman" w:eastAsia="Times New Roman" w:hAnsi="Times New Roman" w:cs="Times New Roman"/>
          <w:b/>
          <w:bCs/>
          <w:color w:val="000000"/>
          <w:sz w:val="28"/>
          <w:szCs w:val="28"/>
          <w:lang w:val="en-US" w:eastAsia="ru-RU"/>
        </w:rPr>
        <w:t>Requirements for Conference Oral Presentations:</w:t>
      </w:r>
    </w:p>
    <w:p w:rsidR="00286913" w:rsidRPr="00F64CAA" w:rsidRDefault="00286913" w:rsidP="00286913">
      <w:pPr>
        <w:pStyle w:val="a3"/>
        <w:jc w:val="both"/>
        <w:rPr>
          <w:rFonts w:ascii="Times New Roman" w:eastAsia="Times New Roman" w:hAnsi="Times New Roman" w:cs="Times New Roman"/>
          <w:b/>
          <w:bCs/>
          <w:color w:val="000000"/>
          <w:sz w:val="28"/>
          <w:szCs w:val="28"/>
          <w:lang w:val="en-US" w:eastAsia="ru-RU"/>
        </w:rPr>
      </w:pPr>
    </w:p>
    <w:p w:rsidR="00286913" w:rsidRPr="00F64CAA" w:rsidRDefault="00286913" w:rsidP="00286913">
      <w:pPr>
        <w:pStyle w:val="a3"/>
        <w:numPr>
          <w:ilvl w:val="0"/>
          <w:numId w:val="5"/>
        </w:numPr>
        <w:jc w:val="both"/>
        <w:rPr>
          <w:rFonts w:ascii="Times New Roman" w:eastAsia="Times New Roman" w:hAnsi="Times New Roman" w:cs="Times New Roman"/>
          <w:color w:val="000000"/>
          <w:sz w:val="28"/>
          <w:szCs w:val="28"/>
          <w:lang w:val="en-US" w:eastAsia="ru-RU"/>
        </w:rPr>
      </w:pPr>
      <w:r w:rsidRPr="00F64CAA">
        <w:rPr>
          <w:rFonts w:ascii="Times New Roman" w:eastAsia="Times New Roman" w:hAnsi="Times New Roman" w:cs="Times New Roman"/>
          <w:color w:val="000000"/>
          <w:sz w:val="28"/>
          <w:szCs w:val="28"/>
          <w:lang w:val="en-US" w:eastAsia="ru-RU"/>
        </w:rPr>
        <w:t>The presentation should be prepared in MS PowerPoint (PowerPoint 2003–2016).</w:t>
      </w:r>
    </w:p>
    <w:p w:rsidR="00286913" w:rsidRPr="00F64CAA" w:rsidRDefault="00286913" w:rsidP="00286913">
      <w:pPr>
        <w:pStyle w:val="a3"/>
        <w:numPr>
          <w:ilvl w:val="0"/>
          <w:numId w:val="5"/>
        </w:numPr>
        <w:jc w:val="both"/>
        <w:rPr>
          <w:rFonts w:ascii="Times New Roman" w:eastAsia="Times New Roman" w:hAnsi="Times New Roman" w:cs="Times New Roman"/>
          <w:color w:val="000000"/>
          <w:sz w:val="28"/>
          <w:szCs w:val="28"/>
          <w:lang w:val="en-US" w:eastAsia="ru-RU"/>
        </w:rPr>
      </w:pPr>
      <w:r w:rsidRPr="00F64CAA">
        <w:rPr>
          <w:rFonts w:ascii="Times New Roman" w:eastAsia="Times New Roman" w:hAnsi="Times New Roman" w:cs="Times New Roman"/>
          <w:color w:val="000000"/>
          <w:sz w:val="28"/>
          <w:szCs w:val="28"/>
          <w:lang w:val="en-US" w:eastAsia="ru-RU"/>
        </w:rPr>
        <w:t>The duration of the oral presentation should not exceed 7 minutes, followed by a 3-minute discussion.</w:t>
      </w:r>
    </w:p>
    <w:p w:rsidR="00286913" w:rsidRPr="00F64CAA" w:rsidRDefault="00286913" w:rsidP="00286913">
      <w:pPr>
        <w:pStyle w:val="a3"/>
        <w:numPr>
          <w:ilvl w:val="0"/>
          <w:numId w:val="5"/>
        </w:numPr>
        <w:jc w:val="both"/>
        <w:rPr>
          <w:rFonts w:ascii="Times New Roman" w:eastAsia="Times New Roman" w:hAnsi="Times New Roman" w:cs="Times New Roman"/>
          <w:color w:val="000000"/>
          <w:sz w:val="28"/>
          <w:szCs w:val="28"/>
          <w:lang w:val="en-US" w:eastAsia="ru-RU"/>
        </w:rPr>
      </w:pPr>
      <w:r w:rsidRPr="00F64CAA">
        <w:rPr>
          <w:rFonts w:ascii="Times New Roman" w:eastAsia="Times New Roman" w:hAnsi="Times New Roman" w:cs="Times New Roman"/>
          <w:color w:val="000000"/>
          <w:sz w:val="28"/>
          <w:szCs w:val="28"/>
          <w:lang w:val="en-US" w:eastAsia="ru-RU"/>
        </w:rPr>
        <w:t xml:space="preserve">Presenters are required to submit their presentation to the conference organizer by October </w:t>
      </w:r>
      <w:r>
        <w:rPr>
          <w:rFonts w:ascii="Times New Roman" w:eastAsia="Times New Roman" w:hAnsi="Times New Roman" w:cs="Times New Roman"/>
          <w:color w:val="000000"/>
          <w:sz w:val="28"/>
          <w:szCs w:val="28"/>
          <w:lang w:val="en-US" w:eastAsia="ru-RU"/>
        </w:rPr>
        <w:t>10</w:t>
      </w:r>
      <w:r w:rsidRPr="00F64CAA">
        <w:rPr>
          <w:rFonts w:ascii="Times New Roman" w:eastAsia="Times New Roman" w:hAnsi="Times New Roman" w:cs="Times New Roman"/>
          <w:color w:val="000000"/>
          <w:sz w:val="28"/>
          <w:szCs w:val="28"/>
          <w:lang w:val="en-US" w:eastAsia="ru-RU"/>
        </w:rPr>
        <w:t xml:space="preserve">, 2023, as it </w:t>
      </w:r>
      <w:proofErr w:type="gramStart"/>
      <w:r w:rsidRPr="00F64CAA">
        <w:rPr>
          <w:rFonts w:ascii="Times New Roman" w:eastAsia="Times New Roman" w:hAnsi="Times New Roman" w:cs="Times New Roman"/>
          <w:color w:val="000000"/>
          <w:sz w:val="28"/>
          <w:szCs w:val="28"/>
          <w:lang w:val="en-US" w:eastAsia="ru-RU"/>
        </w:rPr>
        <w:t>will be translated</w:t>
      </w:r>
      <w:proofErr w:type="gramEnd"/>
      <w:r w:rsidRPr="00F64CAA">
        <w:rPr>
          <w:rFonts w:ascii="Times New Roman" w:eastAsia="Times New Roman" w:hAnsi="Times New Roman" w:cs="Times New Roman"/>
          <w:color w:val="000000"/>
          <w:sz w:val="28"/>
          <w:szCs w:val="28"/>
          <w:lang w:val="en-US" w:eastAsia="ru-RU"/>
        </w:rPr>
        <w:t xml:space="preserve">. Please send it to the following email address: </w:t>
      </w:r>
      <w:hyperlink r:id="rId11" w:history="1">
        <w:r w:rsidRPr="00C26431">
          <w:rPr>
            <w:rStyle w:val="a7"/>
            <w:rFonts w:ascii="Times New Roman" w:eastAsia="Times New Roman" w:hAnsi="Times New Roman" w:cs="Times New Roman"/>
            <w:sz w:val="28"/>
            <w:szCs w:val="28"/>
            <w:lang w:val="en-US" w:eastAsia="ru-RU"/>
          </w:rPr>
          <w:t>sholpanakhelova@gmail.com</w:t>
        </w:r>
      </w:hyperlink>
      <w:r w:rsidRPr="00F64CAA">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en-US" w:eastAsia="ru-RU"/>
        </w:rPr>
        <w:t xml:space="preserve"> </w:t>
      </w:r>
    </w:p>
    <w:p w:rsidR="00286913" w:rsidRDefault="00286913" w:rsidP="00286913">
      <w:pPr>
        <w:pStyle w:val="a3"/>
        <w:numPr>
          <w:ilvl w:val="0"/>
          <w:numId w:val="5"/>
        </w:numPr>
        <w:jc w:val="both"/>
        <w:rPr>
          <w:rFonts w:ascii="Times New Roman" w:eastAsia="Times New Roman" w:hAnsi="Times New Roman" w:cs="Times New Roman"/>
          <w:color w:val="000000"/>
          <w:sz w:val="28"/>
          <w:szCs w:val="28"/>
          <w:lang w:val="en-US" w:eastAsia="ru-RU"/>
        </w:rPr>
      </w:pPr>
      <w:r w:rsidRPr="00F64CAA">
        <w:rPr>
          <w:rFonts w:ascii="Times New Roman" w:eastAsia="Times New Roman" w:hAnsi="Times New Roman" w:cs="Times New Roman"/>
          <w:color w:val="000000"/>
          <w:sz w:val="28"/>
          <w:szCs w:val="28"/>
          <w:lang w:val="en-US" w:eastAsia="ru-RU"/>
        </w:rPr>
        <w:t>Due to variations in laptop software, please save your presentations in batch *.</w:t>
      </w:r>
      <w:proofErr w:type="spellStart"/>
      <w:r w:rsidRPr="00F64CAA">
        <w:rPr>
          <w:rFonts w:ascii="Times New Roman" w:eastAsia="Times New Roman" w:hAnsi="Times New Roman" w:cs="Times New Roman"/>
          <w:color w:val="000000"/>
          <w:sz w:val="28"/>
          <w:szCs w:val="28"/>
          <w:lang w:val="en-US" w:eastAsia="ru-RU"/>
        </w:rPr>
        <w:t>ppt</w:t>
      </w:r>
      <w:proofErr w:type="spellEnd"/>
      <w:r w:rsidRPr="00F64CAA">
        <w:rPr>
          <w:rFonts w:ascii="Times New Roman" w:eastAsia="Times New Roman" w:hAnsi="Times New Roman" w:cs="Times New Roman"/>
          <w:color w:val="000000"/>
          <w:sz w:val="28"/>
          <w:szCs w:val="28"/>
          <w:lang w:val="en-US" w:eastAsia="ru-RU"/>
        </w:rPr>
        <w:t xml:space="preserve"> and *.</w:t>
      </w:r>
      <w:proofErr w:type="spellStart"/>
      <w:r w:rsidRPr="00F64CAA">
        <w:rPr>
          <w:rFonts w:ascii="Times New Roman" w:eastAsia="Times New Roman" w:hAnsi="Times New Roman" w:cs="Times New Roman"/>
          <w:color w:val="000000"/>
          <w:sz w:val="28"/>
          <w:szCs w:val="28"/>
          <w:lang w:val="en-US" w:eastAsia="ru-RU"/>
        </w:rPr>
        <w:t>pptx</w:t>
      </w:r>
      <w:proofErr w:type="spellEnd"/>
      <w:r w:rsidRPr="00F64CAA">
        <w:rPr>
          <w:rFonts w:ascii="Times New Roman" w:eastAsia="Times New Roman" w:hAnsi="Times New Roman" w:cs="Times New Roman"/>
          <w:color w:val="000000"/>
          <w:sz w:val="28"/>
          <w:szCs w:val="28"/>
          <w:lang w:val="en-US" w:eastAsia="ru-RU"/>
        </w:rPr>
        <w:t xml:space="preserve"> file formats.</w:t>
      </w:r>
    </w:p>
    <w:p w:rsidR="00286913" w:rsidRPr="009258E1" w:rsidRDefault="00286913" w:rsidP="00286913">
      <w:pPr>
        <w:pStyle w:val="a3"/>
        <w:numPr>
          <w:ilvl w:val="0"/>
          <w:numId w:val="5"/>
        </w:numPr>
        <w:jc w:val="both"/>
        <w:rPr>
          <w:rFonts w:ascii="Times New Roman" w:eastAsia="Times New Roman" w:hAnsi="Times New Roman" w:cs="Times New Roman"/>
          <w:color w:val="000000"/>
          <w:sz w:val="28"/>
          <w:szCs w:val="28"/>
          <w:lang w:val="en-US" w:eastAsia="ru-RU"/>
        </w:rPr>
      </w:pPr>
      <w:r w:rsidRPr="009258E1">
        <w:rPr>
          <w:rFonts w:ascii="Times New Roman" w:eastAsia="Times New Roman" w:hAnsi="Times New Roman" w:cs="Times New Roman"/>
          <w:color w:val="000000"/>
          <w:sz w:val="28"/>
          <w:szCs w:val="28"/>
          <w:lang w:val="en-US" w:eastAsia="ru-RU"/>
        </w:rPr>
        <w:t>Presentation requirements: The presentation should adhere to common design standards (light background with dark text). On the first slide, include the following information: the name of the university, followed by the department or place of work for practicing medical professionals, the title of the presentation, the full name of the presenter, the name of the academic advisor, the city, the year, and so on.</w:t>
      </w:r>
    </w:p>
    <w:p w:rsidR="00286913" w:rsidRPr="00F64CAA"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p w:rsidR="00286913" w:rsidRPr="00C515BF" w:rsidRDefault="00286913" w:rsidP="00286913">
      <w:pPr>
        <w:pStyle w:val="a3"/>
        <w:jc w:val="both"/>
        <w:rPr>
          <w:rFonts w:ascii="Times New Roman" w:hAnsi="Times New Roman" w:cs="Times New Roman"/>
          <w:sz w:val="28"/>
          <w:szCs w:val="28"/>
          <w:lang w:val="kk-KZ"/>
        </w:rPr>
      </w:pPr>
    </w:p>
    <w:tbl>
      <w:tblPr>
        <w:tblW w:w="9796"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796"/>
      </w:tblGrid>
      <w:tr w:rsidR="00286913" w:rsidRPr="00BA7D34" w:rsidTr="00120DAD">
        <w:tc>
          <w:tcPr>
            <w:tcW w:w="9796" w:type="dxa"/>
            <w:tcBorders>
              <w:top w:val="nil"/>
              <w:left w:val="nil"/>
              <w:bottom w:val="nil"/>
              <w:right w:val="nil"/>
            </w:tcBorders>
            <w:shd w:val="clear" w:color="auto" w:fill="FFFFFF"/>
            <w:vAlign w:val="bottom"/>
          </w:tcPr>
          <w:p w:rsidR="00286913" w:rsidRPr="00B23B6A" w:rsidRDefault="00286913" w:rsidP="00120DAD">
            <w:pPr>
              <w:contextualSpacing/>
              <w:rPr>
                <w:rFonts w:ascii="Times New Roman" w:eastAsia="Courier New" w:hAnsi="Times New Roman" w:cs="Times New Roman"/>
                <w:i/>
                <w:sz w:val="28"/>
                <w:szCs w:val="28"/>
                <w:lang w:val="en-US"/>
              </w:rPr>
            </w:pPr>
            <w:r w:rsidRPr="00507B05">
              <w:rPr>
                <w:rFonts w:ascii="Times New Roman" w:eastAsia="Courier New" w:hAnsi="Times New Roman" w:cs="Times New Roman"/>
                <w:i/>
                <w:sz w:val="28"/>
                <w:szCs w:val="28"/>
                <w:lang w:val="en-US"/>
              </w:rPr>
              <w:lastRenderedPageBreak/>
              <w:t>Thesis Formatting Exampl</w:t>
            </w:r>
            <w:r>
              <w:rPr>
                <w:rFonts w:ascii="Times New Roman" w:eastAsia="Courier New" w:hAnsi="Times New Roman" w:cs="Times New Roman"/>
                <w:i/>
                <w:sz w:val="28"/>
                <w:szCs w:val="28"/>
                <w:lang w:val="en-US"/>
              </w:rPr>
              <w:t>e</w:t>
            </w:r>
          </w:p>
          <w:p w:rsidR="00286913" w:rsidRPr="00507B05" w:rsidRDefault="00286913" w:rsidP="00120DAD">
            <w:pPr>
              <w:contextualSpacing/>
              <w:rPr>
                <w:rFonts w:ascii="Times New Roman" w:eastAsia="Courier New" w:hAnsi="Times New Roman" w:cs="Times New Roman"/>
                <w:i/>
                <w:sz w:val="28"/>
                <w:szCs w:val="28"/>
                <w:lang w:val="en-US"/>
              </w:rPr>
            </w:pPr>
          </w:p>
          <w:p w:rsidR="00286913" w:rsidRPr="00507B05" w:rsidRDefault="00286913" w:rsidP="00120DAD">
            <w:pPr>
              <w:contextualSpacing/>
              <w:jc w:val="both"/>
              <w:rPr>
                <w:rFonts w:ascii="Times New Roman" w:eastAsia="Courier New" w:hAnsi="Times New Roman" w:cs="Times New Roman"/>
                <w:sz w:val="28"/>
                <w:szCs w:val="28"/>
                <w:lang w:val="en-US"/>
              </w:rPr>
            </w:pPr>
            <w:r w:rsidRPr="00507B05">
              <w:rPr>
                <w:rFonts w:ascii="Times New Roman" w:eastAsia="Courier New" w:hAnsi="Times New Roman" w:cs="Times New Roman"/>
                <w:b/>
                <w:sz w:val="28"/>
                <w:szCs w:val="28"/>
                <w:lang w:val="en-US"/>
              </w:rPr>
              <w:t>UDC</w:t>
            </w:r>
          </w:p>
          <w:p w:rsidR="00286913" w:rsidRPr="00B23B6A" w:rsidRDefault="00286913" w:rsidP="00120DAD">
            <w:pPr>
              <w:ind w:left="1121"/>
              <w:contextualSpacing/>
              <w:jc w:val="center"/>
              <w:rPr>
                <w:rFonts w:ascii="Times New Roman" w:hAnsi="Times New Roman" w:cs="Times New Roman"/>
                <w:b/>
                <w:sz w:val="28"/>
                <w:szCs w:val="28"/>
                <w:lang w:val="en-US"/>
              </w:rPr>
            </w:pPr>
            <w:proofErr w:type="spellStart"/>
            <w:r w:rsidRPr="00B23B6A">
              <w:rPr>
                <w:rFonts w:ascii="Times New Roman" w:hAnsi="Times New Roman" w:cs="Times New Roman"/>
                <w:b/>
                <w:sz w:val="28"/>
                <w:szCs w:val="28"/>
                <w:lang w:val="en-US"/>
              </w:rPr>
              <w:t>Abuova</w:t>
            </w:r>
            <w:proofErr w:type="spellEnd"/>
            <w:r w:rsidRPr="00B23B6A">
              <w:rPr>
                <w:rFonts w:ascii="Times New Roman" w:hAnsi="Times New Roman" w:cs="Times New Roman"/>
                <w:b/>
                <w:sz w:val="28"/>
                <w:szCs w:val="28"/>
                <w:lang w:val="en-US"/>
              </w:rPr>
              <w:t xml:space="preserve"> D.K., </w:t>
            </w:r>
            <w:proofErr w:type="spellStart"/>
            <w:r w:rsidRPr="00B23B6A">
              <w:rPr>
                <w:rFonts w:ascii="Times New Roman" w:hAnsi="Times New Roman" w:cs="Times New Roman"/>
                <w:b/>
                <w:sz w:val="28"/>
                <w:szCs w:val="28"/>
                <w:lang w:val="en-US"/>
              </w:rPr>
              <w:t>Alimbayeva</w:t>
            </w:r>
            <w:proofErr w:type="spellEnd"/>
            <w:r w:rsidRPr="00B23B6A">
              <w:rPr>
                <w:rFonts w:ascii="Times New Roman" w:hAnsi="Times New Roman" w:cs="Times New Roman"/>
                <w:b/>
                <w:sz w:val="28"/>
                <w:szCs w:val="28"/>
                <w:lang w:val="en-US"/>
              </w:rPr>
              <w:t xml:space="preserve"> S.S. </w:t>
            </w:r>
          </w:p>
          <w:p w:rsidR="00286913" w:rsidRPr="00B23B6A" w:rsidRDefault="00286913" w:rsidP="00120DAD">
            <w:pPr>
              <w:ind w:left="1121"/>
              <w:contextualSpacing/>
              <w:jc w:val="center"/>
              <w:rPr>
                <w:rFonts w:ascii="Times New Roman" w:hAnsi="Times New Roman" w:cs="Times New Roman"/>
                <w:b/>
                <w:sz w:val="28"/>
                <w:szCs w:val="28"/>
                <w:lang w:val="en-US"/>
              </w:rPr>
            </w:pPr>
          </w:p>
          <w:p w:rsidR="00286913" w:rsidRDefault="00286913" w:rsidP="00120DAD">
            <w:pPr>
              <w:ind w:left="1121"/>
              <w:contextualSpacing/>
              <w:jc w:val="center"/>
              <w:rPr>
                <w:rFonts w:ascii="Times New Roman" w:hAnsi="Times New Roman" w:cs="Times New Roman"/>
                <w:b/>
                <w:sz w:val="28"/>
                <w:szCs w:val="28"/>
                <w:lang w:val="en-US"/>
              </w:rPr>
            </w:pPr>
            <w:r w:rsidRPr="002C0863">
              <w:rPr>
                <w:rFonts w:ascii="Times New Roman" w:hAnsi="Times New Roman" w:cs="Times New Roman"/>
                <w:b/>
                <w:sz w:val="28"/>
                <w:szCs w:val="28"/>
                <w:lang w:val="en-US"/>
              </w:rPr>
              <w:t>CLINICAL CASE PARTICULARITIES OF GILBERT SYNDROME IN A 13-YEAR-OLD CHILD</w:t>
            </w:r>
          </w:p>
          <w:p w:rsidR="00286913" w:rsidRPr="002C0863" w:rsidRDefault="00286913" w:rsidP="00120DAD">
            <w:pPr>
              <w:ind w:left="1121"/>
              <w:contextualSpacing/>
              <w:jc w:val="center"/>
              <w:rPr>
                <w:rFonts w:ascii="Times New Roman" w:hAnsi="Times New Roman" w:cs="Times New Roman"/>
                <w:sz w:val="28"/>
                <w:szCs w:val="28"/>
                <w:lang w:val="en-US"/>
              </w:rPr>
            </w:pPr>
          </w:p>
          <w:p w:rsidR="00286913" w:rsidRPr="002C0863" w:rsidRDefault="00286913" w:rsidP="00120DAD">
            <w:pPr>
              <w:ind w:left="1121"/>
              <w:contextualSpacing/>
              <w:jc w:val="center"/>
              <w:rPr>
                <w:rFonts w:ascii="Times New Roman" w:hAnsi="Times New Roman" w:cs="Times New Roman"/>
                <w:i/>
                <w:sz w:val="28"/>
                <w:szCs w:val="28"/>
                <w:lang w:val="en-US"/>
              </w:rPr>
            </w:pPr>
            <w:proofErr w:type="spellStart"/>
            <w:r w:rsidRPr="002C0863">
              <w:rPr>
                <w:rFonts w:ascii="Times New Roman" w:hAnsi="Times New Roman" w:cs="Times New Roman"/>
                <w:i/>
                <w:sz w:val="28"/>
                <w:szCs w:val="28"/>
                <w:lang w:val="en-US"/>
              </w:rPr>
              <w:t>Kizatova</w:t>
            </w:r>
            <w:proofErr w:type="spellEnd"/>
            <w:r w:rsidRPr="002C0863">
              <w:rPr>
                <w:rFonts w:ascii="Times New Roman" w:hAnsi="Times New Roman" w:cs="Times New Roman"/>
                <w:i/>
                <w:sz w:val="28"/>
                <w:szCs w:val="28"/>
                <w:lang w:val="en-US"/>
              </w:rPr>
              <w:t xml:space="preserve"> S.T., Ph.D., Professor of the Department of Pediatrics No. 2</w:t>
            </w:r>
          </w:p>
          <w:p w:rsidR="00286913" w:rsidRPr="002C0863" w:rsidRDefault="00286913" w:rsidP="00120DAD">
            <w:pPr>
              <w:ind w:left="1121"/>
              <w:contextualSpacing/>
              <w:jc w:val="center"/>
              <w:rPr>
                <w:rFonts w:ascii="Times New Roman" w:eastAsia="Courier New" w:hAnsi="Times New Roman" w:cs="Times New Roman"/>
                <w:sz w:val="28"/>
                <w:szCs w:val="28"/>
                <w:lang w:val="en-US"/>
              </w:rPr>
            </w:pPr>
            <w:r w:rsidRPr="002C0863">
              <w:rPr>
                <w:rFonts w:ascii="Times New Roman" w:hAnsi="Times New Roman" w:cs="Times New Roman"/>
                <w:i/>
                <w:sz w:val="28"/>
                <w:szCs w:val="28"/>
                <w:lang w:val="en-US"/>
              </w:rPr>
              <w:t>Department of Pediatrics No. 2, National Autonomous Organization Medical University Karaganda</w:t>
            </w:r>
            <w:r w:rsidRPr="002C0863">
              <w:rPr>
                <w:rFonts w:ascii="Times New Roman" w:eastAsia="Courier New" w:hAnsi="Times New Roman" w:cs="Times New Roman"/>
                <w:sz w:val="28"/>
                <w:szCs w:val="28"/>
                <w:lang w:val="en-US"/>
              </w:rPr>
              <w:t xml:space="preserve"> </w:t>
            </w:r>
          </w:p>
          <w:p w:rsidR="00286913" w:rsidRPr="002C0863" w:rsidRDefault="00286913" w:rsidP="00120DAD">
            <w:pPr>
              <w:ind w:left="1121"/>
              <w:contextualSpacing/>
              <w:jc w:val="center"/>
              <w:rPr>
                <w:rFonts w:ascii="Times New Roman" w:eastAsia="Courier New" w:hAnsi="Times New Roman" w:cs="Times New Roman"/>
                <w:sz w:val="28"/>
                <w:szCs w:val="28"/>
                <w:lang w:val="en-US"/>
              </w:rPr>
            </w:pPr>
          </w:p>
          <w:p w:rsidR="00286913" w:rsidRPr="002C0863" w:rsidRDefault="00286913" w:rsidP="00120DAD">
            <w:pPr>
              <w:ind w:left="1121"/>
              <w:contextualSpacing/>
              <w:jc w:val="center"/>
              <w:rPr>
                <w:rFonts w:ascii="Times New Roman" w:eastAsia="Courier New" w:hAnsi="Times New Roman" w:cs="Times New Roman"/>
                <w:sz w:val="28"/>
                <w:szCs w:val="28"/>
                <w:lang w:val="en-US"/>
              </w:rPr>
            </w:pPr>
            <w:r w:rsidRPr="002C0863">
              <w:rPr>
                <w:rFonts w:ascii="Times New Roman" w:eastAsia="Courier New" w:hAnsi="Times New Roman" w:cs="Times New Roman"/>
                <w:sz w:val="28"/>
                <w:szCs w:val="28"/>
                <w:lang w:val="en-US"/>
              </w:rPr>
              <w:t>The text of the thesis... The text of the thesis... The text of the thesis...</w:t>
            </w:r>
          </w:p>
          <w:p w:rsidR="00286913" w:rsidRPr="00C515BF" w:rsidRDefault="00286913" w:rsidP="00120DAD">
            <w:pPr>
              <w:contextualSpacing/>
              <w:rPr>
                <w:rFonts w:ascii="Times New Roman" w:eastAsia="Courier New" w:hAnsi="Times New Roman" w:cs="Times New Roman"/>
                <w:sz w:val="28"/>
                <w:szCs w:val="28"/>
                <w:lang w:val="kk-KZ"/>
              </w:rPr>
            </w:pPr>
          </w:p>
        </w:tc>
      </w:tr>
      <w:tr w:rsidR="00286913" w:rsidRPr="00C515BF" w:rsidTr="00120DAD">
        <w:tc>
          <w:tcPr>
            <w:tcW w:w="9796" w:type="dxa"/>
            <w:tcBorders>
              <w:top w:val="nil"/>
              <w:left w:val="nil"/>
              <w:bottom w:val="nil"/>
              <w:right w:val="nil"/>
            </w:tcBorders>
            <w:shd w:val="clear" w:color="auto" w:fill="FFFFFF"/>
            <w:vAlign w:val="bottom"/>
          </w:tcPr>
          <w:p w:rsidR="00286913" w:rsidRPr="00B23B6A" w:rsidRDefault="00286913" w:rsidP="00120DAD">
            <w:pPr>
              <w:contextualSpacing/>
              <w:rPr>
                <w:rFonts w:ascii="Times New Roman" w:eastAsia="Courier New" w:hAnsi="Times New Roman" w:cs="Times New Roman"/>
                <w:i/>
                <w:sz w:val="28"/>
                <w:szCs w:val="28"/>
                <w:lang w:val="en-US"/>
              </w:rPr>
            </w:pPr>
            <w:r>
              <w:rPr>
                <w:rFonts w:ascii="Times New Roman" w:eastAsia="Courier New" w:hAnsi="Times New Roman" w:cs="Times New Roman"/>
                <w:i/>
                <w:sz w:val="28"/>
                <w:szCs w:val="28"/>
                <w:lang w:val="en-US"/>
              </w:rPr>
              <w:t>Article</w:t>
            </w:r>
            <w:r w:rsidRPr="00507B05">
              <w:rPr>
                <w:rFonts w:ascii="Times New Roman" w:eastAsia="Courier New" w:hAnsi="Times New Roman" w:cs="Times New Roman"/>
                <w:i/>
                <w:sz w:val="28"/>
                <w:szCs w:val="28"/>
                <w:lang w:val="en-US"/>
              </w:rPr>
              <w:t xml:space="preserve"> Formatting Exampl</w:t>
            </w:r>
            <w:r>
              <w:rPr>
                <w:rFonts w:ascii="Times New Roman" w:eastAsia="Courier New" w:hAnsi="Times New Roman" w:cs="Times New Roman"/>
                <w:i/>
                <w:sz w:val="28"/>
                <w:szCs w:val="28"/>
                <w:lang w:val="en-US"/>
              </w:rPr>
              <w:t>e</w:t>
            </w:r>
          </w:p>
          <w:p w:rsidR="00286913" w:rsidRPr="00507B05" w:rsidRDefault="00286913" w:rsidP="00120DAD">
            <w:pPr>
              <w:contextualSpacing/>
              <w:rPr>
                <w:rFonts w:ascii="Times New Roman" w:eastAsia="Courier New" w:hAnsi="Times New Roman" w:cs="Times New Roman"/>
                <w:sz w:val="28"/>
                <w:szCs w:val="28"/>
                <w:lang w:val="en-US"/>
              </w:rPr>
            </w:pPr>
            <w:r w:rsidRPr="00507B05">
              <w:rPr>
                <w:rFonts w:ascii="Times New Roman" w:eastAsia="Courier New" w:hAnsi="Times New Roman" w:cs="Times New Roman"/>
                <w:sz w:val="28"/>
                <w:szCs w:val="28"/>
                <w:lang w:val="en-US"/>
              </w:rPr>
              <w:t>   </w:t>
            </w:r>
          </w:p>
          <w:p w:rsidR="00286913" w:rsidRPr="00507B05" w:rsidRDefault="00286913" w:rsidP="00120DAD">
            <w:pPr>
              <w:contextualSpacing/>
              <w:jc w:val="both"/>
              <w:rPr>
                <w:rFonts w:ascii="Times New Roman" w:eastAsia="Courier New" w:hAnsi="Times New Roman" w:cs="Times New Roman"/>
                <w:sz w:val="28"/>
                <w:szCs w:val="28"/>
                <w:lang w:val="en-US"/>
              </w:rPr>
            </w:pPr>
            <w:r w:rsidRPr="00507B05">
              <w:rPr>
                <w:rFonts w:ascii="Times New Roman" w:eastAsia="Courier New" w:hAnsi="Times New Roman" w:cs="Times New Roman"/>
                <w:b/>
                <w:sz w:val="28"/>
                <w:szCs w:val="28"/>
                <w:lang w:val="en-US"/>
              </w:rPr>
              <w:t>UDC</w:t>
            </w:r>
          </w:p>
          <w:p w:rsidR="00286913" w:rsidRPr="00507B05" w:rsidRDefault="00286913" w:rsidP="00120DAD">
            <w:pPr>
              <w:contextualSpacing/>
              <w:jc w:val="both"/>
              <w:rPr>
                <w:rFonts w:ascii="Times New Roman" w:eastAsia="Courier New" w:hAnsi="Times New Roman" w:cs="Times New Roman"/>
                <w:b/>
                <w:sz w:val="28"/>
                <w:szCs w:val="28"/>
                <w:lang w:val="en-US"/>
              </w:rPr>
            </w:pPr>
          </w:p>
          <w:p w:rsidR="00286913" w:rsidRPr="002C0863" w:rsidRDefault="00286913" w:rsidP="00120DAD">
            <w:pPr>
              <w:ind w:left="1121"/>
              <w:contextualSpacing/>
              <w:jc w:val="center"/>
              <w:rPr>
                <w:rFonts w:ascii="Times New Roman" w:hAnsi="Times New Roman" w:cs="Times New Roman"/>
                <w:b/>
                <w:sz w:val="28"/>
                <w:szCs w:val="28"/>
                <w:lang w:val="en-US"/>
              </w:rPr>
            </w:pPr>
            <w:proofErr w:type="spellStart"/>
            <w:r w:rsidRPr="00B23B6A">
              <w:rPr>
                <w:rFonts w:ascii="Times New Roman" w:hAnsi="Times New Roman" w:cs="Times New Roman"/>
                <w:b/>
                <w:sz w:val="28"/>
                <w:szCs w:val="28"/>
                <w:lang w:val="en-US"/>
              </w:rPr>
              <w:t>Abuova</w:t>
            </w:r>
            <w:proofErr w:type="spellEnd"/>
            <w:r w:rsidRPr="00B23B6A">
              <w:rPr>
                <w:rFonts w:ascii="Times New Roman" w:hAnsi="Times New Roman" w:cs="Times New Roman"/>
                <w:b/>
                <w:sz w:val="28"/>
                <w:szCs w:val="28"/>
                <w:lang w:val="en-US"/>
              </w:rPr>
              <w:t xml:space="preserve"> D.K., </w:t>
            </w:r>
            <w:proofErr w:type="spellStart"/>
            <w:r w:rsidRPr="00B23B6A">
              <w:rPr>
                <w:rFonts w:ascii="Times New Roman" w:hAnsi="Times New Roman" w:cs="Times New Roman"/>
                <w:b/>
                <w:sz w:val="28"/>
                <w:szCs w:val="28"/>
                <w:lang w:val="en-US"/>
              </w:rPr>
              <w:t>Alimbayeva</w:t>
            </w:r>
            <w:proofErr w:type="spellEnd"/>
            <w:r w:rsidRPr="00B23B6A">
              <w:rPr>
                <w:rFonts w:ascii="Times New Roman" w:hAnsi="Times New Roman" w:cs="Times New Roman"/>
                <w:b/>
                <w:sz w:val="28"/>
                <w:szCs w:val="28"/>
                <w:lang w:val="en-US"/>
              </w:rPr>
              <w:t xml:space="preserve"> S.S</w:t>
            </w:r>
            <w:r w:rsidRPr="002C0863">
              <w:rPr>
                <w:rFonts w:ascii="Times New Roman" w:hAnsi="Times New Roman" w:cs="Times New Roman"/>
                <w:b/>
                <w:sz w:val="28"/>
                <w:szCs w:val="28"/>
                <w:lang w:val="en-US"/>
              </w:rPr>
              <w:t>.</w:t>
            </w:r>
          </w:p>
          <w:p w:rsidR="00286913" w:rsidRPr="002C0863" w:rsidRDefault="00286913" w:rsidP="00120DAD">
            <w:pPr>
              <w:contextualSpacing/>
              <w:jc w:val="center"/>
              <w:rPr>
                <w:rFonts w:ascii="Times New Roman" w:hAnsi="Times New Roman" w:cs="Times New Roman"/>
                <w:b/>
                <w:sz w:val="28"/>
                <w:szCs w:val="28"/>
                <w:lang w:val="en-US"/>
              </w:rPr>
            </w:pPr>
          </w:p>
          <w:p w:rsidR="00286913" w:rsidRDefault="00286913" w:rsidP="00120DAD">
            <w:pPr>
              <w:ind w:left="1121"/>
              <w:contextualSpacing/>
              <w:jc w:val="center"/>
              <w:rPr>
                <w:rFonts w:ascii="Times New Roman" w:hAnsi="Times New Roman" w:cs="Times New Roman"/>
                <w:b/>
                <w:sz w:val="28"/>
                <w:szCs w:val="28"/>
                <w:lang w:val="en-US"/>
              </w:rPr>
            </w:pPr>
            <w:r w:rsidRPr="002C0863">
              <w:rPr>
                <w:rFonts w:ascii="Times New Roman" w:hAnsi="Times New Roman" w:cs="Times New Roman"/>
                <w:sz w:val="28"/>
                <w:szCs w:val="28"/>
                <w:lang w:val="en-US"/>
              </w:rPr>
              <w:t xml:space="preserve"> </w:t>
            </w:r>
            <w:r w:rsidRPr="002C0863">
              <w:rPr>
                <w:rFonts w:ascii="Times New Roman" w:hAnsi="Times New Roman" w:cs="Times New Roman"/>
                <w:b/>
                <w:sz w:val="28"/>
                <w:szCs w:val="28"/>
                <w:lang w:val="en-US"/>
              </w:rPr>
              <w:t>CLINICAL CASE PARTICULARITIES OF GILBERT SYNDROME IN A 13-YEAR-OLD CHILD</w:t>
            </w:r>
          </w:p>
          <w:p w:rsidR="00286913" w:rsidRPr="002C0863" w:rsidRDefault="00286913" w:rsidP="00120DAD">
            <w:pPr>
              <w:contextualSpacing/>
              <w:rPr>
                <w:rFonts w:ascii="Times New Roman" w:hAnsi="Times New Roman" w:cs="Times New Roman"/>
                <w:sz w:val="28"/>
                <w:szCs w:val="28"/>
                <w:lang w:val="en-US"/>
              </w:rPr>
            </w:pPr>
            <w:r w:rsidRPr="002C0863">
              <w:rPr>
                <w:rFonts w:ascii="Times New Roman" w:hAnsi="Times New Roman" w:cs="Times New Roman"/>
                <w:sz w:val="28"/>
                <w:szCs w:val="28"/>
                <w:lang w:val="en-US"/>
              </w:rPr>
              <w:t xml:space="preserve"> </w:t>
            </w:r>
          </w:p>
          <w:p w:rsidR="00286913" w:rsidRPr="002C0863" w:rsidRDefault="00286913" w:rsidP="00120DAD">
            <w:pPr>
              <w:ind w:left="1121"/>
              <w:contextualSpacing/>
              <w:jc w:val="center"/>
              <w:rPr>
                <w:rFonts w:ascii="Times New Roman" w:hAnsi="Times New Roman" w:cs="Times New Roman"/>
                <w:i/>
                <w:sz w:val="28"/>
                <w:szCs w:val="28"/>
                <w:lang w:val="en-US"/>
              </w:rPr>
            </w:pPr>
            <w:proofErr w:type="spellStart"/>
            <w:r w:rsidRPr="002C0863">
              <w:rPr>
                <w:rFonts w:ascii="Times New Roman" w:hAnsi="Times New Roman" w:cs="Times New Roman"/>
                <w:i/>
                <w:sz w:val="28"/>
                <w:szCs w:val="28"/>
                <w:lang w:val="en-US"/>
              </w:rPr>
              <w:t>Kizatova</w:t>
            </w:r>
            <w:proofErr w:type="spellEnd"/>
            <w:r w:rsidRPr="002C0863">
              <w:rPr>
                <w:rFonts w:ascii="Times New Roman" w:hAnsi="Times New Roman" w:cs="Times New Roman"/>
                <w:i/>
                <w:sz w:val="28"/>
                <w:szCs w:val="28"/>
                <w:lang w:val="en-US"/>
              </w:rPr>
              <w:t xml:space="preserve"> S.T., Ph.D., Professor of the Department of Pediatrics No. 2</w:t>
            </w:r>
          </w:p>
          <w:p w:rsidR="00286913" w:rsidRPr="002C0863" w:rsidRDefault="00286913" w:rsidP="00120DAD">
            <w:pPr>
              <w:ind w:left="1121"/>
              <w:contextualSpacing/>
              <w:jc w:val="center"/>
              <w:rPr>
                <w:rFonts w:ascii="Times New Roman" w:eastAsia="Courier New" w:hAnsi="Times New Roman" w:cs="Times New Roman"/>
                <w:sz w:val="28"/>
                <w:szCs w:val="28"/>
                <w:lang w:val="en-US"/>
              </w:rPr>
            </w:pPr>
            <w:r w:rsidRPr="002C0863">
              <w:rPr>
                <w:rFonts w:ascii="Times New Roman" w:hAnsi="Times New Roman" w:cs="Times New Roman"/>
                <w:i/>
                <w:sz w:val="28"/>
                <w:szCs w:val="28"/>
                <w:lang w:val="en-US"/>
              </w:rPr>
              <w:t>Department of Pediatrics No. 2, National Autonomous Organization Medical University Karaganda</w:t>
            </w:r>
            <w:r w:rsidRPr="002C0863">
              <w:rPr>
                <w:rFonts w:ascii="Times New Roman" w:eastAsia="Courier New" w:hAnsi="Times New Roman" w:cs="Times New Roman"/>
                <w:sz w:val="28"/>
                <w:szCs w:val="28"/>
                <w:lang w:val="en-US"/>
              </w:rPr>
              <w:t xml:space="preserve"> </w:t>
            </w:r>
          </w:p>
          <w:p w:rsidR="00286913" w:rsidRPr="002C0863" w:rsidRDefault="00286913" w:rsidP="00120DAD">
            <w:pPr>
              <w:contextualSpacing/>
              <w:jc w:val="center"/>
              <w:rPr>
                <w:rFonts w:ascii="Times New Roman" w:eastAsia="Courier New" w:hAnsi="Times New Roman" w:cs="Times New Roman"/>
                <w:i/>
                <w:sz w:val="28"/>
                <w:szCs w:val="28"/>
                <w:lang w:val="en-US"/>
              </w:rPr>
            </w:pPr>
          </w:p>
          <w:p w:rsidR="00286913" w:rsidRPr="002C0863" w:rsidRDefault="00286913" w:rsidP="00120DAD">
            <w:pPr>
              <w:contextualSpacing/>
              <w:jc w:val="center"/>
              <w:rPr>
                <w:rFonts w:ascii="Times New Roman" w:eastAsia="Courier New" w:hAnsi="Times New Roman" w:cs="Times New Roman"/>
                <w:sz w:val="28"/>
                <w:szCs w:val="28"/>
                <w:lang w:val="en-US"/>
              </w:rPr>
            </w:pPr>
          </w:p>
          <w:p w:rsidR="00286913" w:rsidRPr="002C0863" w:rsidRDefault="00286913" w:rsidP="00120DAD">
            <w:pPr>
              <w:contextualSpacing/>
              <w:jc w:val="both"/>
              <w:rPr>
                <w:rFonts w:ascii="Times New Roman" w:eastAsia="Courier New" w:hAnsi="Times New Roman" w:cs="Times New Roman"/>
                <w:b/>
                <w:sz w:val="28"/>
                <w:szCs w:val="28"/>
                <w:lang w:val="en-US"/>
              </w:rPr>
            </w:pPr>
            <w:r w:rsidRPr="002C0863">
              <w:rPr>
                <w:rFonts w:ascii="Times New Roman" w:eastAsia="Courier New" w:hAnsi="Times New Roman" w:cs="Times New Roman"/>
                <w:b/>
                <w:sz w:val="28"/>
                <w:szCs w:val="28"/>
                <w:lang w:val="en-US"/>
              </w:rPr>
              <w:t>Annotation</w:t>
            </w:r>
          </w:p>
          <w:p w:rsidR="00286913" w:rsidRPr="002C0863" w:rsidRDefault="00286913" w:rsidP="00120DAD">
            <w:pPr>
              <w:contextualSpacing/>
              <w:jc w:val="both"/>
              <w:rPr>
                <w:rFonts w:ascii="Times New Roman" w:eastAsia="Courier New" w:hAnsi="Times New Roman" w:cs="Times New Roman"/>
                <w:b/>
                <w:sz w:val="28"/>
                <w:szCs w:val="28"/>
                <w:lang w:val="en-US"/>
              </w:rPr>
            </w:pPr>
            <w:r w:rsidRPr="002C0863">
              <w:rPr>
                <w:rFonts w:ascii="Times New Roman" w:eastAsia="Courier New" w:hAnsi="Times New Roman" w:cs="Times New Roman"/>
                <w:b/>
                <w:sz w:val="28"/>
                <w:szCs w:val="28"/>
                <w:lang w:val="en-US"/>
              </w:rPr>
              <w:t>Keywords</w:t>
            </w:r>
          </w:p>
          <w:p w:rsidR="00286913" w:rsidRPr="002C0863" w:rsidRDefault="00286913" w:rsidP="00120DAD">
            <w:pPr>
              <w:contextualSpacing/>
              <w:jc w:val="both"/>
              <w:rPr>
                <w:rFonts w:ascii="Times New Roman" w:eastAsia="Courier New" w:hAnsi="Times New Roman" w:cs="Times New Roman"/>
                <w:bCs/>
                <w:sz w:val="28"/>
                <w:szCs w:val="28"/>
                <w:lang w:val="en-US"/>
              </w:rPr>
            </w:pPr>
            <w:r w:rsidRPr="002C0863">
              <w:rPr>
                <w:rFonts w:ascii="Times New Roman" w:eastAsia="Courier New" w:hAnsi="Times New Roman" w:cs="Times New Roman"/>
                <w:bCs/>
                <w:sz w:val="28"/>
                <w:szCs w:val="28"/>
                <w:lang w:val="en-US"/>
              </w:rPr>
              <w:t>The text of the article, given after the summary (in Russian, Kazakh or English), containing the results of the original research (observations or experiments), is usually divided into sections:</w:t>
            </w:r>
          </w:p>
          <w:p w:rsidR="00286913" w:rsidRPr="002C0863" w:rsidRDefault="00286913" w:rsidP="00120DAD">
            <w:pPr>
              <w:contextualSpacing/>
              <w:jc w:val="both"/>
              <w:rPr>
                <w:rFonts w:ascii="Times New Roman" w:eastAsia="Courier New" w:hAnsi="Times New Roman" w:cs="Times New Roman"/>
                <w:b/>
                <w:sz w:val="28"/>
                <w:szCs w:val="28"/>
                <w:lang w:val="en-US"/>
              </w:rPr>
            </w:pPr>
            <w:r w:rsidRPr="002C0863">
              <w:rPr>
                <w:rFonts w:ascii="Times New Roman" w:eastAsia="Courier New" w:hAnsi="Times New Roman" w:cs="Times New Roman"/>
                <w:bCs/>
                <w:sz w:val="28"/>
                <w:szCs w:val="28"/>
                <w:lang w:val="en-US"/>
              </w:rPr>
              <w:t>The relevance of the problem</w:t>
            </w:r>
          </w:p>
          <w:p w:rsidR="00286913" w:rsidRPr="002C0863" w:rsidRDefault="00286913" w:rsidP="00120DAD">
            <w:pPr>
              <w:contextualSpacing/>
              <w:jc w:val="both"/>
              <w:rPr>
                <w:rFonts w:ascii="Times New Roman" w:eastAsia="Courier New" w:hAnsi="Times New Roman" w:cs="Times New Roman"/>
                <w:b/>
                <w:sz w:val="28"/>
                <w:szCs w:val="28"/>
                <w:lang w:val="en-US"/>
              </w:rPr>
            </w:pPr>
            <w:r w:rsidRPr="002C0863">
              <w:rPr>
                <w:rFonts w:ascii="Times New Roman" w:eastAsia="Courier New" w:hAnsi="Times New Roman" w:cs="Times New Roman"/>
                <w:b/>
                <w:sz w:val="28"/>
                <w:szCs w:val="28"/>
                <w:lang w:val="en-US"/>
              </w:rPr>
              <w:t>The purpose of the study</w:t>
            </w:r>
          </w:p>
          <w:p w:rsidR="00286913" w:rsidRPr="002C0863" w:rsidRDefault="00286913" w:rsidP="00120DAD">
            <w:pPr>
              <w:contextualSpacing/>
              <w:jc w:val="both"/>
              <w:rPr>
                <w:rFonts w:ascii="Times New Roman" w:eastAsia="Courier New" w:hAnsi="Times New Roman" w:cs="Times New Roman"/>
                <w:b/>
                <w:sz w:val="28"/>
                <w:szCs w:val="28"/>
                <w:lang w:val="en-US"/>
              </w:rPr>
            </w:pPr>
            <w:r w:rsidRPr="002C0863">
              <w:rPr>
                <w:rFonts w:ascii="Times New Roman" w:eastAsia="Courier New" w:hAnsi="Times New Roman" w:cs="Times New Roman"/>
                <w:b/>
                <w:sz w:val="28"/>
                <w:szCs w:val="28"/>
                <w:lang w:val="en-US"/>
              </w:rPr>
              <w:t>Materials and methods of research</w:t>
            </w:r>
          </w:p>
          <w:p w:rsidR="00286913" w:rsidRPr="002C0863" w:rsidRDefault="00286913" w:rsidP="00120DAD">
            <w:pPr>
              <w:contextualSpacing/>
              <w:jc w:val="both"/>
              <w:rPr>
                <w:rFonts w:ascii="Times New Roman" w:eastAsia="Courier New" w:hAnsi="Times New Roman" w:cs="Times New Roman"/>
                <w:b/>
                <w:sz w:val="28"/>
                <w:szCs w:val="28"/>
                <w:lang w:val="en-US"/>
              </w:rPr>
            </w:pPr>
            <w:r w:rsidRPr="002C0863">
              <w:rPr>
                <w:rFonts w:ascii="Times New Roman" w:eastAsia="Courier New" w:hAnsi="Times New Roman" w:cs="Times New Roman"/>
                <w:b/>
                <w:sz w:val="28"/>
                <w:szCs w:val="28"/>
                <w:lang w:val="en-US"/>
              </w:rPr>
              <w:t>Discussion results</w:t>
            </w:r>
          </w:p>
          <w:p w:rsidR="00286913" w:rsidRPr="00C515BF" w:rsidRDefault="00286913" w:rsidP="00120DAD">
            <w:pPr>
              <w:contextualSpacing/>
              <w:rPr>
                <w:rFonts w:ascii="Times New Roman" w:eastAsia="Courier New" w:hAnsi="Times New Roman" w:cs="Times New Roman"/>
                <w:sz w:val="28"/>
                <w:szCs w:val="28"/>
                <w:lang w:val="kk-KZ"/>
              </w:rPr>
            </w:pPr>
            <w:proofErr w:type="spellStart"/>
            <w:r w:rsidRPr="002C0863">
              <w:rPr>
                <w:rFonts w:ascii="Times New Roman" w:eastAsia="Courier New" w:hAnsi="Times New Roman" w:cs="Times New Roman"/>
                <w:b/>
                <w:sz w:val="28"/>
                <w:szCs w:val="28"/>
              </w:rPr>
              <w:t>Conclusions</w:t>
            </w:r>
            <w:proofErr w:type="spellEnd"/>
            <w:r w:rsidRPr="002C0863">
              <w:rPr>
                <w:rFonts w:ascii="Times New Roman" w:eastAsia="Courier New" w:hAnsi="Times New Roman" w:cs="Times New Roman"/>
                <w:b/>
                <w:sz w:val="28"/>
                <w:szCs w:val="28"/>
              </w:rPr>
              <w:t xml:space="preserve"> </w:t>
            </w:r>
            <w:proofErr w:type="spellStart"/>
            <w:r w:rsidRPr="002C0863">
              <w:rPr>
                <w:rFonts w:ascii="Times New Roman" w:eastAsia="Courier New" w:hAnsi="Times New Roman" w:cs="Times New Roman"/>
                <w:b/>
                <w:sz w:val="28"/>
                <w:szCs w:val="28"/>
              </w:rPr>
              <w:t>or</w:t>
            </w:r>
            <w:proofErr w:type="spellEnd"/>
            <w:r w:rsidRPr="002C0863">
              <w:rPr>
                <w:rFonts w:ascii="Times New Roman" w:eastAsia="Courier New" w:hAnsi="Times New Roman" w:cs="Times New Roman"/>
                <w:b/>
                <w:sz w:val="28"/>
                <w:szCs w:val="28"/>
              </w:rPr>
              <w:t xml:space="preserve"> </w:t>
            </w:r>
            <w:proofErr w:type="spellStart"/>
            <w:r w:rsidRPr="002C0863">
              <w:rPr>
                <w:rFonts w:ascii="Times New Roman" w:eastAsia="Courier New" w:hAnsi="Times New Roman" w:cs="Times New Roman"/>
                <w:b/>
                <w:sz w:val="28"/>
                <w:szCs w:val="28"/>
              </w:rPr>
              <w:t>Summary</w:t>
            </w:r>
            <w:proofErr w:type="spellEnd"/>
          </w:p>
          <w:p w:rsidR="00286913" w:rsidRDefault="00286913" w:rsidP="00120DAD">
            <w:pPr>
              <w:tabs>
                <w:tab w:val="left" w:pos="720"/>
              </w:tabs>
              <w:contextualSpacing/>
              <w:jc w:val="center"/>
              <w:rPr>
                <w:rFonts w:ascii="Times New Roman" w:eastAsia="Courier New" w:hAnsi="Times New Roman" w:cs="Times New Roman"/>
                <w:b/>
                <w:sz w:val="28"/>
                <w:szCs w:val="28"/>
                <w:lang w:val="en-US"/>
              </w:rPr>
            </w:pPr>
            <w:r>
              <w:rPr>
                <w:rFonts w:ascii="Times New Roman" w:eastAsia="Courier New" w:hAnsi="Times New Roman" w:cs="Times New Roman"/>
                <w:b/>
                <w:sz w:val="28"/>
                <w:szCs w:val="28"/>
                <w:lang w:val="en-US"/>
              </w:rPr>
              <w:t>References</w:t>
            </w:r>
          </w:p>
          <w:p w:rsidR="00286913" w:rsidRPr="002C0863" w:rsidRDefault="00286913" w:rsidP="00120DAD">
            <w:pPr>
              <w:tabs>
                <w:tab w:val="left" w:pos="720"/>
              </w:tabs>
              <w:contextualSpacing/>
              <w:jc w:val="center"/>
              <w:rPr>
                <w:rFonts w:ascii="Times New Roman" w:eastAsia="Courier New" w:hAnsi="Times New Roman" w:cs="Times New Roman"/>
                <w:sz w:val="28"/>
                <w:szCs w:val="28"/>
                <w:lang w:val="en-US"/>
              </w:rPr>
            </w:pPr>
          </w:p>
          <w:p w:rsidR="00286913" w:rsidRPr="00C515BF" w:rsidRDefault="00286913" w:rsidP="00120DAD">
            <w:pPr>
              <w:widowControl/>
              <w:numPr>
                <w:ilvl w:val="0"/>
                <w:numId w:val="1"/>
              </w:numPr>
              <w:autoSpaceDE/>
              <w:autoSpaceDN/>
              <w:ind w:left="0" w:right="-15" w:firstLine="0"/>
              <w:contextualSpacing/>
              <w:jc w:val="both"/>
              <w:rPr>
                <w:rFonts w:ascii="Times New Roman" w:eastAsia="Courier New" w:hAnsi="Times New Roman" w:cs="Times New Roman"/>
                <w:sz w:val="28"/>
                <w:szCs w:val="28"/>
              </w:rPr>
            </w:pPr>
            <w:proofErr w:type="spellStart"/>
            <w:r w:rsidRPr="002C0863">
              <w:rPr>
                <w:rFonts w:ascii="Times New Roman" w:hAnsi="Times New Roman" w:cs="Times New Roman"/>
                <w:sz w:val="28"/>
                <w:szCs w:val="28"/>
                <w:shd w:val="clear" w:color="auto" w:fill="FFFFFF"/>
                <w:lang w:val="en-US"/>
              </w:rPr>
              <w:t>Chagai</w:t>
            </w:r>
            <w:proofErr w:type="spellEnd"/>
            <w:r w:rsidRPr="002C0863">
              <w:rPr>
                <w:rFonts w:ascii="Times New Roman" w:hAnsi="Times New Roman" w:cs="Times New Roman"/>
                <w:sz w:val="28"/>
                <w:szCs w:val="28"/>
                <w:shd w:val="clear" w:color="auto" w:fill="FFFFFF"/>
                <w:lang w:val="en-US"/>
              </w:rPr>
              <w:t xml:space="preserve"> N.B., </w:t>
            </w:r>
            <w:proofErr w:type="spellStart"/>
            <w:r w:rsidRPr="002C0863">
              <w:rPr>
                <w:rFonts w:ascii="Times New Roman" w:hAnsi="Times New Roman" w:cs="Times New Roman"/>
                <w:sz w:val="28"/>
                <w:szCs w:val="28"/>
                <w:shd w:val="clear" w:color="auto" w:fill="FFFFFF"/>
                <w:lang w:val="en-US"/>
              </w:rPr>
              <w:t>Khait</w:t>
            </w:r>
            <w:proofErr w:type="spellEnd"/>
            <w:r w:rsidRPr="002C0863">
              <w:rPr>
                <w:rFonts w:ascii="Times New Roman" w:hAnsi="Times New Roman" w:cs="Times New Roman"/>
                <w:sz w:val="28"/>
                <w:szCs w:val="28"/>
                <w:shd w:val="clear" w:color="auto" w:fill="FFFFFF"/>
                <w:lang w:val="en-US"/>
              </w:rPr>
              <w:t xml:space="preserve"> </w:t>
            </w:r>
            <w:proofErr w:type="spellStart"/>
            <w:r w:rsidRPr="002C0863">
              <w:rPr>
                <w:rFonts w:ascii="Times New Roman" w:hAnsi="Times New Roman" w:cs="Times New Roman"/>
                <w:sz w:val="28"/>
                <w:szCs w:val="28"/>
                <w:shd w:val="clear" w:color="auto" w:fill="FFFFFF"/>
                <w:lang w:val="en-US"/>
              </w:rPr>
              <w:t>G.Ya</w:t>
            </w:r>
            <w:proofErr w:type="spellEnd"/>
            <w:r w:rsidRPr="002C0863">
              <w:rPr>
                <w:rFonts w:ascii="Times New Roman" w:hAnsi="Times New Roman" w:cs="Times New Roman"/>
                <w:sz w:val="28"/>
                <w:szCs w:val="28"/>
                <w:shd w:val="clear" w:color="auto" w:fill="FFFFFF"/>
                <w:lang w:val="en-US"/>
              </w:rPr>
              <w:t xml:space="preserve">. Cystic fibrosis as a </w:t>
            </w:r>
            <w:proofErr w:type="spellStart"/>
            <w:r w:rsidRPr="002C0863">
              <w:rPr>
                <w:rFonts w:ascii="Times New Roman" w:hAnsi="Times New Roman" w:cs="Times New Roman"/>
                <w:sz w:val="28"/>
                <w:szCs w:val="28"/>
                <w:shd w:val="clear" w:color="auto" w:fill="FFFFFF"/>
                <w:lang w:val="en-US"/>
              </w:rPr>
              <w:t>polyendocrine</w:t>
            </w:r>
            <w:proofErr w:type="spellEnd"/>
            <w:r w:rsidRPr="002C0863">
              <w:rPr>
                <w:rFonts w:ascii="Times New Roman" w:hAnsi="Times New Roman" w:cs="Times New Roman"/>
                <w:sz w:val="28"/>
                <w:szCs w:val="28"/>
                <w:shd w:val="clear" w:color="auto" w:fill="FFFFFF"/>
                <w:lang w:val="en-US"/>
              </w:rPr>
              <w:t xml:space="preserve"> disease // Endocrinology Issues. </w:t>
            </w:r>
            <w:r w:rsidRPr="002C0863">
              <w:rPr>
                <w:rFonts w:ascii="Times New Roman" w:hAnsi="Times New Roman" w:cs="Times New Roman"/>
                <w:sz w:val="28"/>
                <w:szCs w:val="28"/>
                <w:shd w:val="clear" w:color="auto" w:fill="FFFFFF"/>
              </w:rPr>
              <w:t xml:space="preserve">2021 - </w:t>
            </w:r>
            <w:proofErr w:type="spellStart"/>
            <w:r w:rsidRPr="002C0863">
              <w:rPr>
                <w:rFonts w:ascii="Times New Roman" w:hAnsi="Times New Roman" w:cs="Times New Roman"/>
                <w:sz w:val="28"/>
                <w:szCs w:val="28"/>
                <w:shd w:val="clear" w:color="auto" w:fill="FFFFFF"/>
              </w:rPr>
              <w:t>Vol</w:t>
            </w:r>
            <w:proofErr w:type="spellEnd"/>
            <w:r w:rsidRPr="002C0863">
              <w:rPr>
                <w:rFonts w:ascii="Times New Roman" w:hAnsi="Times New Roman" w:cs="Times New Roman"/>
                <w:sz w:val="28"/>
                <w:szCs w:val="28"/>
                <w:shd w:val="clear" w:color="auto" w:fill="FFFFFF"/>
              </w:rPr>
              <w:t>. 1, P. 28-39.</w:t>
            </w:r>
          </w:p>
        </w:tc>
      </w:tr>
    </w:tbl>
    <w:p w:rsidR="00286913" w:rsidRPr="00C515BF" w:rsidRDefault="00286913" w:rsidP="00286913">
      <w:pPr>
        <w:tabs>
          <w:tab w:val="left" w:pos="5501"/>
        </w:tabs>
        <w:spacing w:before="148"/>
        <w:ind w:left="142"/>
        <w:rPr>
          <w:rFonts w:ascii="Times New Roman" w:hAnsi="Times New Roman" w:cs="Times New Roman"/>
          <w:sz w:val="31"/>
        </w:rPr>
      </w:pPr>
    </w:p>
    <w:p w:rsidR="00286913" w:rsidRPr="00C515BF" w:rsidRDefault="00286913" w:rsidP="00286913">
      <w:pPr>
        <w:tabs>
          <w:tab w:val="left" w:pos="5501"/>
        </w:tabs>
        <w:spacing w:before="148"/>
        <w:ind w:left="142"/>
        <w:rPr>
          <w:rFonts w:ascii="Times New Roman" w:hAnsi="Times New Roman" w:cs="Times New Roman"/>
          <w:sz w:val="31"/>
        </w:rPr>
      </w:pPr>
    </w:p>
    <w:p w:rsidR="00286913" w:rsidRPr="00C515BF" w:rsidRDefault="00286913" w:rsidP="00286913">
      <w:pPr>
        <w:tabs>
          <w:tab w:val="left" w:pos="5501"/>
        </w:tabs>
        <w:spacing w:before="148"/>
        <w:ind w:left="142"/>
        <w:rPr>
          <w:rFonts w:ascii="Times New Roman" w:hAnsi="Times New Roman" w:cs="Times New Roman"/>
          <w:sz w:val="31"/>
        </w:rPr>
      </w:pPr>
    </w:p>
    <w:p w:rsidR="00286913" w:rsidRPr="00C515BF" w:rsidRDefault="00286913" w:rsidP="00286913">
      <w:pPr>
        <w:tabs>
          <w:tab w:val="left" w:pos="5501"/>
        </w:tabs>
        <w:spacing w:before="148"/>
        <w:ind w:left="142"/>
        <w:rPr>
          <w:rFonts w:ascii="Times New Roman" w:hAnsi="Times New Roman" w:cs="Times New Roman"/>
          <w:sz w:val="31"/>
        </w:rPr>
      </w:pPr>
    </w:p>
    <w:p w:rsidR="00286913" w:rsidRPr="00C515BF" w:rsidRDefault="00286913" w:rsidP="00286913">
      <w:pPr>
        <w:tabs>
          <w:tab w:val="left" w:pos="5501"/>
        </w:tabs>
        <w:spacing w:before="148"/>
        <w:ind w:left="142"/>
        <w:rPr>
          <w:rFonts w:ascii="Times New Roman" w:hAnsi="Times New Roman" w:cs="Times New Roman"/>
          <w:sz w:val="31"/>
        </w:rPr>
      </w:pPr>
    </w:p>
    <w:p w:rsidR="00952341" w:rsidRDefault="00286913"/>
    <w:sectPr w:rsidR="00952341" w:rsidSect="00286913">
      <w:pgSz w:w="11910" w:h="16850"/>
      <w:pgMar w:top="0" w:right="460" w:bottom="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1086"/>
    <w:multiLevelType w:val="hybridMultilevel"/>
    <w:tmpl w:val="C48E0DD6"/>
    <w:lvl w:ilvl="0" w:tplc="3DEA889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15:restartNumberingAfterBreak="0">
    <w:nsid w:val="1E24739F"/>
    <w:multiLevelType w:val="hybridMultilevel"/>
    <w:tmpl w:val="2A28CF30"/>
    <w:lvl w:ilvl="0" w:tplc="4FBEB82E">
      <w:numFmt w:val="bullet"/>
      <w:lvlText w:val="-"/>
      <w:lvlJc w:val="left"/>
      <w:pPr>
        <w:ind w:left="720" w:hanging="360"/>
      </w:pPr>
      <w:rPr>
        <w:rFonts w:ascii="Times New Roman" w:eastAsia="Lucida Sans Unicode"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87251F8"/>
    <w:multiLevelType w:val="hybridMultilevel"/>
    <w:tmpl w:val="BC20B3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C231CA8"/>
    <w:multiLevelType w:val="hybridMultilevel"/>
    <w:tmpl w:val="35B49A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65A7AA7"/>
    <w:multiLevelType w:val="multilevel"/>
    <w:tmpl w:val="565A7AA7"/>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6C8460EC"/>
    <w:multiLevelType w:val="hybridMultilevel"/>
    <w:tmpl w:val="20ACD8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94"/>
    <w:rsid w:val="00286913"/>
    <w:rsid w:val="007D2094"/>
    <w:rsid w:val="00D44017"/>
    <w:rsid w:val="00D67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9ECB9-0C7D-4C92-85C3-B74BDC8E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913"/>
    <w:pPr>
      <w:widowControl w:val="0"/>
      <w:autoSpaceDE w:val="0"/>
      <w:autoSpaceDN w:val="0"/>
      <w:spacing w:after="0" w:line="240" w:lineRule="auto"/>
    </w:pPr>
    <w:rPr>
      <w:rFonts w:ascii="Lucida Sans Unicode" w:eastAsia="Lucida Sans Unicode" w:hAnsi="Lucida Sans Unicode" w:cs="Lucida Sans Unico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913"/>
  </w:style>
  <w:style w:type="character" w:customStyle="1" w:styleId="a4">
    <w:name w:val="Основной текст_"/>
    <w:link w:val="5"/>
    <w:rsid w:val="00286913"/>
    <w:rPr>
      <w:rFonts w:ascii="Times New Roman" w:eastAsia="Times New Roman" w:hAnsi="Times New Roman"/>
      <w:sz w:val="27"/>
      <w:szCs w:val="27"/>
      <w:shd w:val="clear" w:color="auto" w:fill="FFFFFF"/>
    </w:rPr>
  </w:style>
  <w:style w:type="paragraph" w:customStyle="1" w:styleId="5">
    <w:name w:val="Основной текст5"/>
    <w:basedOn w:val="a"/>
    <w:link w:val="a4"/>
    <w:rsid w:val="00286913"/>
    <w:pPr>
      <w:shd w:val="clear" w:color="auto" w:fill="FFFFFF"/>
      <w:autoSpaceDE/>
      <w:autoSpaceDN/>
      <w:spacing w:after="300" w:line="322" w:lineRule="exact"/>
      <w:jc w:val="both"/>
    </w:pPr>
    <w:rPr>
      <w:rFonts w:ascii="Times New Roman" w:eastAsia="Times New Roman" w:hAnsi="Times New Roman" w:cstheme="minorBidi"/>
      <w:sz w:val="27"/>
      <w:szCs w:val="27"/>
    </w:rPr>
  </w:style>
  <w:style w:type="paragraph" w:styleId="a5">
    <w:name w:val="header"/>
    <w:basedOn w:val="a"/>
    <w:link w:val="a6"/>
    <w:uiPriority w:val="99"/>
    <w:unhideWhenUsed/>
    <w:rsid w:val="00286913"/>
    <w:pPr>
      <w:widowControl/>
      <w:tabs>
        <w:tab w:val="center" w:pos="4677"/>
        <w:tab w:val="right" w:pos="9355"/>
      </w:tabs>
      <w:autoSpaceDE/>
      <w:autoSpaceDN/>
    </w:pPr>
    <w:rPr>
      <w:rFonts w:asciiTheme="minorHAnsi" w:eastAsiaTheme="minorEastAsia" w:hAnsiTheme="minorHAnsi" w:cstheme="minorBidi"/>
      <w:lang w:eastAsia="ru-RU"/>
    </w:rPr>
  </w:style>
  <w:style w:type="character" w:customStyle="1" w:styleId="a6">
    <w:name w:val="Верхний колонтитул Знак"/>
    <w:basedOn w:val="a0"/>
    <w:link w:val="a5"/>
    <w:uiPriority w:val="99"/>
    <w:rsid w:val="00286913"/>
    <w:rPr>
      <w:rFonts w:eastAsiaTheme="minorEastAsia"/>
      <w:lang w:eastAsia="ru-RU"/>
    </w:rPr>
  </w:style>
  <w:style w:type="character" w:styleId="a7">
    <w:name w:val="Hyperlink"/>
    <w:basedOn w:val="a0"/>
    <w:uiPriority w:val="99"/>
    <w:unhideWhenUsed/>
    <w:rsid w:val="00286913"/>
    <w:rPr>
      <w:color w:val="0563C1" w:themeColor="hyperlink"/>
      <w:u w:val="single"/>
    </w:rPr>
  </w:style>
  <w:style w:type="paragraph" w:styleId="a8">
    <w:name w:val="Normal (Web)"/>
    <w:basedOn w:val="a"/>
    <w:uiPriority w:val="99"/>
    <w:unhideWhenUsed/>
    <w:rsid w:val="00286913"/>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3">
    <w:name w:val="Основной текст (3)_"/>
    <w:link w:val="30"/>
    <w:rsid w:val="00286913"/>
    <w:rPr>
      <w:rFonts w:ascii="Times New Roman" w:eastAsia="Times New Roman" w:hAnsi="Times New Roman" w:cs="Times New Roman"/>
      <w:b/>
      <w:bCs/>
      <w:sz w:val="27"/>
      <w:szCs w:val="27"/>
      <w:shd w:val="clear" w:color="auto" w:fill="FFFFFF"/>
    </w:rPr>
  </w:style>
  <w:style w:type="paragraph" w:customStyle="1" w:styleId="30">
    <w:name w:val="Основной текст (3)"/>
    <w:basedOn w:val="a"/>
    <w:link w:val="3"/>
    <w:rsid w:val="00286913"/>
    <w:pPr>
      <w:shd w:val="clear" w:color="auto" w:fill="FFFFFF"/>
      <w:autoSpaceDE/>
      <w:autoSpaceDN/>
      <w:spacing w:before="420" w:line="322" w:lineRule="exact"/>
      <w:jc w:val="both"/>
    </w:pPr>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ykov.n@amu.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olpanakhelov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1qBMJweJ3BPvVU_sN3LCTeXTqRNMDY9VFugMnktN-uF8/edit" TargetMode="External"/><Relationship Id="rId11" Type="http://schemas.openxmlformats.org/officeDocument/2006/relationships/hyperlink" Target="mailto:sholpanakhelova@gmail.com" TargetMode="External"/><Relationship Id="rId5" Type="http://schemas.openxmlformats.org/officeDocument/2006/relationships/image" Target="media/image1.png"/><Relationship Id="rId10" Type="http://schemas.openxmlformats.org/officeDocument/2006/relationships/hyperlink" Target="mailto:isenbaeva17@mail.ru" TargetMode="External"/><Relationship Id="rId4" Type="http://schemas.openxmlformats.org/officeDocument/2006/relationships/webSettings" Target="webSettings.xml"/><Relationship Id="rId9" Type="http://schemas.openxmlformats.org/officeDocument/2006/relationships/hyperlink" Target="mailto:khammetova.a@am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7055</Characters>
  <Application>Microsoft Office Word</Application>
  <DocSecurity>0</DocSecurity>
  <Lines>58</Lines>
  <Paragraphs>16</Paragraphs>
  <ScaleCrop>false</ScaleCrop>
  <Company/>
  <LinksUpToDate>false</LinksUpToDate>
  <CharactersWithSpaces>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Бахтыгуль Бейлхан</dc:creator>
  <cp:keywords/>
  <dc:description/>
  <cp:lastModifiedBy>Бахтыгуль Бейлхан</cp:lastModifiedBy>
  <cp:revision>2</cp:revision>
  <dcterms:created xsi:type="dcterms:W3CDTF">2023-09-15T06:01:00Z</dcterms:created>
  <dcterms:modified xsi:type="dcterms:W3CDTF">2023-09-15T06:01:00Z</dcterms:modified>
</cp:coreProperties>
</file>